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EF348A" w14:textId="77777777" w:rsidR="00D01FF4" w:rsidRDefault="00D01FF4" w:rsidP="004B1FCE">
      <w:pPr>
        <w:rPr>
          <w:rFonts w:ascii="Calibri" w:hAnsi="Calibri"/>
          <w:b/>
          <w:bCs/>
          <w:sz w:val="28"/>
          <w:szCs w:val="32"/>
        </w:rPr>
      </w:pPr>
    </w:p>
    <w:p w14:paraId="3583DE44" w14:textId="6B117A29" w:rsidR="00490B43" w:rsidRPr="004B1FCE" w:rsidRDefault="00B015E6" w:rsidP="00465A8A">
      <w:pPr>
        <w:jc w:val="both"/>
        <w:rPr>
          <w:rFonts w:ascii="Calibri" w:hAnsi="Calibri"/>
          <w:b/>
          <w:bCs/>
          <w:sz w:val="28"/>
          <w:szCs w:val="32"/>
        </w:rPr>
      </w:pPr>
      <w:r w:rsidRPr="004B1FCE">
        <w:rPr>
          <w:rFonts w:ascii="Calibri" w:hAnsi="Calibri"/>
          <w:b/>
          <w:bCs/>
          <w:sz w:val="28"/>
          <w:szCs w:val="32"/>
        </w:rPr>
        <w:t>Pravidla pro žadatele a příjemce d</w:t>
      </w:r>
      <w:r w:rsidR="000611C7" w:rsidRPr="004B1FCE">
        <w:rPr>
          <w:rFonts w:ascii="Calibri" w:hAnsi="Calibri"/>
          <w:b/>
          <w:bCs/>
          <w:sz w:val="28"/>
          <w:szCs w:val="32"/>
        </w:rPr>
        <w:t>otační</w:t>
      </w:r>
      <w:r w:rsidRPr="004B1FCE">
        <w:rPr>
          <w:rFonts w:ascii="Calibri" w:hAnsi="Calibri"/>
          <w:b/>
          <w:bCs/>
          <w:sz w:val="28"/>
          <w:szCs w:val="32"/>
        </w:rPr>
        <w:t>ho</w:t>
      </w:r>
      <w:r w:rsidR="000611C7" w:rsidRPr="004B1FCE">
        <w:rPr>
          <w:rFonts w:ascii="Calibri" w:hAnsi="Calibri"/>
          <w:b/>
          <w:bCs/>
          <w:sz w:val="28"/>
          <w:szCs w:val="32"/>
        </w:rPr>
        <w:t xml:space="preserve"> program</w:t>
      </w:r>
      <w:r w:rsidRPr="004B1FCE">
        <w:rPr>
          <w:rFonts w:ascii="Calibri" w:hAnsi="Calibri"/>
          <w:b/>
          <w:bCs/>
          <w:sz w:val="28"/>
          <w:szCs w:val="32"/>
        </w:rPr>
        <w:t>u</w:t>
      </w:r>
      <w:r w:rsidR="000611C7" w:rsidRPr="004B1FCE">
        <w:rPr>
          <w:rFonts w:ascii="Calibri" w:hAnsi="Calibri"/>
          <w:b/>
          <w:bCs/>
          <w:sz w:val="28"/>
          <w:szCs w:val="32"/>
        </w:rPr>
        <w:t xml:space="preserve"> </w:t>
      </w:r>
      <w:r w:rsidR="00B626D0" w:rsidRPr="004B1FCE">
        <w:rPr>
          <w:rFonts w:ascii="Calibri" w:hAnsi="Calibri"/>
          <w:b/>
          <w:bCs/>
          <w:sz w:val="28"/>
          <w:szCs w:val="32"/>
        </w:rPr>
        <w:t>„Podpora</w:t>
      </w:r>
      <w:r w:rsidR="003E12E3" w:rsidRPr="004B1FCE">
        <w:rPr>
          <w:rFonts w:ascii="Calibri" w:hAnsi="Calibri"/>
          <w:b/>
          <w:bCs/>
          <w:sz w:val="28"/>
          <w:szCs w:val="32"/>
        </w:rPr>
        <w:t xml:space="preserve"> </w:t>
      </w:r>
      <w:r w:rsidR="00735FBE" w:rsidRPr="004B1FCE">
        <w:rPr>
          <w:rFonts w:ascii="Calibri" w:hAnsi="Calibri"/>
          <w:b/>
          <w:bCs/>
          <w:sz w:val="28"/>
          <w:szCs w:val="32"/>
        </w:rPr>
        <w:t>sportovců reprezentující</w:t>
      </w:r>
      <w:r w:rsidR="00141CD9" w:rsidRPr="004B1FCE">
        <w:rPr>
          <w:rFonts w:ascii="Calibri" w:hAnsi="Calibri"/>
          <w:b/>
          <w:bCs/>
          <w:sz w:val="28"/>
          <w:szCs w:val="32"/>
        </w:rPr>
        <w:t>ch</w:t>
      </w:r>
      <w:r w:rsidR="003E12E3" w:rsidRPr="004B1FCE">
        <w:rPr>
          <w:rFonts w:ascii="Calibri" w:hAnsi="Calibri"/>
          <w:b/>
          <w:bCs/>
          <w:sz w:val="28"/>
          <w:szCs w:val="32"/>
        </w:rPr>
        <w:t> Plzeňsk</w:t>
      </w:r>
      <w:r w:rsidR="00735FBE" w:rsidRPr="004B1FCE">
        <w:rPr>
          <w:rFonts w:ascii="Calibri" w:hAnsi="Calibri"/>
          <w:b/>
          <w:bCs/>
          <w:sz w:val="28"/>
          <w:szCs w:val="32"/>
        </w:rPr>
        <w:t>ý</w:t>
      </w:r>
      <w:r w:rsidR="003E12E3" w:rsidRPr="004B1FCE">
        <w:rPr>
          <w:rFonts w:ascii="Calibri" w:hAnsi="Calibri"/>
          <w:b/>
          <w:bCs/>
          <w:sz w:val="28"/>
          <w:szCs w:val="32"/>
        </w:rPr>
        <w:t xml:space="preserve"> kraj na mistrovství světa</w:t>
      </w:r>
      <w:r w:rsidR="00735FBE" w:rsidRPr="004B1FCE">
        <w:rPr>
          <w:rFonts w:ascii="Calibri" w:hAnsi="Calibri"/>
          <w:b/>
          <w:bCs/>
          <w:sz w:val="28"/>
          <w:szCs w:val="32"/>
        </w:rPr>
        <w:t>/</w:t>
      </w:r>
      <w:r w:rsidR="00141CD9" w:rsidRPr="004B1FCE">
        <w:rPr>
          <w:rFonts w:ascii="Calibri" w:hAnsi="Calibri"/>
          <w:b/>
          <w:bCs/>
          <w:sz w:val="28"/>
          <w:szCs w:val="32"/>
        </w:rPr>
        <w:t xml:space="preserve"> </w:t>
      </w:r>
      <w:r w:rsidR="003E12E3" w:rsidRPr="004B1FCE">
        <w:rPr>
          <w:rFonts w:ascii="Calibri" w:hAnsi="Calibri"/>
          <w:b/>
          <w:bCs/>
          <w:sz w:val="28"/>
          <w:szCs w:val="32"/>
        </w:rPr>
        <w:t xml:space="preserve">mistrovství Evropy </w:t>
      </w:r>
      <w:r w:rsidR="00F636A7" w:rsidRPr="004B1FCE">
        <w:rPr>
          <w:rFonts w:ascii="Calibri" w:hAnsi="Calibri"/>
          <w:b/>
          <w:bCs/>
          <w:sz w:val="28"/>
          <w:szCs w:val="32"/>
        </w:rPr>
        <w:t xml:space="preserve">v roce </w:t>
      </w:r>
      <w:r w:rsidR="00C26C9E" w:rsidRPr="004B1FCE">
        <w:rPr>
          <w:rFonts w:ascii="Calibri" w:hAnsi="Calibri"/>
          <w:b/>
          <w:bCs/>
          <w:sz w:val="28"/>
          <w:szCs w:val="32"/>
        </w:rPr>
        <w:t>202</w:t>
      </w:r>
      <w:r w:rsidR="003F022D">
        <w:rPr>
          <w:rFonts w:ascii="Calibri" w:hAnsi="Calibri"/>
          <w:b/>
          <w:bCs/>
          <w:sz w:val="28"/>
          <w:szCs w:val="32"/>
        </w:rPr>
        <w:t>1</w:t>
      </w:r>
      <w:r w:rsidR="00490B43" w:rsidRPr="004B1FCE">
        <w:rPr>
          <w:rFonts w:ascii="Calibri" w:hAnsi="Calibri"/>
          <w:b/>
          <w:bCs/>
          <w:sz w:val="28"/>
          <w:szCs w:val="32"/>
        </w:rPr>
        <w:t>“</w:t>
      </w:r>
      <w:r w:rsidR="004B1FCE">
        <w:rPr>
          <w:rFonts w:ascii="Calibri" w:hAnsi="Calibri"/>
          <w:b/>
          <w:bCs/>
          <w:sz w:val="28"/>
          <w:szCs w:val="32"/>
        </w:rPr>
        <w:t xml:space="preserve"> </w:t>
      </w:r>
      <w:r w:rsidR="004B1FCE" w:rsidRPr="004B1FCE">
        <w:rPr>
          <w:rFonts w:ascii="Calibri" w:hAnsi="Calibri"/>
          <w:bCs/>
          <w:sz w:val="28"/>
          <w:szCs w:val="32"/>
        </w:rPr>
        <w:t>(neinvestiční projekty)</w:t>
      </w:r>
    </w:p>
    <w:p w14:paraId="1EF29DF6" w14:textId="77777777" w:rsidR="00490B43" w:rsidRPr="00BB74B7" w:rsidRDefault="00490B43" w:rsidP="00BB74B7">
      <w:pPr>
        <w:jc w:val="both"/>
        <w:rPr>
          <w:rFonts w:ascii="Calibri" w:hAnsi="Calibri"/>
          <w:b/>
          <w:bCs/>
          <w:sz w:val="32"/>
          <w:szCs w:val="32"/>
        </w:rPr>
      </w:pPr>
    </w:p>
    <w:p w14:paraId="5CA2B63D" w14:textId="77777777" w:rsidR="005F6EC0" w:rsidRPr="007013E1" w:rsidRDefault="00935D57" w:rsidP="001D381C">
      <w:pPr>
        <w:spacing w:before="160" w:after="160"/>
        <w:ind w:left="426" w:hanging="426"/>
        <w:jc w:val="both"/>
        <w:rPr>
          <w:rFonts w:asciiTheme="minorHAnsi" w:hAnsiTheme="minorHAnsi"/>
          <w:b/>
          <w:bCs/>
          <w:sz w:val="22"/>
          <w:szCs w:val="22"/>
        </w:rPr>
      </w:pPr>
      <w:r w:rsidRPr="007013E1">
        <w:rPr>
          <w:rFonts w:asciiTheme="minorHAnsi" w:hAnsiTheme="minorHAnsi"/>
          <w:b/>
          <w:bCs/>
          <w:sz w:val="22"/>
          <w:szCs w:val="22"/>
        </w:rPr>
        <w:t xml:space="preserve">I. </w:t>
      </w:r>
      <w:r w:rsidRPr="007013E1">
        <w:rPr>
          <w:rFonts w:asciiTheme="minorHAnsi" w:hAnsiTheme="minorHAnsi"/>
          <w:b/>
          <w:bCs/>
          <w:sz w:val="22"/>
          <w:szCs w:val="22"/>
        </w:rPr>
        <w:tab/>
        <w:t>Účel</w:t>
      </w:r>
      <w:r w:rsidR="000611C7" w:rsidRPr="007013E1">
        <w:rPr>
          <w:rFonts w:asciiTheme="minorHAnsi" w:hAnsiTheme="minorHAnsi"/>
          <w:b/>
          <w:bCs/>
          <w:sz w:val="22"/>
          <w:szCs w:val="22"/>
        </w:rPr>
        <w:t xml:space="preserve"> dotačního programu</w:t>
      </w:r>
    </w:p>
    <w:p w14:paraId="69363420" w14:textId="4442A35E" w:rsidR="0010083D" w:rsidRDefault="00B35782" w:rsidP="00B23DFD">
      <w:pPr>
        <w:spacing w:before="160" w:after="16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Účelem dotačního programu je </w:t>
      </w:r>
      <w:r w:rsidR="003E12E3">
        <w:rPr>
          <w:rFonts w:asciiTheme="minorHAnsi" w:hAnsiTheme="minorHAnsi"/>
          <w:sz w:val="22"/>
          <w:szCs w:val="22"/>
        </w:rPr>
        <w:t xml:space="preserve">podpora </w:t>
      </w:r>
      <w:r w:rsidR="004B1FCE">
        <w:rPr>
          <w:rFonts w:asciiTheme="minorHAnsi" w:hAnsiTheme="minorHAnsi"/>
          <w:sz w:val="22"/>
          <w:szCs w:val="22"/>
        </w:rPr>
        <w:t>sportovců</w:t>
      </w:r>
      <w:r w:rsidR="00E33D8B">
        <w:rPr>
          <w:rFonts w:asciiTheme="minorHAnsi" w:hAnsiTheme="minorHAnsi"/>
          <w:sz w:val="22"/>
          <w:szCs w:val="22"/>
        </w:rPr>
        <w:t>, kteří se účastní</w:t>
      </w:r>
      <w:r w:rsidR="003E12E3">
        <w:rPr>
          <w:rFonts w:asciiTheme="minorHAnsi" w:hAnsiTheme="minorHAnsi"/>
          <w:sz w:val="22"/>
          <w:szCs w:val="22"/>
        </w:rPr>
        <w:t xml:space="preserve"> mistrovství světa </w:t>
      </w:r>
      <w:r w:rsidR="00D03386">
        <w:rPr>
          <w:rFonts w:asciiTheme="minorHAnsi" w:hAnsiTheme="minorHAnsi"/>
          <w:sz w:val="22"/>
          <w:szCs w:val="22"/>
        </w:rPr>
        <w:t xml:space="preserve">(dále jen MS) </w:t>
      </w:r>
      <w:r w:rsidR="003E12E3">
        <w:rPr>
          <w:rFonts w:asciiTheme="minorHAnsi" w:hAnsiTheme="minorHAnsi"/>
          <w:sz w:val="22"/>
          <w:szCs w:val="22"/>
        </w:rPr>
        <w:t>neb</w:t>
      </w:r>
      <w:r w:rsidR="00D12431">
        <w:rPr>
          <w:rFonts w:asciiTheme="minorHAnsi" w:hAnsiTheme="minorHAnsi"/>
          <w:sz w:val="22"/>
          <w:szCs w:val="22"/>
        </w:rPr>
        <w:t>o mistrovství Evropy</w:t>
      </w:r>
      <w:r w:rsidR="00D03386">
        <w:rPr>
          <w:rFonts w:asciiTheme="minorHAnsi" w:hAnsiTheme="minorHAnsi"/>
          <w:sz w:val="22"/>
          <w:szCs w:val="22"/>
        </w:rPr>
        <w:t xml:space="preserve"> (dále jen ME)</w:t>
      </w:r>
      <w:r w:rsidR="00C26C9E">
        <w:rPr>
          <w:rFonts w:asciiTheme="minorHAnsi" w:hAnsiTheme="minorHAnsi"/>
          <w:sz w:val="22"/>
          <w:szCs w:val="22"/>
        </w:rPr>
        <w:t xml:space="preserve"> v roce 202</w:t>
      </w:r>
      <w:r w:rsidR="003F022D">
        <w:rPr>
          <w:rFonts w:asciiTheme="minorHAnsi" w:hAnsiTheme="minorHAnsi"/>
          <w:sz w:val="22"/>
          <w:szCs w:val="22"/>
        </w:rPr>
        <w:t>1</w:t>
      </w:r>
      <w:r w:rsidR="00D04FC4">
        <w:rPr>
          <w:rFonts w:asciiTheme="minorHAnsi" w:hAnsiTheme="minorHAnsi"/>
          <w:sz w:val="22"/>
          <w:szCs w:val="22"/>
        </w:rPr>
        <w:t>.</w:t>
      </w:r>
      <w:r w:rsidR="004B1FCE">
        <w:rPr>
          <w:rFonts w:asciiTheme="minorHAnsi" w:hAnsiTheme="minorHAnsi"/>
          <w:sz w:val="22"/>
          <w:szCs w:val="22"/>
        </w:rPr>
        <w:t xml:space="preserve"> Podpora není určena pro týmy.</w:t>
      </w:r>
    </w:p>
    <w:p w14:paraId="64C69662" w14:textId="77777777" w:rsidR="00186290" w:rsidRDefault="00186290" w:rsidP="001D381C">
      <w:pPr>
        <w:pStyle w:val="Styl1"/>
        <w:spacing w:before="160" w:after="160"/>
        <w:rPr>
          <w:rFonts w:asciiTheme="minorHAnsi" w:hAnsiTheme="minorHAnsi"/>
          <w:szCs w:val="22"/>
        </w:rPr>
      </w:pPr>
    </w:p>
    <w:p w14:paraId="7C8DB9AA" w14:textId="77777777" w:rsidR="00490B43" w:rsidRPr="007013E1" w:rsidRDefault="00935D57" w:rsidP="001D381C">
      <w:pPr>
        <w:pStyle w:val="Styl1"/>
        <w:spacing w:before="160" w:after="160"/>
        <w:rPr>
          <w:rFonts w:asciiTheme="minorHAnsi" w:hAnsiTheme="minorHAnsi"/>
          <w:szCs w:val="22"/>
        </w:rPr>
      </w:pPr>
      <w:r w:rsidRPr="007013E1">
        <w:rPr>
          <w:rFonts w:asciiTheme="minorHAnsi" w:hAnsiTheme="minorHAnsi"/>
          <w:szCs w:val="22"/>
        </w:rPr>
        <w:t xml:space="preserve">II. </w:t>
      </w:r>
      <w:r w:rsidRPr="007013E1">
        <w:rPr>
          <w:rFonts w:asciiTheme="minorHAnsi" w:hAnsiTheme="minorHAnsi"/>
          <w:szCs w:val="22"/>
        </w:rPr>
        <w:tab/>
        <w:t>Důvody</w:t>
      </w:r>
      <w:r w:rsidR="00490B43" w:rsidRPr="007013E1">
        <w:rPr>
          <w:rFonts w:asciiTheme="minorHAnsi" w:hAnsiTheme="minorHAnsi"/>
          <w:szCs w:val="22"/>
        </w:rPr>
        <w:t xml:space="preserve"> podpory</w:t>
      </w:r>
      <w:r w:rsidRPr="007013E1">
        <w:rPr>
          <w:rFonts w:asciiTheme="minorHAnsi" w:hAnsiTheme="minorHAnsi"/>
          <w:szCs w:val="22"/>
        </w:rPr>
        <w:t xml:space="preserve"> stanoveného účelu</w:t>
      </w:r>
    </w:p>
    <w:p w14:paraId="6418A8E4" w14:textId="309D1DD7" w:rsidR="00DE5B94" w:rsidRPr="00B23DFD" w:rsidRDefault="00DE5B94" w:rsidP="00DE5B94">
      <w:pPr>
        <w:spacing w:before="160" w:after="16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- </w:t>
      </w:r>
      <w:r w:rsidR="0010083D">
        <w:rPr>
          <w:rFonts w:asciiTheme="minorHAnsi" w:hAnsiTheme="minorHAnsi"/>
          <w:sz w:val="22"/>
          <w:szCs w:val="22"/>
        </w:rPr>
        <w:t>odlehčení</w:t>
      </w:r>
      <w:r>
        <w:rPr>
          <w:rFonts w:asciiTheme="minorHAnsi" w:hAnsiTheme="minorHAnsi"/>
          <w:sz w:val="22"/>
          <w:szCs w:val="22"/>
        </w:rPr>
        <w:t xml:space="preserve"> finanční </w:t>
      </w:r>
      <w:r w:rsidR="0010083D">
        <w:rPr>
          <w:rFonts w:asciiTheme="minorHAnsi" w:hAnsiTheme="minorHAnsi"/>
          <w:sz w:val="22"/>
          <w:szCs w:val="22"/>
        </w:rPr>
        <w:t xml:space="preserve">zátěže sportovců </w:t>
      </w:r>
      <w:r>
        <w:rPr>
          <w:rFonts w:asciiTheme="minorHAnsi" w:hAnsiTheme="minorHAnsi"/>
          <w:sz w:val="22"/>
          <w:szCs w:val="22"/>
        </w:rPr>
        <w:t>spojené s účastí na MS a ME</w:t>
      </w:r>
    </w:p>
    <w:p w14:paraId="21140FAB" w14:textId="77777777" w:rsidR="00DE5B94" w:rsidRDefault="00DE5B94" w:rsidP="00DE5B94">
      <w:pPr>
        <w:spacing w:before="160" w:after="16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- podpora talentovan</w:t>
      </w:r>
      <w:r w:rsidR="004A522B">
        <w:rPr>
          <w:rFonts w:asciiTheme="minorHAnsi" w:hAnsiTheme="minorHAnsi"/>
          <w:sz w:val="22"/>
          <w:szCs w:val="22"/>
        </w:rPr>
        <w:t>ýc</w:t>
      </w:r>
      <w:r>
        <w:rPr>
          <w:rFonts w:asciiTheme="minorHAnsi" w:hAnsiTheme="minorHAnsi"/>
          <w:sz w:val="22"/>
          <w:szCs w:val="22"/>
        </w:rPr>
        <w:t>h jedinc</w:t>
      </w:r>
      <w:r w:rsidR="004A522B">
        <w:rPr>
          <w:rFonts w:asciiTheme="minorHAnsi" w:hAnsiTheme="minorHAnsi"/>
          <w:sz w:val="22"/>
          <w:szCs w:val="22"/>
        </w:rPr>
        <w:t>ů</w:t>
      </w:r>
      <w:r>
        <w:rPr>
          <w:rFonts w:asciiTheme="minorHAnsi" w:hAnsiTheme="minorHAnsi"/>
          <w:sz w:val="22"/>
          <w:szCs w:val="22"/>
        </w:rPr>
        <w:t xml:space="preserve"> </w:t>
      </w:r>
      <w:r w:rsidR="00735FBE">
        <w:rPr>
          <w:rFonts w:asciiTheme="minorHAnsi" w:hAnsiTheme="minorHAnsi"/>
          <w:sz w:val="22"/>
          <w:szCs w:val="22"/>
        </w:rPr>
        <w:t xml:space="preserve">z Plzeňského kraje </w:t>
      </w:r>
      <w:r>
        <w:rPr>
          <w:rFonts w:asciiTheme="minorHAnsi" w:hAnsiTheme="minorHAnsi"/>
          <w:sz w:val="22"/>
          <w:szCs w:val="22"/>
        </w:rPr>
        <w:t>ve sportovní činnosti</w:t>
      </w:r>
    </w:p>
    <w:p w14:paraId="19A9C89F" w14:textId="1CBAEDC1" w:rsidR="00224A5F" w:rsidRDefault="006A4184" w:rsidP="00DE5B94">
      <w:pPr>
        <w:spacing w:before="160" w:after="16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- prezentace</w:t>
      </w:r>
      <w:r w:rsidR="00224A5F">
        <w:rPr>
          <w:rFonts w:asciiTheme="minorHAnsi" w:hAnsiTheme="minorHAnsi"/>
          <w:sz w:val="22"/>
          <w:szCs w:val="22"/>
        </w:rPr>
        <w:t xml:space="preserve"> Plzeňského</w:t>
      </w:r>
      <w:r>
        <w:rPr>
          <w:rFonts w:asciiTheme="minorHAnsi" w:hAnsiTheme="minorHAnsi"/>
          <w:sz w:val="22"/>
          <w:szCs w:val="22"/>
        </w:rPr>
        <w:t xml:space="preserve"> kraje ve světě/Evropě prostřednictvím sportovc</w:t>
      </w:r>
      <w:r w:rsidR="004A522B">
        <w:rPr>
          <w:rFonts w:asciiTheme="minorHAnsi" w:hAnsiTheme="minorHAnsi"/>
          <w:sz w:val="22"/>
          <w:szCs w:val="22"/>
        </w:rPr>
        <w:t>ů</w:t>
      </w:r>
      <w:r w:rsidR="004B1FCE">
        <w:rPr>
          <w:rFonts w:asciiTheme="minorHAnsi" w:hAnsiTheme="minorHAnsi"/>
          <w:sz w:val="22"/>
          <w:szCs w:val="22"/>
        </w:rPr>
        <w:t xml:space="preserve"> z Plzeňského kraje</w:t>
      </w:r>
    </w:p>
    <w:p w14:paraId="3E002C49" w14:textId="77777777" w:rsidR="00186290" w:rsidRDefault="00186290" w:rsidP="001D381C">
      <w:pPr>
        <w:pStyle w:val="Styl1"/>
        <w:spacing w:before="160" w:after="160"/>
        <w:rPr>
          <w:rFonts w:asciiTheme="minorHAnsi" w:hAnsiTheme="minorHAnsi"/>
          <w:szCs w:val="22"/>
        </w:rPr>
      </w:pPr>
    </w:p>
    <w:p w14:paraId="218249C4" w14:textId="39138C75" w:rsidR="007710DB" w:rsidRPr="007013E1" w:rsidRDefault="007710DB" w:rsidP="001D381C">
      <w:pPr>
        <w:pStyle w:val="Styl1"/>
        <w:spacing w:before="160" w:after="160"/>
        <w:rPr>
          <w:rFonts w:asciiTheme="minorHAnsi" w:hAnsiTheme="minorHAnsi"/>
          <w:szCs w:val="22"/>
        </w:rPr>
      </w:pPr>
      <w:r w:rsidRPr="007013E1">
        <w:rPr>
          <w:rFonts w:asciiTheme="minorHAnsi" w:hAnsiTheme="minorHAnsi"/>
          <w:szCs w:val="22"/>
        </w:rPr>
        <w:t>III.</w:t>
      </w:r>
      <w:r w:rsidRPr="007013E1">
        <w:rPr>
          <w:rFonts w:asciiTheme="minorHAnsi" w:hAnsiTheme="minorHAnsi"/>
          <w:szCs w:val="22"/>
        </w:rPr>
        <w:tab/>
        <w:t>Předpokládaný celkový objem peněžních prostředků dotačního programu</w:t>
      </w:r>
    </w:p>
    <w:p w14:paraId="1E549B0E" w14:textId="2513D98C" w:rsidR="007013E1" w:rsidRDefault="0010083D" w:rsidP="001D381C">
      <w:pPr>
        <w:pStyle w:val="Styl1"/>
        <w:spacing w:before="160" w:after="160"/>
        <w:ind w:left="426" w:hanging="426"/>
        <w:rPr>
          <w:rFonts w:asciiTheme="minorHAnsi" w:hAnsiTheme="minorHAnsi"/>
          <w:b w:val="0"/>
          <w:szCs w:val="22"/>
        </w:rPr>
      </w:pPr>
      <w:r>
        <w:rPr>
          <w:rFonts w:asciiTheme="minorHAnsi" w:hAnsiTheme="minorHAnsi"/>
          <w:b w:val="0"/>
          <w:szCs w:val="22"/>
        </w:rPr>
        <w:t xml:space="preserve">Celkový objem finančních prostředků programu: </w:t>
      </w:r>
      <w:r w:rsidR="003F022D">
        <w:rPr>
          <w:rFonts w:asciiTheme="minorHAnsi" w:hAnsiTheme="minorHAnsi"/>
          <w:b w:val="0"/>
          <w:szCs w:val="22"/>
        </w:rPr>
        <w:t>1</w:t>
      </w:r>
      <w:r w:rsidR="00F306AE" w:rsidRPr="00F306AE">
        <w:rPr>
          <w:rFonts w:asciiTheme="minorHAnsi" w:hAnsiTheme="minorHAnsi"/>
          <w:b w:val="0"/>
          <w:szCs w:val="22"/>
        </w:rPr>
        <w:t> </w:t>
      </w:r>
      <w:r w:rsidR="003F022D">
        <w:rPr>
          <w:rFonts w:asciiTheme="minorHAnsi" w:hAnsiTheme="minorHAnsi"/>
          <w:b w:val="0"/>
          <w:szCs w:val="22"/>
        </w:rPr>
        <w:t>4</w:t>
      </w:r>
      <w:r w:rsidR="00F306AE" w:rsidRPr="00F306AE">
        <w:rPr>
          <w:rFonts w:asciiTheme="minorHAnsi" w:hAnsiTheme="minorHAnsi"/>
          <w:b w:val="0"/>
          <w:szCs w:val="22"/>
        </w:rPr>
        <w:t>00 000</w:t>
      </w:r>
      <w:r w:rsidR="00401FD2" w:rsidRPr="00F306AE">
        <w:rPr>
          <w:rFonts w:asciiTheme="minorHAnsi" w:hAnsiTheme="minorHAnsi"/>
          <w:b w:val="0"/>
          <w:szCs w:val="22"/>
        </w:rPr>
        <w:t xml:space="preserve"> Kč</w:t>
      </w:r>
    </w:p>
    <w:p w14:paraId="2868E23B" w14:textId="77777777" w:rsidR="00186290" w:rsidRDefault="00186290" w:rsidP="001D381C">
      <w:pPr>
        <w:pStyle w:val="Styl1"/>
        <w:spacing w:before="160" w:after="160"/>
        <w:rPr>
          <w:rFonts w:asciiTheme="minorHAnsi" w:hAnsiTheme="minorHAnsi"/>
          <w:szCs w:val="22"/>
        </w:rPr>
      </w:pPr>
    </w:p>
    <w:p w14:paraId="114DEBE2" w14:textId="06ACA5FF" w:rsidR="007013E1" w:rsidRPr="007013E1" w:rsidRDefault="007013E1" w:rsidP="001D381C">
      <w:pPr>
        <w:pStyle w:val="Styl1"/>
        <w:spacing w:before="160" w:after="160"/>
        <w:rPr>
          <w:rFonts w:asciiTheme="minorHAnsi" w:hAnsiTheme="minorHAnsi"/>
          <w:szCs w:val="22"/>
        </w:rPr>
      </w:pPr>
      <w:r w:rsidRPr="007013E1">
        <w:rPr>
          <w:rFonts w:asciiTheme="minorHAnsi" w:hAnsiTheme="minorHAnsi"/>
          <w:szCs w:val="22"/>
        </w:rPr>
        <w:t xml:space="preserve">IV. </w:t>
      </w:r>
      <w:r w:rsidRPr="007013E1">
        <w:rPr>
          <w:rFonts w:asciiTheme="minorHAnsi" w:hAnsiTheme="minorHAnsi"/>
          <w:szCs w:val="22"/>
        </w:rPr>
        <w:tab/>
        <w:t>Výše dotace</w:t>
      </w:r>
    </w:p>
    <w:p w14:paraId="755EFF2F" w14:textId="1836BED7" w:rsidR="007013E1" w:rsidRPr="003F022D" w:rsidRDefault="007013E1" w:rsidP="001D381C">
      <w:pPr>
        <w:spacing w:before="160" w:after="160"/>
        <w:jc w:val="both"/>
        <w:rPr>
          <w:rFonts w:asciiTheme="minorHAnsi" w:hAnsiTheme="minorHAnsi"/>
          <w:color w:val="FF0000"/>
          <w:sz w:val="22"/>
          <w:szCs w:val="22"/>
        </w:rPr>
      </w:pPr>
      <w:r w:rsidRPr="007013E1">
        <w:rPr>
          <w:rFonts w:asciiTheme="minorHAnsi" w:hAnsiTheme="minorHAnsi"/>
          <w:sz w:val="22"/>
          <w:szCs w:val="22"/>
        </w:rPr>
        <w:t>O dotaci lze žádat a dotace bud</w:t>
      </w:r>
      <w:r w:rsidR="004B1FCE">
        <w:rPr>
          <w:rFonts w:asciiTheme="minorHAnsi" w:hAnsiTheme="minorHAnsi"/>
          <w:sz w:val="22"/>
          <w:szCs w:val="22"/>
        </w:rPr>
        <w:t>e poskytnuta</w:t>
      </w:r>
      <w:r w:rsidR="00052B80">
        <w:rPr>
          <w:rFonts w:asciiTheme="minorHAnsi" w:hAnsiTheme="minorHAnsi"/>
          <w:sz w:val="22"/>
          <w:szCs w:val="22"/>
        </w:rPr>
        <w:t xml:space="preserve"> ve výši</w:t>
      </w:r>
      <w:r w:rsidR="0010083D">
        <w:rPr>
          <w:rFonts w:asciiTheme="minorHAnsi" w:hAnsiTheme="minorHAnsi"/>
          <w:sz w:val="22"/>
          <w:szCs w:val="22"/>
        </w:rPr>
        <w:t xml:space="preserve"> maximálně </w:t>
      </w:r>
      <w:r w:rsidR="00DE5B94">
        <w:rPr>
          <w:rFonts w:asciiTheme="minorHAnsi" w:hAnsiTheme="minorHAnsi"/>
          <w:sz w:val="22"/>
          <w:szCs w:val="22"/>
        </w:rPr>
        <w:t>100</w:t>
      </w:r>
      <w:r w:rsidRPr="007013E1">
        <w:rPr>
          <w:rFonts w:asciiTheme="minorHAnsi" w:hAnsiTheme="minorHAnsi"/>
          <w:sz w:val="22"/>
          <w:szCs w:val="22"/>
        </w:rPr>
        <w:t> 000 Kč</w:t>
      </w:r>
      <w:r w:rsidR="0010083D">
        <w:rPr>
          <w:rFonts w:asciiTheme="minorHAnsi" w:hAnsiTheme="minorHAnsi"/>
          <w:sz w:val="22"/>
          <w:szCs w:val="22"/>
        </w:rPr>
        <w:t>.</w:t>
      </w:r>
      <w:r w:rsidR="003F022D">
        <w:rPr>
          <w:rFonts w:asciiTheme="minorHAnsi" w:hAnsiTheme="minorHAnsi"/>
          <w:sz w:val="22"/>
          <w:szCs w:val="22"/>
        </w:rPr>
        <w:t xml:space="preserve"> </w:t>
      </w:r>
    </w:p>
    <w:p w14:paraId="3DE63AB2" w14:textId="77777777" w:rsidR="00186290" w:rsidRDefault="00186290" w:rsidP="001D381C">
      <w:pPr>
        <w:pStyle w:val="Styl1"/>
        <w:spacing w:before="160" w:after="160"/>
      </w:pPr>
    </w:p>
    <w:p w14:paraId="5870B638" w14:textId="4CA054E9" w:rsidR="00AE3706" w:rsidRDefault="00AE3706" w:rsidP="001D381C">
      <w:pPr>
        <w:pStyle w:val="Styl1"/>
        <w:spacing w:before="160" w:after="160"/>
      </w:pPr>
      <w:r w:rsidRPr="00B449E4">
        <w:t xml:space="preserve">V. </w:t>
      </w:r>
      <w:r w:rsidRPr="00B449E4">
        <w:tab/>
        <w:t xml:space="preserve">Žadatel </w:t>
      </w:r>
      <w:r w:rsidR="00B449E4">
        <w:t>o finanční dotaci</w:t>
      </w:r>
    </w:p>
    <w:p w14:paraId="770B5DD4" w14:textId="71F2F1A2" w:rsidR="00B449E4" w:rsidRDefault="00223434" w:rsidP="001D381C">
      <w:pPr>
        <w:pStyle w:val="Styl2"/>
        <w:spacing w:before="160" w:after="160"/>
      </w:pPr>
      <w:r>
        <w:t>Způsobilým ž</w:t>
      </w:r>
      <w:r w:rsidR="00B449E4">
        <w:t>adatelem o finanční dotaci v </w:t>
      </w:r>
      <w:r w:rsidR="000E7502">
        <w:t>tomto dotačním programu je</w:t>
      </w:r>
      <w:r w:rsidR="00B449E4">
        <w:t xml:space="preserve"> </w:t>
      </w:r>
      <w:r w:rsidR="00037904">
        <w:t xml:space="preserve">fyzická osoba účastnící se MS/ME </w:t>
      </w:r>
      <w:r w:rsidR="00186290">
        <w:t xml:space="preserve">v individuálním sportu </w:t>
      </w:r>
      <w:r w:rsidR="00224A5F">
        <w:t xml:space="preserve">s trvalým pobytem v Plzeňském kraji </w:t>
      </w:r>
      <w:r w:rsidR="00037904">
        <w:t xml:space="preserve">nebo </w:t>
      </w:r>
      <w:r w:rsidR="00B449E4">
        <w:t>právnická o</w:t>
      </w:r>
      <w:r w:rsidR="00BF4370">
        <w:t>soba</w:t>
      </w:r>
      <w:r w:rsidR="00037904">
        <w:t>, v níž je sportovec</w:t>
      </w:r>
      <w:r w:rsidR="00224A5F">
        <w:t xml:space="preserve"> </w:t>
      </w:r>
      <w:r w:rsidR="00186290">
        <w:t xml:space="preserve">v individuálním nebo kolektivním sportu </w:t>
      </w:r>
      <w:r w:rsidR="00224A5F">
        <w:t>s trvalým pobytem v Plzeňském kraji</w:t>
      </w:r>
      <w:r w:rsidR="00465A8A">
        <w:t xml:space="preserve"> </w:t>
      </w:r>
      <w:r w:rsidR="00037904">
        <w:t>řádně registrov</w:t>
      </w:r>
      <w:r w:rsidR="0010083D">
        <w:t>án. Právnická osoba, která může být žadatelem, je pouze:</w:t>
      </w:r>
      <w:r w:rsidR="00BF4370">
        <w:t xml:space="preserve"> </w:t>
      </w:r>
    </w:p>
    <w:p w14:paraId="0A1B85E8" w14:textId="102CB6D6" w:rsidR="00B449E4" w:rsidRDefault="00D11A2D" w:rsidP="001D381C">
      <w:pPr>
        <w:pStyle w:val="Styl2"/>
        <w:numPr>
          <w:ilvl w:val="0"/>
          <w:numId w:val="6"/>
        </w:numPr>
        <w:spacing w:before="160" w:after="160"/>
      </w:pPr>
      <w:r>
        <w:t>s</w:t>
      </w:r>
      <w:r w:rsidR="00B449E4">
        <w:t>polek</w:t>
      </w:r>
      <w:r w:rsidR="00052B80">
        <w:t xml:space="preserve"> splňující podmínky stanovené zákonem č. 89/2012 Sb., občanský zákoník</w:t>
      </w:r>
      <w:r w:rsidR="00465A8A">
        <w:t>,</w:t>
      </w:r>
      <w:r w:rsidR="001D381C">
        <w:t xml:space="preserve"> a zákonem </w:t>
      </w:r>
      <w:r w:rsidR="001D381C" w:rsidRPr="001D381C">
        <w:t>č. 304/2013 Sb., o veřejných rejstřících právnických a fyzických osob, ve znění pozdějších předpisů</w:t>
      </w:r>
    </w:p>
    <w:p w14:paraId="5CECBA5F" w14:textId="1E6EE146" w:rsidR="00037904" w:rsidRDefault="00D11A2D" w:rsidP="00037904">
      <w:pPr>
        <w:pStyle w:val="Styl2"/>
        <w:numPr>
          <w:ilvl w:val="0"/>
          <w:numId w:val="6"/>
        </w:numPr>
        <w:spacing w:before="160" w:after="160"/>
      </w:pPr>
      <w:r>
        <w:t>p</w:t>
      </w:r>
      <w:r w:rsidR="00B449E4">
        <w:t>obočný spolek</w:t>
      </w:r>
      <w:r w:rsidR="00052B80">
        <w:t xml:space="preserve"> </w:t>
      </w:r>
      <w:r w:rsidR="00052B80" w:rsidRPr="00052B80">
        <w:t>splňující podmínky stanovené zákonem č. 89/2012 Sb., občanský zákoník</w:t>
      </w:r>
      <w:r w:rsidR="00465A8A">
        <w:t>,</w:t>
      </w:r>
      <w:r w:rsidR="001D381C">
        <w:t xml:space="preserve"> a zákonem </w:t>
      </w:r>
      <w:r w:rsidR="001D381C" w:rsidRPr="001D381C">
        <w:t>č. 304/2013 Sb., o veřejných rejstřících právnických a fyzických osob, ve znění pozdějších předpisů</w:t>
      </w:r>
    </w:p>
    <w:p w14:paraId="2521C1ED" w14:textId="77777777" w:rsidR="00801D98" w:rsidRDefault="00801D98" w:rsidP="001D381C">
      <w:pPr>
        <w:pStyle w:val="Styl1"/>
        <w:spacing w:before="160" w:after="160"/>
      </w:pPr>
    </w:p>
    <w:p w14:paraId="3D2C3027" w14:textId="77777777" w:rsidR="00D01FF4" w:rsidRDefault="00D01FF4" w:rsidP="004B1FCE">
      <w:pPr>
        <w:pStyle w:val="Styl1"/>
        <w:tabs>
          <w:tab w:val="left" w:pos="708"/>
          <w:tab w:val="left" w:pos="1416"/>
          <w:tab w:val="left" w:pos="2124"/>
          <w:tab w:val="center" w:pos="4703"/>
        </w:tabs>
        <w:spacing w:before="160" w:after="160"/>
      </w:pPr>
    </w:p>
    <w:p w14:paraId="00B6A4FC" w14:textId="24E34073" w:rsidR="00B449E4" w:rsidRDefault="00223434" w:rsidP="004B1FCE">
      <w:pPr>
        <w:pStyle w:val="Styl1"/>
        <w:tabs>
          <w:tab w:val="left" w:pos="708"/>
          <w:tab w:val="left" w:pos="1416"/>
          <w:tab w:val="left" w:pos="2124"/>
          <w:tab w:val="center" w:pos="4703"/>
        </w:tabs>
        <w:spacing w:before="160" w:after="160"/>
      </w:pPr>
      <w:r>
        <w:t>VI.</w:t>
      </w:r>
      <w:r>
        <w:tab/>
        <w:t>Lhůta pro podání žádosti</w:t>
      </w:r>
      <w:r w:rsidR="004B1FCE">
        <w:tab/>
      </w:r>
    </w:p>
    <w:p w14:paraId="7308C7C5" w14:textId="04468AB0" w:rsidR="0028023B" w:rsidRDefault="00EA6F12" w:rsidP="001D381C">
      <w:pPr>
        <w:pStyle w:val="Styl1"/>
        <w:spacing w:before="160" w:after="160"/>
        <w:ind w:left="0" w:firstLine="0"/>
        <w:rPr>
          <w:b w:val="0"/>
        </w:rPr>
      </w:pPr>
      <w:r w:rsidRPr="00485443">
        <w:rPr>
          <w:b w:val="0"/>
        </w:rPr>
        <w:t>Ž</w:t>
      </w:r>
      <w:r w:rsidR="00176F7F" w:rsidRPr="00485443">
        <w:rPr>
          <w:b w:val="0"/>
        </w:rPr>
        <w:t>ádo</w:t>
      </w:r>
      <w:r w:rsidR="005018A4" w:rsidRPr="00485443">
        <w:rPr>
          <w:b w:val="0"/>
        </w:rPr>
        <w:t>sti o dotace lze podáva</w:t>
      </w:r>
      <w:r w:rsidR="00782E1E">
        <w:rPr>
          <w:b w:val="0"/>
        </w:rPr>
        <w:t>t</w:t>
      </w:r>
      <w:r w:rsidR="00DE743C">
        <w:rPr>
          <w:b w:val="0"/>
        </w:rPr>
        <w:t xml:space="preserve"> </w:t>
      </w:r>
      <w:r w:rsidR="003C0F71">
        <w:rPr>
          <w:b w:val="0"/>
        </w:rPr>
        <w:t xml:space="preserve">průběžně od </w:t>
      </w:r>
      <w:r w:rsidR="00876B81">
        <w:rPr>
          <w:b w:val="0"/>
        </w:rPr>
        <w:t>25</w:t>
      </w:r>
      <w:r w:rsidR="003C0F71">
        <w:rPr>
          <w:b w:val="0"/>
        </w:rPr>
        <w:t xml:space="preserve">. </w:t>
      </w:r>
      <w:r w:rsidR="00876B81">
        <w:rPr>
          <w:b w:val="0"/>
        </w:rPr>
        <w:t>2</w:t>
      </w:r>
      <w:r w:rsidR="003C0F71">
        <w:rPr>
          <w:b w:val="0"/>
        </w:rPr>
        <w:t xml:space="preserve">. do </w:t>
      </w:r>
      <w:r w:rsidR="001066D9">
        <w:rPr>
          <w:b w:val="0"/>
        </w:rPr>
        <w:t>8</w:t>
      </w:r>
      <w:r w:rsidR="00587322">
        <w:rPr>
          <w:b w:val="0"/>
        </w:rPr>
        <w:t>. 1</w:t>
      </w:r>
      <w:r w:rsidR="00876B81">
        <w:rPr>
          <w:b w:val="0"/>
        </w:rPr>
        <w:t>1</w:t>
      </w:r>
      <w:r w:rsidR="003C0F71">
        <w:rPr>
          <w:b w:val="0"/>
        </w:rPr>
        <w:t>. 202</w:t>
      </w:r>
      <w:r w:rsidR="001755F4">
        <w:rPr>
          <w:b w:val="0"/>
        </w:rPr>
        <w:t>1</w:t>
      </w:r>
      <w:r w:rsidR="00862E85">
        <w:rPr>
          <w:b w:val="0"/>
        </w:rPr>
        <w:t>, v případě vyčerpání finančních</w:t>
      </w:r>
      <w:r w:rsidR="00465A8A">
        <w:rPr>
          <w:b w:val="0"/>
        </w:rPr>
        <w:t xml:space="preserve"> prostředků v dotačním programu</w:t>
      </w:r>
      <w:r w:rsidR="00862E85">
        <w:rPr>
          <w:b w:val="0"/>
        </w:rPr>
        <w:t xml:space="preserve"> je poskytovatel oprávněn ukončit lhůtu pro podání žádosti dříve.</w:t>
      </w:r>
    </w:p>
    <w:p w14:paraId="1DE4E1B0" w14:textId="77777777" w:rsidR="00DE743C" w:rsidRDefault="00DE743C" w:rsidP="001D381C">
      <w:pPr>
        <w:pStyle w:val="Styl1"/>
        <w:spacing w:before="160" w:after="160"/>
        <w:ind w:left="0" w:firstLine="0"/>
        <w:rPr>
          <w:b w:val="0"/>
        </w:rPr>
      </w:pPr>
    </w:p>
    <w:p w14:paraId="31706FB7" w14:textId="77777777" w:rsidR="00B449E4" w:rsidRPr="00B449E4" w:rsidRDefault="00EA6F12" w:rsidP="001D381C">
      <w:pPr>
        <w:pStyle w:val="Styl1"/>
        <w:spacing w:before="160" w:after="160"/>
        <w:ind w:left="0" w:firstLine="0"/>
      </w:pPr>
      <w:r>
        <w:t xml:space="preserve">VII. </w:t>
      </w:r>
      <w:r w:rsidR="00BF4370">
        <w:tab/>
      </w:r>
      <w:r>
        <w:t>Hodnocení žádosti</w:t>
      </w:r>
      <w:r w:rsidR="004F1A20">
        <w:t xml:space="preserve"> o finanční dotaci</w:t>
      </w:r>
    </w:p>
    <w:p w14:paraId="417A9F04" w14:textId="4338F524" w:rsidR="004F1A20" w:rsidRDefault="00225C87" w:rsidP="001D381C">
      <w:pPr>
        <w:pStyle w:val="Styl2"/>
        <w:spacing w:before="160" w:after="160"/>
      </w:pPr>
      <w:r>
        <w:t xml:space="preserve">Odbor kancelář hejtmana Krajského úřadu Plzeňského kraje </w:t>
      </w:r>
      <w:r w:rsidR="0063427C">
        <w:t xml:space="preserve">provede formální kontrolu doručených žádostí. Po formální kontrole předá žádosti </w:t>
      </w:r>
      <w:r w:rsidR="007B5CB2">
        <w:t xml:space="preserve">k posouzení </w:t>
      </w:r>
      <w:r w:rsidR="000D697C">
        <w:t>hodnot</w:t>
      </w:r>
      <w:r>
        <w:t>i</w:t>
      </w:r>
      <w:r w:rsidR="000D697C">
        <w:t>cí komisi</w:t>
      </w:r>
      <w:r w:rsidR="004F1A20">
        <w:t>, jejíž složení stanoví Rada Plzeňského kraje</w:t>
      </w:r>
      <w:r w:rsidR="007B5CB2">
        <w:t>.</w:t>
      </w:r>
      <w:r w:rsidR="00C413E8">
        <w:t xml:space="preserve"> Posuzování žádostí a souvisejících dokumentů bude prováděno v souladu s podmínkami stanovenými v tomto vyhlášení. Míra naplnění určitého hodnot</w:t>
      </w:r>
      <w:r w:rsidR="004B1FCE">
        <w:t>í</w:t>
      </w:r>
      <w:r w:rsidR="00C413E8">
        <w:t>cího kritéria bude vyjádřena bodovým ohodnocením.</w:t>
      </w:r>
      <w:r w:rsidR="007D2142">
        <w:t xml:space="preserve"> </w:t>
      </w:r>
      <w:r w:rsidR="00614153">
        <w:t>Žá</w:t>
      </w:r>
      <w:r w:rsidR="00725EDC">
        <w:t xml:space="preserve">dosti, které získají méně než </w:t>
      </w:r>
      <w:r w:rsidR="00141CD9">
        <w:t>8</w:t>
      </w:r>
      <w:r w:rsidR="00EE3492">
        <w:t xml:space="preserve"> bodů, budou vyřazeny. </w:t>
      </w:r>
      <w:r w:rsidR="00C413E8">
        <w:t>Hodnot</w:t>
      </w:r>
      <w:r>
        <w:t>i</w:t>
      </w:r>
      <w:r w:rsidR="00C413E8">
        <w:t>cí komise má právo upravit výši</w:t>
      </w:r>
      <w:r w:rsidR="00F7732C">
        <w:t xml:space="preserve"> </w:t>
      </w:r>
      <w:r w:rsidR="005750EE">
        <w:t xml:space="preserve">navrhované </w:t>
      </w:r>
      <w:r w:rsidR="00C413E8">
        <w:t>d</w:t>
      </w:r>
      <w:r w:rsidR="007D2142">
        <w:t>otace</w:t>
      </w:r>
      <w:r w:rsidR="00EA22B3">
        <w:t xml:space="preserve"> oproti požadované výši dotace dle</w:t>
      </w:r>
      <w:r w:rsidR="007D2142">
        <w:t xml:space="preserve"> možnost</w:t>
      </w:r>
      <w:r w:rsidR="00EA22B3">
        <w:t xml:space="preserve">í </w:t>
      </w:r>
      <w:r w:rsidR="007D2142">
        <w:t>rozpočtu vyčleněného pro tento dotační program. Hodnot</w:t>
      </w:r>
      <w:r>
        <w:t>i</w:t>
      </w:r>
      <w:r w:rsidR="007D2142">
        <w:t>cí komise po posouzení žádostí</w:t>
      </w:r>
      <w:r w:rsidR="004F1A20">
        <w:t xml:space="preserve"> vydá doporučení Radě Plzeňského kraje</w:t>
      </w:r>
      <w:r w:rsidR="00BF4370">
        <w:t>, která rozhodne o poskytnutí či neposkytnutí dotace</w:t>
      </w:r>
      <w:r w:rsidR="004F1A20">
        <w:t>.</w:t>
      </w:r>
      <w:r w:rsidR="00BF4370">
        <w:t xml:space="preserve"> O </w:t>
      </w:r>
      <w:r w:rsidR="004F1A20">
        <w:t>schválení poskytnutí či</w:t>
      </w:r>
      <w:r w:rsidR="001D381C">
        <w:t> </w:t>
      </w:r>
      <w:r w:rsidR="004F1A20">
        <w:t>neposkytnutí</w:t>
      </w:r>
      <w:r w:rsidR="004F1A20" w:rsidRPr="00466CDE">
        <w:t xml:space="preserve"> dotace bud</w:t>
      </w:r>
      <w:r w:rsidR="004F1A20">
        <w:t xml:space="preserve">ou žadatelé následně vyrozuměni prostřednictvím systému </w:t>
      </w:r>
      <w:proofErr w:type="spellStart"/>
      <w:r w:rsidR="004F1A20">
        <w:t>eDotace</w:t>
      </w:r>
      <w:proofErr w:type="spellEnd"/>
      <w:r w:rsidR="004F1A20">
        <w:t>.</w:t>
      </w:r>
    </w:p>
    <w:p w14:paraId="183326A3" w14:textId="77777777" w:rsidR="004F1A20" w:rsidRPr="007D2142" w:rsidRDefault="007E4B1F" w:rsidP="001D381C">
      <w:pPr>
        <w:pStyle w:val="Styl2"/>
        <w:spacing w:before="160" w:after="160"/>
        <w:rPr>
          <w:b/>
        </w:rPr>
      </w:pPr>
      <w:r w:rsidRPr="007E4B1F">
        <w:rPr>
          <w:b/>
        </w:rPr>
        <w:t>Kritéria formální kontroly</w:t>
      </w:r>
    </w:p>
    <w:tbl>
      <w:tblPr>
        <w:tblpPr w:leftFromText="141" w:rightFromText="141" w:vertAnchor="text" w:tblpY="1"/>
        <w:tblOverlap w:val="never"/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27"/>
        <w:gridCol w:w="1069"/>
      </w:tblGrid>
      <w:tr w:rsidR="007E4B1F" w:rsidRPr="007C7487" w14:paraId="641B68AF" w14:textId="77777777" w:rsidTr="00C66E08">
        <w:trPr>
          <w:trHeight w:val="340"/>
        </w:trPr>
        <w:tc>
          <w:tcPr>
            <w:tcW w:w="4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DE7F2" w14:textId="77777777" w:rsidR="007E4B1F" w:rsidRPr="007C7487" w:rsidRDefault="007E4B1F" w:rsidP="00C66E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C7487">
              <w:rPr>
                <w:rFonts w:ascii="Calibri" w:hAnsi="Calibri"/>
                <w:color w:val="000000"/>
                <w:sz w:val="22"/>
                <w:szCs w:val="22"/>
              </w:rPr>
              <w:t>Žadatel je oprávněným žadatelem dle stanovených podmínek</w:t>
            </w:r>
          </w:p>
        </w:tc>
        <w:tc>
          <w:tcPr>
            <w:tcW w:w="5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8199D" w14:textId="77777777" w:rsidR="007E4B1F" w:rsidRPr="007C7487" w:rsidRDefault="007E4B1F" w:rsidP="004B1F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7C7487">
              <w:rPr>
                <w:rFonts w:ascii="Calibri" w:hAnsi="Calibri"/>
                <w:color w:val="000000"/>
                <w:sz w:val="22"/>
                <w:szCs w:val="22"/>
              </w:rPr>
              <w:t>ANO/ NE</w:t>
            </w:r>
          </w:p>
        </w:tc>
      </w:tr>
      <w:tr w:rsidR="007E4B1F" w:rsidRPr="007C7487" w14:paraId="21F6654A" w14:textId="77777777" w:rsidTr="00C66E08">
        <w:trPr>
          <w:trHeight w:val="340"/>
        </w:trPr>
        <w:tc>
          <w:tcPr>
            <w:tcW w:w="4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BFAD0" w14:textId="77777777" w:rsidR="007E4B1F" w:rsidRPr="007C7487" w:rsidRDefault="007E4B1F" w:rsidP="00C66E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C7487">
              <w:rPr>
                <w:rFonts w:ascii="Calibri" w:hAnsi="Calibri"/>
                <w:color w:val="000000"/>
                <w:sz w:val="22"/>
                <w:szCs w:val="22"/>
              </w:rPr>
              <w:t>Žádost je v souladu s účelem vyhlášeného dotačního programu</w:t>
            </w:r>
          </w:p>
        </w:tc>
        <w:tc>
          <w:tcPr>
            <w:tcW w:w="5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1ACFE" w14:textId="77777777" w:rsidR="007E4B1F" w:rsidRPr="007C7487" w:rsidRDefault="007E4B1F" w:rsidP="004B1F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7C7487">
              <w:rPr>
                <w:rFonts w:ascii="Calibri" w:hAnsi="Calibri"/>
                <w:color w:val="000000"/>
                <w:sz w:val="22"/>
                <w:szCs w:val="22"/>
              </w:rPr>
              <w:t>ANO/ NE</w:t>
            </w:r>
          </w:p>
        </w:tc>
      </w:tr>
      <w:tr w:rsidR="007E4B1F" w:rsidRPr="007C7487" w14:paraId="61636FEF" w14:textId="77777777" w:rsidTr="00C66E08">
        <w:trPr>
          <w:trHeight w:val="340"/>
        </w:trPr>
        <w:tc>
          <w:tcPr>
            <w:tcW w:w="4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899A2" w14:textId="77777777" w:rsidR="007E4B1F" w:rsidRPr="007C7487" w:rsidRDefault="007E4B1F" w:rsidP="00C66E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C7487">
              <w:rPr>
                <w:rFonts w:ascii="Calibri" w:hAnsi="Calibri"/>
                <w:color w:val="000000"/>
                <w:sz w:val="22"/>
                <w:szCs w:val="22"/>
              </w:rPr>
              <w:t>Žádost včetně souvisejících dokumentů je řádně podepsaná oprávněnou osobou</w:t>
            </w:r>
          </w:p>
        </w:tc>
        <w:tc>
          <w:tcPr>
            <w:tcW w:w="5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A95D8" w14:textId="77777777" w:rsidR="007E4B1F" w:rsidRPr="007C7487" w:rsidRDefault="007E4B1F" w:rsidP="004B1F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7C7487">
              <w:rPr>
                <w:rFonts w:ascii="Calibri" w:hAnsi="Calibri"/>
                <w:color w:val="000000"/>
                <w:sz w:val="22"/>
                <w:szCs w:val="22"/>
              </w:rPr>
              <w:t>ANO/ NE</w:t>
            </w:r>
          </w:p>
        </w:tc>
      </w:tr>
      <w:tr w:rsidR="007E4B1F" w:rsidRPr="007C7487" w14:paraId="7D4DB944" w14:textId="77777777" w:rsidTr="00C66E08">
        <w:trPr>
          <w:trHeight w:val="340"/>
        </w:trPr>
        <w:tc>
          <w:tcPr>
            <w:tcW w:w="4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A1664" w14:textId="77777777" w:rsidR="007E4B1F" w:rsidRPr="007C7487" w:rsidRDefault="007E4B1F" w:rsidP="00C66E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C7487">
              <w:rPr>
                <w:rFonts w:ascii="Calibri" w:hAnsi="Calibri"/>
                <w:color w:val="000000"/>
                <w:sz w:val="22"/>
                <w:szCs w:val="22"/>
              </w:rPr>
              <w:t>Všechny formální náležitosti včetně povinných příloh jsou doloženy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9C9C0" w14:textId="77777777" w:rsidR="007E4B1F" w:rsidRPr="007C7487" w:rsidRDefault="007E4B1F" w:rsidP="004B1F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7C7487">
              <w:rPr>
                <w:rFonts w:ascii="Calibri" w:hAnsi="Calibri"/>
                <w:color w:val="000000"/>
                <w:sz w:val="22"/>
                <w:szCs w:val="22"/>
              </w:rPr>
              <w:t>ANO/ NE</w:t>
            </w:r>
          </w:p>
        </w:tc>
      </w:tr>
      <w:tr w:rsidR="007E4B1F" w:rsidRPr="007C7487" w14:paraId="3C08A241" w14:textId="77777777" w:rsidTr="00C66E08">
        <w:trPr>
          <w:trHeight w:val="340"/>
        </w:trPr>
        <w:tc>
          <w:tcPr>
            <w:tcW w:w="4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962D6" w14:textId="77777777" w:rsidR="007E4B1F" w:rsidRPr="007C7487" w:rsidRDefault="00C455D2" w:rsidP="00C66E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C7487">
              <w:rPr>
                <w:rFonts w:ascii="Calibri" w:hAnsi="Calibri"/>
                <w:color w:val="000000"/>
                <w:sz w:val="22"/>
                <w:szCs w:val="22"/>
              </w:rPr>
              <w:t xml:space="preserve">Účast na MS/ME </w:t>
            </w:r>
            <w:r w:rsidR="007C7487" w:rsidRPr="007C7487">
              <w:rPr>
                <w:rFonts w:ascii="Calibri" w:hAnsi="Calibri"/>
                <w:color w:val="000000"/>
                <w:sz w:val="22"/>
                <w:szCs w:val="22"/>
              </w:rPr>
              <w:t xml:space="preserve">je </w:t>
            </w:r>
            <w:r w:rsidRPr="007C7487">
              <w:rPr>
                <w:rFonts w:ascii="Calibri" w:hAnsi="Calibri"/>
                <w:color w:val="000000"/>
                <w:sz w:val="22"/>
                <w:szCs w:val="22"/>
              </w:rPr>
              <w:t>v období dle pravidel dotačního programu</w:t>
            </w:r>
          </w:p>
        </w:tc>
        <w:tc>
          <w:tcPr>
            <w:tcW w:w="5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16C68" w14:textId="08763B27" w:rsidR="007E4B1F" w:rsidRPr="007C7487" w:rsidRDefault="007E4B1F" w:rsidP="004B1F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7C7487">
              <w:rPr>
                <w:rFonts w:ascii="Calibri" w:hAnsi="Calibri"/>
                <w:color w:val="000000"/>
                <w:sz w:val="22"/>
                <w:szCs w:val="22"/>
              </w:rPr>
              <w:t>ANO/</w:t>
            </w:r>
            <w:r w:rsidR="004B1FC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Pr="007C7487">
              <w:rPr>
                <w:rFonts w:ascii="Calibri" w:hAnsi="Calibri"/>
                <w:color w:val="000000"/>
                <w:sz w:val="22"/>
                <w:szCs w:val="22"/>
              </w:rPr>
              <w:t>NE</w:t>
            </w:r>
          </w:p>
        </w:tc>
      </w:tr>
    </w:tbl>
    <w:p w14:paraId="2CC976E2" w14:textId="04A8938E" w:rsidR="00186290" w:rsidRDefault="007E4B1F" w:rsidP="001D381C">
      <w:pPr>
        <w:pStyle w:val="Styl2"/>
        <w:framePr w:hSpace="141" w:wrap="around" w:vAnchor="text" w:hAnchor="text" w:y="1"/>
        <w:spacing w:before="160" w:after="160"/>
        <w:suppressOverlap/>
      </w:pPr>
      <w:r w:rsidRPr="007E4B1F">
        <w:t>V případě, že žádost nesplní některé kritérium výše uvedené, nebude dále hodnocena</w:t>
      </w:r>
      <w:r w:rsidR="00186290">
        <w:t>.</w:t>
      </w:r>
    </w:p>
    <w:p w14:paraId="3245749A" w14:textId="3F14871C" w:rsidR="00D00607" w:rsidRPr="007C7487" w:rsidRDefault="0023397D" w:rsidP="001D381C">
      <w:pPr>
        <w:pStyle w:val="Styl2"/>
        <w:framePr w:hSpace="141" w:wrap="around" w:vAnchor="text" w:hAnchor="text" w:y="1"/>
        <w:spacing w:before="160" w:after="160"/>
        <w:suppressOverlap/>
        <w:rPr>
          <w:sz w:val="16"/>
        </w:rPr>
      </w:pPr>
      <w:r>
        <w:fldChar w:fldCharType="begin"/>
      </w:r>
      <w:r w:rsidR="00D00607">
        <w:instrText xml:space="preserve"> LINK Excel.Sheet.8 "Sešit1" "List1!R9C1:R18C2" \a \f 4 \h </w:instrText>
      </w:r>
      <w:r w:rsidR="001D381C">
        <w:instrText xml:space="preserve"> \* MERGEFORMAT </w:instrText>
      </w:r>
      <w:r>
        <w:fldChar w:fldCharType="separate"/>
      </w:r>
    </w:p>
    <w:tbl>
      <w:tblPr>
        <w:tblpPr w:leftFromText="141" w:rightFromText="141" w:vertAnchor="text" w:tblpY="1"/>
        <w:tblOverlap w:val="never"/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50"/>
        <w:gridCol w:w="1656"/>
      </w:tblGrid>
      <w:tr w:rsidR="00D00607" w:rsidRPr="00D00607" w14:paraId="0F4C3B63" w14:textId="77777777" w:rsidTr="007C7487">
        <w:trPr>
          <w:trHeight w:val="405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D96FB62" w14:textId="5B84F560" w:rsidR="00D00607" w:rsidRPr="00D00607" w:rsidRDefault="00D00607" w:rsidP="007C7487">
            <w:pPr>
              <w:jc w:val="both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Kritéria hodnocení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436A45D" w14:textId="77777777" w:rsidR="00D00607" w:rsidRPr="00D00607" w:rsidRDefault="00D00607" w:rsidP="007C7487">
            <w:pPr>
              <w:jc w:val="both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Bodové hodnocení</w:t>
            </w:r>
          </w:p>
        </w:tc>
      </w:tr>
      <w:tr w:rsidR="00D00607" w:rsidRPr="00D00607" w14:paraId="1374E310" w14:textId="77777777" w:rsidTr="007C748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EEFE5" w14:textId="77777777" w:rsidR="00D00607" w:rsidRPr="00D00607" w:rsidRDefault="006F3EE7" w:rsidP="007C7487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</w:t>
            </w:r>
            <w:r w:rsidR="00D00607" w:rsidRPr="00D00607">
              <w:rPr>
                <w:rFonts w:ascii="Calibri" w:hAnsi="Calibri"/>
                <w:color w:val="000000"/>
                <w:sz w:val="22"/>
                <w:szCs w:val="22"/>
              </w:rPr>
              <w:t>o</w:t>
            </w:r>
            <w:r w:rsidR="00037904">
              <w:rPr>
                <w:rFonts w:ascii="Calibri" w:hAnsi="Calibri"/>
                <w:color w:val="000000"/>
                <w:sz w:val="22"/>
                <w:szCs w:val="22"/>
              </w:rPr>
              <w:t>drobný po</w:t>
            </w:r>
            <w:r w:rsidR="00D00607" w:rsidRPr="00D00607">
              <w:rPr>
                <w:rFonts w:ascii="Calibri" w:hAnsi="Calibri"/>
                <w:color w:val="000000"/>
                <w:sz w:val="22"/>
                <w:szCs w:val="22"/>
              </w:rPr>
              <w:t>ložkový rozpočet</w:t>
            </w:r>
            <w:r w:rsidR="006A4184">
              <w:rPr>
                <w:rFonts w:ascii="Calibri" w:hAnsi="Calibri"/>
                <w:color w:val="000000"/>
                <w:sz w:val="22"/>
                <w:szCs w:val="22"/>
              </w:rPr>
              <w:t xml:space="preserve"> projektu</w:t>
            </w:r>
            <w:r w:rsidR="00762DBD">
              <w:rPr>
                <w:rFonts w:ascii="Calibri" w:hAnsi="Calibri"/>
                <w:color w:val="000000"/>
                <w:sz w:val="22"/>
                <w:szCs w:val="22"/>
              </w:rPr>
              <w:t>, náklady obvyklé v místě a čase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962777" w14:textId="77777777" w:rsidR="00D00607" w:rsidRPr="00D00607" w:rsidRDefault="00D00607" w:rsidP="007C7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0 - 3</w:t>
            </w:r>
          </w:p>
        </w:tc>
      </w:tr>
      <w:tr w:rsidR="00D00607" w:rsidRPr="00D00607" w14:paraId="226F2649" w14:textId="77777777" w:rsidTr="007C7487">
        <w:trPr>
          <w:trHeight w:val="3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7A6B2" w14:textId="77777777" w:rsidR="00D00607" w:rsidRPr="00D00607" w:rsidRDefault="00D00607" w:rsidP="007C7487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Přiměřenost rozpočtu odpovídající cílům a obsahu projektu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2B1E3" w14:textId="77777777" w:rsidR="00D00607" w:rsidRPr="00D00607" w:rsidRDefault="00EF4088" w:rsidP="007C7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0 - 3</w:t>
            </w:r>
          </w:p>
        </w:tc>
      </w:tr>
      <w:tr w:rsidR="00141CD9" w:rsidRPr="00D00607" w14:paraId="587F0689" w14:textId="77777777" w:rsidTr="007C748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C89AD" w14:textId="77777777" w:rsidR="00141CD9" w:rsidRDefault="00141CD9" w:rsidP="007C7487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Náročnost kvalifikace na MS/ME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A6C70" w14:textId="77777777" w:rsidR="00141CD9" w:rsidRDefault="00141CD9" w:rsidP="007C7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0 - 5</w:t>
            </w:r>
          </w:p>
        </w:tc>
      </w:tr>
      <w:tr w:rsidR="00D00607" w:rsidRPr="00D00607" w14:paraId="3B3BC268" w14:textId="77777777" w:rsidTr="007C748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AADBB" w14:textId="77777777" w:rsidR="00D00607" w:rsidRPr="00D00607" w:rsidRDefault="006A4184" w:rsidP="007C7487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</w:t>
            </w:r>
            <w:r w:rsidR="00037904">
              <w:rPr>
                <w:rFonts w:ascii="Calibri" w:hAnsi="Calibri"/>
                <w:color w:val="000000"/>
                <w:sz w:val="22"/>
                <w:szCs w:val="22"/>
              </w:rPr>
              <w:t>íra prezentace Plze</w:t>
            </w:r>
            <w:r w:rsidR="00224A5F">
              <w:rPr>
                <w:rFonts w:ascii="Calibri" w:hAnsi="Calibri"/>
                <w:color w:val="000000"/>
                <w:sz w:val="22"/>
                <w:szCs w:val="22"/>
              </w:rPr>
              <w:t>ňského kraje na MS/ME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7B15B" w14:textId="77777777" w:rsidR="00D00607" w:rsidRPr="00D00607" w:rsidRDefault="00B327E4" w:rsidP="007C7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0 - </w:t>
            </w:r>
            <w:r w:rsidR="00C50A86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</w:tr>
      <w:tr w:rsidR="00D00607" w:rsidRPr="00D00607" w14:paraId="1AD688E5" w14:textId="77777777" w:rsidTr="007C7487">
        <w:trPr>
          <w:trHeight w:val="567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DDB28" w14:textId="77777777" w:rsidR="00D00607" w:rsidRPr="00D00607" w:rsidRDefault="00D00607" w:rsidP="007C7487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Žadateli je</w:t>
            </w:r>
            <w:r w:rsidR="00F7732C">
              <w:rPr>
                <w:rFonts w:ascii="Calibri" w:hAnsi="Calibri"/>
                <w:color w:val="000000"/>
                <w:sz w:val="22"/>
                <w:szCs w:val="22"/>
              </w:rPr>
              <w:t xml:space="preserve"> na projekt</w:t>
            </w: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 xml:space="preserve"> poskytována spol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u</w:t>
            </w:r>
            <w:r w:rsidR="00BA4B96">
              <w:rPr>
                <w:rFonts w:ascii="Calibri" w:hAnsi="Calibri"/>
                <w:color w:val="000000"/>
                <w:sz w:val="22"/>
                <w:szCs w:val="22"/>
              </w:rPr>
              <w:t>účast z jiných</w:t>
            </w: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 xml:space="preserve"> zdrojů</w:t>
            </w:r>
            <w:r w:rsidR="00BA4B96">
              <w:rPr>
                <w:rFonts w:ascii="Calibri" w:hAnsi="Calibri"/>
                <w:color w:val="000000"/>
                <w:sz w:val="22"/>
                <w:szCs w:val="22"/>
              </w:rPr>
              <w:t xml:space="preserve"> (žádná/ 1 subjektem/ 2 subjekty/ vícero</w:t>
            </w: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 xml:space="preserve"> subjekty)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D8366" w14:textId="77777777" w:rsidR="00D00607" w:rsidRPr="00D00607" w:rsidRDefault="00D00607" w:rsidP="007C7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0 / 1 / 2 / 3</w:t>
            </w:r>
          </w:p>
        </w:tc>
      </w:tr>
    </w:tbl>
    <w:p w14:paraId="387D875C" w14:textId="301D60DB" w:rsidR="00186290" w:rsidRDefault="0023397D" w:rsidP="001D381C">
      <w:pPr>
        <w:pStyle w:val="Styl2"/>
        <w:spacing w:before="160" w:after="160"/>
        <w:rPr>
          <w:b/>
        </w:rPr>
      </w:pPr>
      <w:r>
        <w:rPr>
          <w:b/>
        </w:rPr>
        <w:fldChar w:fldCharType="end"/>
      </w:r>
    </w:p>
    <w:p w14:paraId="2463E077" w14:textId="6E25A34E" w:rsidR="009D2506" w:rsidRPr="007D2142" w:rsidRDefault="009D2506" w:rsidP="001D381C">
      <w:pPr>
        <w:pStyle w:val="Styl2"/>
        <w:spacing w:before="160" w:after="160"/>
        <w:rPr>
          <w:b/>
        </w:rPr>
      </w:pPr>
      <w:r w:rsidRPr="007D2142">
        <w:rPr>
          <w:b/>
        </w:rPr>
        <w:t xml:space="preserve">VIII. </w:t>
      </w:r>
      <w:r w:rsidRPr="007D2142">
        <w:rPr>
          <w:b/>
        </w:rPr>
        <w:tab/>
        <w:t>Lhůta pro rozhodnutí o žádosti</w:t>
      </w:r>
    </w:p>
    <w:p w14:paraId="5EE1B4A1" w14:textId="7A85BFD8" w:rsidR="00517365" w:rsidRDefault="00756F34" w:rsidP="00862E85">
      <w:pPr>
        <w:pStyle w:val="Styl1"/>
        <w:spacing w:before="160" w:after="160"/>
        <w:ind w:left="0" w:firstLine="0"/>
        <w:rPr>
          <w:b w:val="0"/>
        </w:rPr>
      </w:pPr>
      <w:r>
        <w:rPr>
          <w:b w:val="0"/>
        </w:rPr>
        <w:t>Pře</w:t>
      </w:r>
      <w:r w:rsidR="00E33D8B">
        <w:rPr>
          <w:b w:val="0"/>
        </w:rPr>
        <w:t>d</w:t>
      </w:r>
      <w:r>
        <w:rPr>
          <w:b w:val="0"/>
        </w:rPr>
        <w:t>pokládan</w:t>
      </w:r>
      <w:r w:rsidR="00876B81">
        <w:rPr>
          <w:b w:val="0"/>
        </w:rPr>
        <w:t xml:space="preserve">ý </w:t>
      </w:r>
      <w:r w:rsidR="00186290">
        <w:rPr>
          <w:b w:val="0"/>
        </w:rPr>
        <w:t>termín</w:t>
      </w:r>
      <w:r w:rsidR="009D2506">
        <w:rPr>
          <w:b w:val="0"/>
        </w:rPr>
        <w:t xml:space="preserve"> rozhodování o žádosti</w:t>
      </w:r>
      <w:r w:rsidR="006602E9" w:rsidRPr="006602E9">
        <w:rPr>
          <w:b w:val="0"/>
        </w:rPr>
        <w:t xml:space="preserve"> </w:t>
      </w:r>
      <w:r w:rsidR="006602E9">
        <w:rPr>
          <w:b w:val="0"/>
        </w:rPr>
        <w:t>na řádné schůzi Rady Plzeňského kraje</w:t>
      </w:r>
      <w:r w:rsidR="00587322">
        <w:rPr>
          <w:b w:val="0"/>
        </w:rPr>
        <w:t xml:space="preserve"> v roce 202</w:t>
      </w:r>
      <w:r w:rsidR="001755F4">
        <w:rPr>
          <w:b w:val="0"/>
        </w:rPr>
        <w:t>1</w:t>
      </w:r>
      <w:r w:rsidR="00587322">
        <w:rPr>
          <w:b w:val="0"/>
        </w:rPr>
        <w:t xml:space="preserve"> je </w:t>
      </w:r>
      <w:r w:rsidR="00CC1ED4">
        <w:rPr>
          <w:b w:val="0"/>
        </w:rPr>
        <w:t xml:space="preserve">do 90 dnů </w:t>
      </w:r>
      <w:r w:rsidR="00CC1ED4" w:rsidRPr="00D01FF4">
        <w:rPr>
          <w:b w:val="0"/>
        </w:rPr>
        <w:t>od přijetí</w:t>
      </w:r>
      <w:r w:rsidR="00862E85" w:rsidRPr="00D01FF4">
        <w:rPr>
          <w:b w:val="0"/>
        </w:rPr>
        <w:t xml:space="preserve"> žádosti.</w:t>
      </w:r>
    </w:p>
    <w:p w14:paraId="4609D391" w14:textId="77777777" w:rsidR="00186290" w:rsidRDefault="00186290" w:rsidP="001D381C">
      <w:pPr>
        <w:pStyle w:val="Styl1"/>
        <w:spacing w:before="160" w:after="160"/>
        <w:rPr>
          <w:b w:val="0"/>
        </w:rPr>
      </w:pPr>
    </w:p>
    <w:p w14:paraId="1A3BB58A" w14:textId="77777777" w:rsidR="0093484A" w:rsidRDefault="0093484A" w:rsidP="001D381C">
      <w:pPr>
        <w:pStyle w:val="Styl1"/>
        <w:spacing w:before="160" w:after="160"/>
      </w:pPr>
      <w:r>
        <w:t>IX.</w:t>
      </w:r>
      <w:r>
        <w:tab/>
        <w:t>Podmínky pro poskytnutí dotace</w:t>
      </w:r>
    </w:p>
    <w:p w14:paraId="7FB01C76" w14:textId="3370B03C" w:rsidR="006D7761" w:rsidRDefault="006A4184" w:rsidP="001D381C">
      <w:pPr>
        <w:pStyle w:val="Styl2"/>
        <w:numPr>
          <w:ilvl w:val="0"/>
          <w:numId w:val="11"/>
        </w:numPr>
        <w:spacing w:before="160" w:after="160"/>
      </w:pPr>
      <w:r>
        <w:t>Sportovec, jehož účast na MS/ME je dotovaná</w:t>
      </w:r>
      <w:r w:rsidR="004A522B">
        <w:t>,</w:t>
      </w:r>
      <w:r>
        <w:t xml:space="preserve"> musí mít trvalý pobyt v Plzeňském kraji</w:t>
      </w:r>
      <w:r w:rsidR="00E06D36">
        <w:t xml:space="preserve"> (bude ověřeno před podpisem smlouvy), jinak nebude smlouva o poskytnutí dotace uzavřena</w:t>
      </w:r>
      <w:r w:rsidR="006D7761">
        <w:t>.</w:t>
      </w:r>
    </w:p>
    <w:p w14:paraId="0525B3C9" w14:textId="25C0DCF9" w:rsidR="00445489" w:rsidRDefault="00445489" w:rsidP="001D381C">
      <w:pPr>
        <w:pStyle w:val="Styl2"/>
        <w:numPr>
          <w:ilvl w:val="0"/>
          <w:numId w:val="11"/>
        </w:numPr>
        <w:spacing w:before="160" w:after="160"/>
      </w:pPr>
      <w:r>
        <w:t xml:space="preserve">Žadatel </w:t>
      </w:r>
      <w:r w:rsidR="007A5456">
        <w:t xml:space="preserve">může v jednom </w:t>
      </w:r>
      <w:r w:rsidR="003143F9">
        <w:t xml:space="preserve">kalendářním roce podat max. 2 žádosti o dotaci, </w:t>
      </w:r>
      <w:r w:rsidR="003143F9" w:rsidRPr="00D01FF4">
        <w:t>jednu na MS a jednu na ME.</w:t>
      </w:r>
    </w:p>
    <w:p w14:paraId="2240D6F3" w14:textId="77777777" w:rsidR="00490B43" w:rsidRDefault="00DD0EC1" w:rsidP="001D381C">
      <w:pPr>
        <w:pStyle w:val="Styl2"/>
        <w:numPr>
          <w:ilvl w:val="0"/>
          <w:numId w:val="11"/>
        </w:numPr>
        <w:spacing w:before="160" w:after="160"/>
      </w:pPr>
      <w:r w:rsidRPr="00DD0EC1">
        <w:t xml:space="preserve">Žádost se všemi povinnými přílohami musí být podána elektronicky přes systém </w:t>
      </w:r>
      <w:proofErr w:type="spellStart"/>
      <w:r w:rsidRPr="00DD0EC1">
        <w:t>eDotace</w:t>
      </w:r>
      <w:proofErr w:type="spellEnd"/>
      <w:r w:rsidRPr="00DD0EC1">
        <w:t>, který je přístupný na</w:t>
      </w:r>
      <w:r w:rsidR="00914856" w:rsidRPr="00914856">
        <w:t xml:space="preserve"> </w:t>
      </w:r>
      <w:r w:rsidR="00914856">
        <w:t xml:space="preserve">internetových stránkách </w:t>
      </w:r>
      <w:hyperlink r:id="rId8" w:history="1">
        <w:r w:rsidR="00914856" w:rsidRPr="008C508D">
          <w:rPr>
            <w:rStyle w:val="Hypertextovodkaz"/>
            <w:rFonts w:ascii="Calibri" w:hAnsi="Calibri"/>
          </w:rPr>
          <w:t>http://dotace.plzensky-kraj.cz</w:t>
        </w:r>
      </w:hyperlink>
      <w:r w:rsidR="00121638">
        <w:t>, kde jsou umístěny i formuláře k žádosti o dotaci.</w:t>
      </w:r>
    </w:p>
    <w:p w14:paraId="2C82FA53" w14:textId="77777777" w:rsidR="00DD0EC1" w:rsidRPr="00050007" w:rsidRDefault="000E7502" w:rsidP="001D381C">
      <w:pPr>
        <w:pStyle w:val="Styl2"/>
        <w:numPr>
          <w:ilvl w:val="0"/>
          <w:numId w:val="11"/>
        </w:numPr>
        <w:spacing w:before="160" w:after="160"/>
      </w:pPr>
      <w:r w:rsidRPr="00050007">
        <w:t>Ž</w:t>
      </w:r>
      <w:r w:rsidR="008D1EA9" w:rsidRPr="00050007">
        <w:t>ádost obsahuje</w:t>
      </w:r>
      <w:r w:rsidR="0093484A" w:rsidRPr="00050007">
        <w:t xml:space="preserve"> tyto</w:t>
      </w:r>
      <w:r w:rsidR="008D1EA9" w:rsidRPr="00050007">
        <w:t xml:space="preserve"> povinné</w:t>
      </w:r>
      <w:r w:rsidR="0093484A" w:rsidRPr="00050007">
        <w:t xml:space="preserve"> přílohy:</w:t>
      </w:r>
    </w:p>
    <w:p w14:paraId="37CA1805" w14:textId="77777777" w:rsidR="00121638" w:rsidRDefault="000E7502" w:rsidP="001D381C">
      <w:pPr>
        <w:pStyle w:val="Styl2"/>
        <w:numPr>
          <w:ilvl w:val="0"/>
          <w:numId w:val="10"/>
        </w:numPr>
        <w:spacing w:before="160" w:after="160"/>
      </w:pPr>
      <w:r>
        <w:t xml:space="preserve">řádně vyplněný </w:t>
      </w:r>
      <w:r w:rsidR="00F82584">
        <w:t>Formulář žádosti o dotaci</w:t>
      </w:r>
      <w:r w:rsidR="00193146">
        <w:t>, který je přílohou těchto pravidel,</w:t>
      </w:r>
      <w:r w:rsidR="00F82584">
        <w:t xml:space="preserve"> podepsaný statutárním orgánem</w:t>
      </w:r>
      <w:r w:rsidR="006B3E64">
        <w:t>/žadatelem,</w:t>
      </w:r>
    </w:p>
    <w:p w14:paraId="5F0857CC" w14:textId="77777777" w:rsidR="00F82584" w:rsidRDefault="00F82584" w:rsidP="001D381C">
      <w:pPr>
        <w:pStyle w:val="Styl2"/>
        <w:numPr>
          <w:ilvl w:val="0"/>
          <w:numId w:val="10"/>
        </w:numPr>
        <w:spacing w:before="160" w:after="160"/>
      </w:pPr>
      <w:r>
        <w:t>úpln</w:t>
      </w:r>
      <w:r w:rsidR="000B4A1F">
        <w:t>ý výpis ze spolkového</w:t>
      </w:r>
      <w:r w:rsidR="00762DBD">
        <w:t xml:space="preserve"> rejstříku (neplatí pro fyzické osoby)</w:t>
      </w:r>
      <w:r w:rsidR="006B3E64">
        <w:t>,</w:t>
      </w:r>
    </w:p>
    <w:p w14:paraId="5E1D2119" w14:textId="77777777" w:rsidR="00F82584" w:rsidRDefault="00F82584" w:rsidP="001D381C">
      <w:pPr>
        <w:pStyle w:val="Styl2"/>
        <w:numPr>
          <w:ilvl w:val="0"/>
          <w:numId w:val="10"/>
        </w:numPr>
        <w:spacing w:before="160" w:after="160"/>
      </w:pPr>
      <w:r>
        <w:t xml:space="preserve">potvrzení o vedení bankovního účtu nebo </w:t>
      </w:r>
      <w:r w:rsidRPr="00BB74B7">
        <w:t>výpis z</w:t>
      </w:r>
      <w:r>
        <w:t xml:space="preserve"> bankovního</w:t>
      </w:r>
      <w:r w:rsidRPr="00BB74B7">
        <w:t xml:space="preserve"> účtu </w:t>
      </w:r>
      <w:r>
        <w:t xml:space="preserve">žadatele, na </w:t>
      </w:r>
      <w:r w:rsidRPr="00BB74B7">
        <w:t>který v případ</w:t>
      </w:r>
      <w:r>
        <w:t>ě poskytnutí dotace budou převede</w:t>
      </w:r>
      <w:r w:rsidRPr="00BB74B7">
        <w:t>ny finanční prostředky</w:t>
      </w:r>
      <w:r>
        <w:t>,</w:t>
      </w:r>
    </w:p>
    <w:p w14:paraId="1E8B9CD1" w14:textId="058F8901" w:rsidR="0022091A" w:rsidRPr="001755F4" w:rsidRDefault="00D11A2D" w:rsidP="001D381C">
      <w:pPr>
        <w:pStyle w:val="Styl2"/>
        <w:numPr>
          <w:ilvl w:val="0"/>
          <w:numId w:val="10"/>
        </w:numPr>
        <w:spacing w:before="160" w:after="160"/>
      </w:pPr>
      <w:r>
        <w:t>p</w:t>
      </w:r>
      <w:r w:rsidR="0093484A">
        <w:t>odrobný rozpočet</w:t>
      </w:r>
      <w:r w:rsidR="0022091A">
        <w:t xml:space="preserve"> projektu</w:t>
      </w:r>
      <w:r w:rsidR="00465A8A">
        <w:t xml:space="preserve"> </w:t>
      </w:r>
      <w:r w:rsidR="001755F4" w:rsidRPr="001755F4">
        <w:t>obsahující předpokládané částky</w:t>
      </w:r>
      <w:r w:rsidR="003F022D" w:rsidRPr="001755F4">
        <w:t xml:space="preserve"> za uznatelné náklady</w:t>
      </w:r>
      <w:r w:rsidR="00465A8A">
        <w:t>,</w:t>
      </w:r>
      <w:r w:rsidR="003F022D" w:rsidRPr="001755F4">
        <w:t xml:space="preserve"> viz bod 8.</w:t>
      </w:r>
    </w:p>
    <w:p w14:paraId="777E8D1C" w14:textId="3803EF80" w:rsidR="008944E2" w:rsidRDefault="008944E2" w:rsidP="001D381C">
      <w:pPr>
        <w:pStyle w:val="Styl2"/>
        <w:numPr>
          <w:ilvl w:val="0"/>
          <w:numId w:val="11"/>
        </w:numPr>
        <w:spacing w:after="160"/>
      </w:pPr>
      <w:r>
        <w:t>Plzeňský kraj má právo si kdykoli v průběhu administrace, hodnocení, realizace a vyúčtování projektu vyžádat další dokumenty související s realizací projektu.</w:t>
      </w:r>
    </w:p>
    <w:p w14:paraId="4CF85BF0" w14:textId="1C1AAB52" w:rsidR="00ED09AF" w:rsidRDefault="00ED09AF" w:rsidP="001D381C">
      <w:pPr>
        <w:pStyle w:val="Styl2"/>
        <w:numPr>
          <w:ilvl w:val="0"/>
          <w:numId w:val="11"/>
        </w:numPr>
        <w:spacing w:after="160"/>
      </w:pPr>
      <w:r>
        <w:t>Žádost podaná v rozporu s tímto vyhlášeným programem bude vyřazena.</w:t>
      </w:r>
    </w:p>
    <w:p w14:paraId="462B1D17" w14:textId="29D274EF" w:rsidR="00DE743C" w:rsidRPr="00EB455D" w:rsidRDefault="00DE743C" w:rsidP="00C654AD">
      <w:pPr>
        <w:pStyle w:val="Odstavecseseznamem"/>
        <w:numPr>
          <w:ilvl w:val="0"/>
          <w:numId w:val="11"/>
        </w:numPr>
        <w:rPr>
          <w:rFonts w:cstheme="minorHAnsi"/>
        </w:rPr>
      </w:pPr>
      <w:r w:rsidRPr="00C654AD">
        <w:rPr>
          <w:rFonts w:asciiTheme="minorHAnsi" w:hAnsiTheme="minorHAnsi" w:cstheme="minorHAnsi"/>
        </w:rPr>
        <w:t xml:space="preserve">Před podpisem smlouvy je nutné doložit </w:t>
      </w:r>
      <w:r w:rsidRPr="00C654AD">
        <w:rPr>
          <w:rFonts w:asciiTheme="minorHAnsi" w:hAnsiTheme="minorHAnsi" w:cstheme="minorHAnsi"/>
          <w:sz w:val="22"/>
          <w:szCs w:val="22"/>
        </w:rPr>
        <w:t>doklad o účasti na MS/ME (potvrzení přihlášky na MS/ME</w:t>
      </w:r>
      <w:r w:rsidR="00517365">
        <w:rPr>
          <w:rFonts w:asciiTheme="minorHAnsi" w:hAnsiTheme="minorHAnsi" w:cstheme="minorHAnsi"/>
          <w:sz w:val="22"/>
          <w:szCs w:val="22"/>
        </w:rPr>
        <w:t>, platba startovného</w:t>
      </w:r>
      <w:r w:rsidRPr="00C654AD">
        <w:rPr>
          <w:rFonts w:asciiTheme="minorHAnsi" w:hAnsiTheme="minorHAnsi" w:cstheme="minorHAnsi"/>
          <w:sz w:val="22"/>
          <w:szCs w:val="22"/>
        </w:rPr>
        <w:t xml:space="preserve"> apod.)</w:t>
      </w:r>
      <w:r w:rsidR="000D4F97">
        <w:rPr>
          <w:rFonts w:asciiTheme="minorHAnsi" w:hAnsiTheme="minorHAnsi" w:cstheme="minorHAnsi"/>
          <w:sz w:val="22"/>
          <w:szCs w:val="22"/>
        </w:rPr>
        <w:t xml:space="preserve"> a doklad totožnosti pro ověření trvalého bydliště sportovce</w:t>
      </w:r>
      <w:r w:rsidR="00E06D36">
        <w:rPr>
          <w:rFonts w:asciiTheme="minorHAnsi" w:hAnsiTheme="minorHAnsi" w:cstheme="minorHAnsi"/>
          <w:sz w:val="22"/>
          <w:szCs w:val="22"/>
        </w:rPr>
        <w:t xml:space="preserve">, </w:t>
      </w:r>
      <w:r w:rsidR="00862E85">
        <w:rPr>
          <w:rFonts w:asciiTheme="minorHAnsi" w:hAnsiTheme="minorHAnsi" w:cstheme="minorHAnsi"/>
          <w:sz w:val="22"/>
          <w:szCs w:val="22"/>
        </w:rPr>
        <w:t>jinak nebude smlouva uzavřena.</w:t>
      </w:r>
    </w:p>
    <w:p w14:paraId="6EEBEE43" w14:textId="371B0AC6" w:rsidR="000B4A1F" w:rsidRDefault="00401FD2" w:rsidP="000B5C14">
      <w:pPr>
        <w:pStyle w:val="Styl2"/>
        <w:numPr>
          <w:ilvl w:val="0"/>
          <w:numId w:val="11"/>
        </w:numPr>
        <w:spacing w:before="160" w:after="160"/>
      </w:pPr>
      <w:r>
        <w:t>Uznatelnými náklady projektu se pro účely tohoto projektu rozumí</w:t>
      </w:r>
      <w:r w:rsidR="000B5C14">
        <w:t xml:space="preserve">: </w:t>
      </w:r>
      <w:r w:rsidR="00BA4E91">
        <w:t>registrační poplatek na MS/ME</w:t>
      </w:r>
      <w:r w:rsidR="00513F05">
        <w:t xml:space="preserve"> (startovné)</w:t>
      </w:r>
      <w:r w:rsidR="00BA4E91">
        <w:t xml:space="preserve">, </w:t>
      </w:r>
      <w:r w:rsidR="00CD66C7">
        <w:t xml:space="preserve">náklady na </w:t>
      </w:r>
      <w:r w:rsidR="00A31453">
        <w:t xml:space="preserve">veřejnou </w:t>
      </w:r>
      <w:r w:rsidR="00BA4E91">
        <w:t>doprav</w:t>
      </w:r>
      <w:r w:rsidR="00CD66C7">
        <w:t>u</w:t>
      </w:r>
      <w:r w:rsidR="00684C1B">
        <w:t xml:space="preserve"> do místa konání MS/ME</w:t>
      </w:r>
      <w:r w:rsidR="00C337B9">
        <w:t xml:space="preserve"> pro sportovce</w:t>
      </w:r>
      <w:r w:rsidR="00CC1ED4">
        <w:t xml:space="preserve"> nebo</w:t>
      </w:r>
      <w:r w:rsidR="00684C1B">
        <w:t xml:space="preserve"> v případě užití vlastního dopravního prostředku paušální příspěvek ve výši 5 000 Kč n</w:t>
      </w:r>
      <w:r w:rsidR="000B5C14">
        <w:t>a dopravu do místa konání MS/ME</w:t>
      </w:r>
      <w:r w:rsidR="00A1242F">
        <w:t xml:space="preserve"> (v případě kombinované dopravy</w:t>
      </w:r>
      <w:r w:rsidR="000B5C14">
        <w:t xml:space="preserve"> bude uznán vyšší náklad),</w:t>
      </w:r>
      <w:r w:rsidR="00B772CA">
        <w:t xml:space="preserve"> </w:t>
      </w:r>
      <w:r w:rsidR="00684C1B">
        <w:t xml:space="preserve">náklady na </w:t>
      </w:r>
      <w:r w:rsidR="00BA4E91">
        <w:t>ubytování</w:t>
      </w:r>
      <w:r w:rsidR="00C337B9">
        <w:t xml:space="preserve"> sportovce</w:t>
      </w:r>
      <w:r w:rsidR="00DE743C">
        <w:t xml:space="preserve"> (</w:t>
      </w:r>
      <w:r w:rsidR="00F51232">
        <w:t xml:space="preserve">2 </w:t>
      </w:r>
      <w:r w:rsidR="00DE743C">
        <w:t>noc</w:t>
      </w:r>
      <w:r w:rsidR="000D4F97">
        <w:t>i</w:t>
      </w:r>
      <w:r w:rsidR="00DE743C">
        <w:t xml:space="preserve"> před konáním MS/ME, v průběhu konání MS/ME a noc po konání MS/ME)</w:t>
      </w:r>
      <w:r w:rsidR="005A47F3">
        <w:t>, náklady na vybavení</w:t>
      </w:r>
      <w:r w:rsidR="00862E85">
        <w:t>/materiál</w:t>
      </w:r>
      <w:r w:rsidR="000D4F97">
        <w:t>/oblečení</w:t>
      </w:r>
      <w:r w:rsidR="005A47F3">
        <w:t xml:space="preserve"> související s účastí </w:t>
      </w:r>
      <w:r w:rsidR="00C337B9">
        <w:t xml:space="preserve">sportovce </w:t>
      </w:r>
      <w:r w:rsidR="005A47F3">
        <w:t>na MS/ME ve výši max. 10 tis. Kč</w:t>
      </w:r>
      <w:r w:rsidR="00B772CA">
        <w:t xml:space="preserve"> a náklady na prezentaci Plzeňského kraje ve výši max. </w:t>
      </w:r>
      <w:r w:rsidR="000D4F97">
        <w:t>10</w:t>
      </w:r>
      <w:r w:rsidR="00B772CA">
        <w:t>00 Kč</w:t>
      </w:r>
      <w:r w:rsidR="00BA4E91">
        <w:t xml:space="preserve">. </w:t>
      </w:r>
      <w:r w:rsidR="00A55A97">
        <w:t xml:space="preserve">Odbor kancelář hejtmana má právo </w:t>
      </w:r>
      <w:r w:rsidR="00F8767B">
        <w:t xml:space="preserve">za poskytovatele </w:t>
      </w:r>
      <w:r w:rsidR="009554BC">
        <w:t xml:space="preserve">rozhodnout o uznatelnosti </w:t>
      </w:r>
      <w:r w:rsidR="00A55A97">
        <w:t>sporn</w:t>
      </w:r>
      <w:r w:rsidR="009554BC">
        <w:t>ých</w:t>
      </w:r>
      <w:r w:rsidR="00A55A97">
        <w:t xml:space="preserve"> náklad</w:t>
      </w:r>
      <w:r w:rsidR="009554BC">
        <w:t>ů</w:t>
      </w:r>
      <w:r w:rsidR="00A55A97">
        <w:t xml:space="preserve"> projektu.</w:t>
      </w:r>
      <w:r w:rsidR="008944E2">
        <w:t xml:space="preserve"> Dotace se poskytuje pouze na neinvestiční náklady.</w:t>
      </w:r>
    </w:p>
    <w:p w14:paraId="6C2065A4" w14:textId="634020BB" w:rsidR="00FC17C1" w:rsidRDefault="00FC17C1" w:rsidP="001D381C">
      <w:pPr>
        <w:pStyle w:val="Styl2"/>
        <w:numPr>
          <w:ilvl w:val="0"/>
          <w:numId w:val="11"/>
        </w:numPr>
        <w:spacing w:before="160" w:after="160"/>
      </w:pPr>
      <w:r>
        <w:t>Dotovaný projekt z tohoto dotačního programu nelze spolufinancovat z další finanční podpory ze strany Plzeňského kraje.</w:t>
      </w:r>
    </w:p>
    <w:p w14:paraId="2E349A99" w14:textId="331BB24E" w:rsidR="00D01FF4" w:rsidRDefault="00D01FF4" w:rsidP="00D01FF4">
      <w:pPr>
        <w:pStyle w:val="Styl2"/>
        <w:spacing w:before="160" w:after="160"/>
      </w:pPr>
    </w:p>
    <w:p w14:paraId="48942231" w14:textId="77777777" w:rsidR="00D01FF4" w:rsidRDefault="00D01FF4" w:rsidP="00D01FF4">
      <w:pPr>
        <w:pStyle w:val="Styl2"/>
        <w:spacing w:before="160" w:after="160"/>
      </w:pPr>
    </w:p>
    <w:p w14:paraId="29467773" w14:textId="77777777" w:rsidR="00D01FF4" w:rsidRDefault="00D01FF4" w:rsidP="00D01FF4">
      <w:pPr>
        <w:pStyle w:val="Styl2"/>
        <w:spacing w:before="160" w:after="160"/>
        <w:ind w:left="360"/>
      </w:pPr>
    </w:p>
    <w:p w14:paraId="31E83499" w14:textId="75F0930E" w:rsidR="00C76B44" w:rsidRDefault="00C76B44" w:rsidP="001D381C">
      <w:pPr>
        <w:pStyle w:val="Styl2"/>
        <w:numPr>
          <w:ilvl w:val="0"/>
          <w:numId w:val="11"/>
        </w:numPr>
        <w:spacing w:before="160" w:after="160"/>
      </w:pPr>
      <w:r>
        <w:t>Po schválení poskytnutí dotace</w:t>
      </w:r>
      <w:r w:rsidR="004B27FC">
        <w:t xml:space="preserve"> v</w:t>
      </w:r>
      <w:r w:rsidR="001B170C">
        <w:t> Radě</w:t>
      </w:r>
      <w:r w:rsidR="004B27FC">
        <w:t xml:space="preserve"> Plzeňského kraje</w:t>
      </w:r>
      <w:r>
        <w:t xml:space="preserve"> bude mezi poskytovatelem </w:t>
      </w:r>
      <w:r w:rsidR="008F05FD">
        <w:t>a</w:t>
      </w:r>
      <w:r w:rsidR="001D381C">
        <w:t> </w:t>
      </w:r>
      <w:r>
        <w:t>žadatelem uzavřena veřejnoprávní smlouva o poskytnutí účelové finanční dotace, která stanoví podrobn</w:t>
      </w:r>
      <w:r w:rsidR="004B27FC">
        <w:t>é podmínky</w:t>
      </w:r>
      <w:r>
        <w:t xml:space="preserve"> čerpání dotace</w:t>
      </w:r>
      <w:r w:rsidR="004B27FC">
        <w:t xml:space="preserve"> a vzájemná práva a povinnosti mezi poskytovatelem a žadatelem, vše</w:t>
      </w:r>
      <w:r>
        <w:t xml:space="preserve"> v souladu s tímto programem.</w:t>
      </w:r>
    </w:p>
    <w:p w14:paraId="34369A57" w14:textId="77777777" w:rsidR="004B27FC" w:rsidRDefault="004B27FC" w:rsidP="001D381C">
      <w:pPr>
        <w:pStyle w:val="Styl2"/>
        <w:numPr>
          <w:ilvl w:val="0"/>
          <w:numId w:val="11"/>
        </w:numPr>
        <w:spacing w:before="160" w:after="160"/>
      </w:pPr>
      <w:r>
        <w:t>Žadatel je povinen poskytnout poskytovateli řádnou součinnost při uzavření veřejnoprávní smlouvy o</w:t>
      </w:r>
      <w:r w:rsidR="001D381C">
        <w:t> </w:t>
      </w:r>
      <w:r>
        <w:t>poskytnutí dotace. Nebude-li smlouva ze strany žadatele podepsána do 30 dnů o</w:t>
      </w:r>
      <w:r w:rsidR="00787A22">
        <w:t>d</w:t>
      </w:r>
      <w:r>
        <w:t xml:space="preserve"> výzvy k podpisu (výzva je zaslána žadateli prostřednictvím aplikace </w:t>
      </w:r>
      <w:proofErr w:type="spellStart"/>
      <w:r>
        <w:t>eDotace</w:t>
      </w:r>
      <w:proofErr w:type="spellEnd"/>
      <w:r>
        <w:t>), má poskytovatel právo smlouvu s</w:t>
      </w:r>
      <w:r w:rsidR="001D381C">
        <w:t> </w:t>
      </w:r>
      <w:r>
        <w:t>žadatelem již neuzavírat.</w:t>
      </w:r>
    </w:p>
    <w:p w14:paraId="2DCBBD65" w14:textId="41243952" w:rsidR="00C834D6" w:rsidRPr="00CB0F33" w:rsidRDefault="00ED09AF" w:rsidP="001D381C">
      <w:pPr>
        <w:pStyle w:val="Styl2"/>
        <w:numPr>
          <w:ilvl w:val="0"/>
          <w:numId w:val="11"/>
        </w:numPr>
        <w:spacing w:before="160" w:after="160"/>
      </w:pPr>
      <w:r>
        <w:t>Příjemce dotace</w:t>
      </w:r>
      <w:r w:rsidR="00C834D6">
        <w:t xml:space="preserve"> musí vždy dostatečně prezentovat, že projekt je spolufinancován z rozpočtu Plzeňského kraje</w:t>
      </w:r>
      <w:r w:rsidR="006B0729">
        <w:t xml:space="preserve">. </w:t>
      </w:r>
      <w:r w:rsidR="00BA4E91">
        <w:t xml:space="preserve">V rámci účasti MS/ME musí být viditelně použito </w:t>
      </w:r>
      <w:r w:rsidR="00A55A97">
        <w:t>logo Plzeňského kraje</w:t>
      </w:r>
      <w:r w:rsidR="000D4F97">
        <w:t xml:space="preserve"> a zdokumentováno fotografií</w:t>
      </w:r>
      <w:r w:rsidR="00A55A97">
        <w:t xml:space="preserve">. </w:t>
      </w:r>
      <w:r w:rsidR="006B0729">
        <w:t xml:space="preserve">Bližší podmínky prezentace spolufinancování Plzeňského kraje stanoví </w:t>
      </w:r>
      <w:r w:rsidR="006B0729" w:rsidRPr="00CB0F33">
        <w:t>veřejnoprávní smlouva o poskytnutí dotace.</w:t>
      </w:r>
      <w:r w:rsidR="00C834D6" w:rsidRPr="00CB0F33">
        <w:t xml:space="preserve"> </w:t>
      </w:r>
    </w:p>
    <w:p w14:paraId="7C2D9199" w14:textId="2FA1244E" w:rsidR="004E26C1" w:rsidRPr="00D01FF4" w:rsidRDefault="00BA4E91" w:rsidP="004E26C1">
      <w:pPr>
        <w:pStyle w:val="Styl2"/>
        <w:numPr>
          <w:ilvl w:val="0"/>
          <w:numId w:val="11"/>
        </w:numPr>
        <w:spacing w:before="160" w:after="160"/>
      </w:pPr>
      <w:r w:rsidRPr="00D01FF4">
        <w:t>Sportovec se musí účastnit MS/ME</w:t>
      </w:r>
      <w:r w:rsidR="00A55A97" w:rsidRPr="00D01FF4">
        <w:t xml:space="preserve"> v období od </w:t>
      </w:r>
      <w:r w:rsidR="004E26C1" w:rsidRPr="00D01FF4">
        <w:t>1</w:t>
      </w:r>
      <w:r w:rsidRPr="00D01FF4">
        <w:t xml:space="preserve">. </w:t>
      </w:r>
      <w:r w:rsidR="004E26C1" w:rsidRPr="00D01FF4">
        <w:t>1</w:t>
      </w:r>
      <w:r w:rsidR="00050007" w:rsidRPr="00D01FF4">
        <w:t>.</w:t>
      </w:r>
      <w:r w:rsidR="00876B81">
        <w:t xml:space="preserve"> 2021</w:t>
      </w:r>
      <w:r w:rsidR="000D4EE1" w:rsidRPr="00D01FF4">
        <w:t xml:space="preserve"> do </w:t>
      </w:r>
      <w:r w:rsidR="00A55A97" w:rsidRPr="00D01FF4">
        <w:t>3</w:t>
      </w:r>
      <w:r w:rsidR="00050007" w:rsidRPr="00D01FF4">
        <w:t>1</w:t>
      </w:r>
      <w:r w:rsidR="00A55A97" w:rsidRPr="00D01FF4">
        <w:t xml:space="preserve">. </w:t>
      </w:r>
      <w:r w:rsidRPr="00D01FF4">
        <w:t>12</w:t>
      </w:r>
      <w:r w:rsidR="00B4369C" w:rsidRPr="00D01FF4">
        <w:t>. 20</w:t>
      </w:r>
      <w:r w:rsidR="00876B81">
        <w:t>21.</w:t>
      </w:r>
      <w:r w:rsidR="00EB455D" w:rsidRPr="00D01FF4">
        <w:t xml:space="preserve"> </w:t>
      </w:r>
      <w:r w:rsidR="00EB455D" w:rsidRPr="00D01FF4">
        <w:rPr>
          <w:b/>
        </w:rPr>
        <w:t xml:space="preserve">Žádost musí být podána přes systém </w:t>
      </w:r>
      <w:proofErr w:type="spellStart"/>
      <w:r w:rsidR="00EB455D" w:rsidRPr="00D01FF4">
        <w:rPr>
          <w:b/>
        </w:rPr>
        <w:t>eDotace</w:t>
      </w:r>
      <w:proofErr w:type="spellEnd"/>
      <w:r w:rsidR="00EB455D" w:rsidRPr="00D01FF4">
        <w:rPr>
          <w:b/>
        </w:rPr>
        <w:t xml:space="preserve"> před konáním MS/ME.</w:t>
      </w:r>
      <w:r w:rsidR="00E06D36" w:rsidRPr="00D01FF4">
        <w:t xml:space="preserve"> Výjimku tvoří pouze sportovci, kteří se účastní</w:t>
      </w:r>
      <w:r w:rsidR="00876B81">
        <w:t xml:space="preserve"> MS/ ME v termínu od 1. 1. do 28. 2. 2021</w:t>
      </w:r>
      <w:r w:rsidR="00E06D36" w:rsidRPr="00D01FF4">
        <w:t xml:space="preserve">, tito sportovci mohou žádat o </w:t>
      </w:r>
      <w:r w:rsidR="000D4F97" w:rsidRPr="00D01FF4">
        <w:t>dotaci zpětně</w:t>
      </w:r>
      <w:r w:rsidR="004B1FCE" w:rsidRPr="00D01FF4">
        <w:t>,</w:t>
      </w:r>
      <w:r w:rsidR="000D4F97" w:rsidRPr="00D01FF4">
        <w:t xml:space="preserve"> nejpozději však </w:t>
      </w:r>
      <w:r w:rsidR="00876B81">
        <w:t>15</w:t>
      </w:r>
      <w:r w:rsidR="00DA6BB2" w:rsidRPr="00D01FF4">
        <w:t xml:space="preserve">. </w:t>
      </w:r>
      <w:r w:rsidR="00876B81">
        <w:t>3. 2021</w:t>
      </w:r>
      <w:r w:rsidR="00E06D36" w:rsidRPr="00D01FF4">
        <w:t>.</w:t>
      </w:r>
    </w:p>
    <w:p w14:paraId="7B37867A" w14:textId="0F3B1FDE" w:rsidR="004E26C1" w:rsidRPr="00D01FF4" w:rsidRDefault="004E26C1" w:rsidP="00465A8A">
      <w:pPr>
        <w:pStyle w:val="Odstavecseseznamem"/>
        <w:numPr>
          <w:ilvl w:val="0"/>
          <w:numId w:val="1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D01FF4">
        <w:rPr>
          <w:rFonts w:asciiTheme="minorHAnsi" w:hAnsiTheme="minorHAnsi" w:cstheme="minorHAnsi"/>
          <w:sz w:val="22"/>
          <w:szCs w:val="22"/>
        </w:rPr>
        <w:t xml:space="preserve">Uznatelné náklady projektu musí být z období od 1. </w:t>
      </w:r>
      <w:r w:rsidR="000D4F97" w:rsidRPr="00D01FF4">
        <w:rPr>
          <w:rFonts w:asciiTheme="minorHAnsi" w:hAnsiTheme="minorHAnsi" w:cstheme="minorHAnsi"/>
          <w:sz w:val="22"/>
          <w:szCs w:val="22"/>
        </w:rPr>
        <w:t>1</w:t>
      </w:r>
      <w:r w:rsidRPr="00D01FF4">
        <w:rPr>
          <w:rFonts w:asciiTheme="minorHAnsi" w:hAnsiTheme="minorHAnsi" w:cstheme="minorHAnsi"/>
          <w:sz w:val="22"/>
          <w:szCs w:val="22"/>
        </w:rPr>
        <w:t xml:space="preserve">. </w:t>
      </w:r>
      <w:r w:rsidR="00C73C0C">
        <w:rPr>
          <w:rFonts w:asciiTheme="minorHAnsi" w:hAnsiTheme="minorHAnsi" w:cstheme="minorHAnsi"/>
          <w:sz w:val="22"/>
          <w:szCs w:val="22"/>
        </w:rPr>
        <w:t>2021</w:t>
      </w:r>
      <w:r w:rsidR="00DE743C" w:rsidRPr="00D01FF4">
        <w:rPr>
          <w:rFonts w:asciiTheme="minorHAnsi" w:hAnsiTheme="minorHAnsi" w:cstheme="minorHAnsi"/>
          <w:sz w:val="22"/>
          <w:szCs w:val="22"/>
        </w:rPr>
        <w:t xml:space="preserve"> </w:t>
      </w:r>
      <w:r w:rsidR="00C73C0C">
        <w:rPr>
          <w:rFonts w:asciiTheme="minorHAnsi" w:hAnsiTheme="minorHAnsi" w:cstheme="minorHAnsi"/>
          <w:sz w:val="22"/>
          <w:szCs w:val="22"/>
        </w:rPr>
        <w:t>do 31. 12. 2021</w:t>
      </w:r>
      <w:r w:rsidR="000D4F97" w:rsidRPr="00D01FF4">
        <w:rPr>
          <w:rFonts w:asciiTheme="minorHAnsi" w:hAnsiTheme="minorHAnsi" w:cstheme="minorHAnsi"/>
          <w:sz w:val="22"/>
          <w:szCs w:val="22"/>
        </w:rPr>
        <w:t>, výjimku tvoří pouze náklady na veřejnou hromadnou do</w:t>
      </w:r>
      <w:bookmarkStart w:id="0" w:name="_GoBack"/>
      <w:bookmarkEnd w:id="0"/>
      <w:r w:rsidR="000D4F97" w:rsidRPr="00D01FF4">
        <w:rPr>
          <w:rFonts w:asciiTheme="minorHAnsi" w:hAnsiTheme="minorHAnsi" w:cstheme="minorHAnsi"/>
          <w:sz w:val="22"/>
          <w:szCs w:val="22"/>
        </w:rPr>
        <w:t>pravu</w:t>
      </w:r>
      <w:r w:rsidR="00C73C0C">
        <w:rPr>
          <w:rFonts w:asciiTheme="minorHAnsi" w:hAnsiTheme="minorHAnsi" w:cstheme="minorHAnsi"/>
          <w:sz w:val="22"/>
          <w:szCs w:val="22"/>
        </w:rPr>
        <w:t xml:space="preserve">, </w:t>
      </w:r>
      <w:r w:rsidR="00C73C0C" w:rsidRPr="00D01FF4">
        <w:rPr>
          <w:rFonts w:asciiTheme="minorHAnsi" w:hAnsiTheme="minorHAnsi" w:cstheme="minorHAnsi"/>
          <w:sz w:val="22"/>
          <w:szCs w:val="22"/>
        </w:rPr>
        <w:t>které mohou být z obdo</w:t>
      </w:r>
      <w:r w:rsidR="00C73C0C">
        <w:rPr>
          <w:rFonts w:asciiTheme="minorHAnsi" w:hAnsiTheme="minorHAnsi" w:cstheme="minorHAnsi"/>
          <w:sz w:val="22"/>
          <w:szCs w:val="22"/>
        </w:rPr>
        <w:t>bí od 1. 9. 2020</w:t>
      </w:r>
      <w:r w:rsidR="00C73C0C" w:rsidRPr="00D01FF4">
        <w:rPr>
          <w:rFonts w:asciiTheme="minorHAnsi" w:hAnsiTheme="minorHAnsi" w:cstheme="minorHAnsi"/>
          <w:sz w:val="22"/>
          <w:szCs w:val="22"/>
        </w:rPr>
        <w:t xml:space="preserve"> do 31. 12. 202</w:t>
      </w:r>
      <w:r w:rsidR="00C73C0C">
        <w:rPr>
          <w:rFonts w:asciiTheme="minorHAnsi" w:hAnsiTheme="minorHAnsi" w:cstheme="minorHAnsi"/>
          <w:sz w:val="22"/>
          <w:szCs w:val="22"/>
        </w:rPr>
        <w:t>1</w:t>
      </w:r>
      <w:r w:rsidR="00EE2F7A" w:rsidRPr="00D01FF4">
        <w:rPr>
          <w:rFonts w:asciiTheme="minorHAnsi" w:hAnsiTheme="minorHAnsi" w:cstheme="minorHAnsi"/>
          <w:sz w:val="22"/>
          <w:szCs w:val="22"/>
        </w:rPr>
        <w:t xml:space="preserve"> a náklady na registrační poplatek (startovné na MS/ME)</w:t>
      </w:r>
      <w:r w:rsidR="000D4F97" w:rsidRPr="00D01FF4">
        <w:rPr>
          <w:rFonts w:asciiTheme="minorHAnsi" w:hAnsiTheme="minorHAnsi" w:cstheme="minorHAnsi"/>
          <w:sz w:val="22"/>
          <w:szCs w:val="22"/>
        </w:rPr>
        <w:t>, které mohou být z obdo</w:t>
      </w:r>
      <w:r w:rsidR="00EE2F7A" w:rsidRPr="00D01FF4">
        <w:rPr>
          <w:rFonts w:asciiTheme="minorHAnsi" w:hAnsiTheme="minorHAnsi" w:cstheme="minorHAnsi"/>
          <w:sz w:val="22"/>
          <w:szCs w:val="22"/>
        </w:rPr>
        <w:t xml:space="preserve">bí od 1. </w:t>
      </w:r>
      <w:r w:rsidR="00C73C0C">
        <w:rPr>
          <w:rFonts w:asciiTheme="minorHAnsi" w:hAnsiTheme="minorHAnsi" w:cstheme="minorHAnsi"/>
          <w:sz w:val="22"/>
          <w:szCs w:val="22"/>
        </w:rPr>
        <w:t>1. 2020</w:t>
      </w:r>
      <w:r w:rsidR="00EE2F7A" w:rsidRPr="00D01FF4">
        <w:rPr>
          <w:rFonts w:asciiTheme="minorHAnsi" w:hAnsiTheme="minorHAnsi" w:cstheme="minorHAnsi"/>
          <w:sz w:val="22"/>
          <w:szCs w:val="22"/>
        </w:rPr>
        <w:t xml:space="preserve"> do 31. 12. 202</w:t>
      </w:r>
      <w:r w:rsidR="00C73C0C">
        <w:rPr>
          <w:rFonts w:asciiTheme="minorHAnsi" w:hAnsiTheme="minorHAnsi" w:cstheme="minorHAnsi"/>
          <w:sz w:val="22"/>
          <w:szCs w:val="22"/>
        </w:rPr>
        <w:t>1</w:t>
      </w:r>
      <w:r w:rsidR="00EE1D7F" w:rsidRPr="00D01FF4">
        <w:rPr>
          <w:rFonts w:asciiTheme="minorHAnsi" w:hAnsiTheme="minorHAnsi" w:cstheme="minorHAnsi"/>
          <w:sz w:val="22"/>
          <w:szCs w:val="22"/>
        </w:rPr>
        <w:t>, přičemž účast sportovce na MS/ ME musí být v období od 1. 1. do 31. 12. 202</w:t>
      </w:r>
      <w:r w:rsidR="00C73C0C">
        <w:rPr>
          <w:rFonts w:asciiTheme="minorHAnsi" w:hAnsiTheme="minorHAnsi" w:cstheme="minorHAnsi"/>
          <w:sz w:val="22"/>
          <w:szCs w:val="22"/>
        </w:rPr>
        <w:t>1</w:t>
      </w:r>
      <w:r w:rsidR="00EE1D7F" w:rsidRPr="00D01FF4">
        <w:rPr>
          <w:rFonts w:asciiTheme="minorHAnsi" w:hAnsiTheme="minorHAnsi" w:cstheme="minorHAnsi"/>
          <w:sz w:val="22"/>
          <w:szCs w:val="22"/>
        </w:rPr>
        <w:t>.</w:t>
      </w:r>
    </w:p>
    <w:p w14:paraId="1C2EE5BE" w14:textId="77777777" w:rsidR="004B27FC" w:rsidRPr="00EE2F7A" w:rsidRDefault="00ED09AF" w:rsidP="001D381C">
      <w:pPr>
        <w:pStyle w:val="Styl2"/>
        <w:numPr>
          <w:ilvl w:val="0"/>
          <w:numId w:val="11"/>
        </w:numPr>
        <w:spacing w:before="160" w:after="160"/>
      </w:pPr>
      <w:r w:rsidRPr="00D01FF4">
        <w:t xml:space="preserve">Po ukončení projektu je žadatel povinen vyúčtovat poskytovateli využití dotace. Náležitosti vyúčtování </w:t>
      </w:r>
      <w:r w:rsidRPr="00EE2F7A">
        <w:t xml:space="preserve">a termín jeho podání stanoví veřejnoprávní smlouva o poskytnutí dotace. </w:t>
      </w:r>
      <w:r w:rsidR="00DE50E3" w:rsidRPr="00EE2F7A">
        <w:t>Vyúčtování projektu musí být pro</w:t>
      </w:r>
      <w:r w:rsidRPr="00EE2F7A">
        <w:t>vedeno</w:t>
      </w:r>
      <w:r w:rsidR="00DE50E3" w:rsidRPr="00EE2F7A">
        <w:t xml:space="preserve"> elektronicky přes systém </w:t>
      </w:r>
      <w:proofErr w:type="spellStart"/>
      <w:r w:rsidR="00DE50E3" w:rsidRPr="00EE2F7A">
        <w:t>eDotace</w:t>
      </w:r>
      <w:proofErr w:type="spellEnd"/>
      <w:r w:rsidR="00DE50E3" w:rsidRPr="00EE2F7A">
        <w:t xml:space="preserve">, který je přístupný na internetových stránkách </w:t>
      </w:r>
      <w:hyperlink r:id="rId9" w:history="1">
        <w:r w:rsidR="00DE50E3" w:rsidRPr="00EE2F7A">
          <w:rPr>
            <w:rStyle w:val="Hypertextovodkaz"/>
            <w:rFonts w:ascii="Calibri" w:hAnsi="Calibri"/>
            <w:color w:val="auto"/>
          </w:rPr>
          <w:t>http://dotace.plzensky-kraj.cz</w:t>
        </w:r>
      </w:hyperlink>
      <w:r w:rsidRPr="00EE2F7A">
        <w:t>, kde budou</w:t>
      </w:r>
      <w:r w:rsidR="00DE50E3" w:rsidRPr="00EE2F7A">
        <w:t xml:space="preserve"> umístěny i formuláře</w:t>
      </w:r>
      <w:r w:rsidR="0087311D" w:rsidRPr="00EE2F7A">
        <w:t xml:space="preserve"> a seznam povinných dokumentů</w:t>
      </w:r>
      <w:r w:rsidR="00DE50E3" w:rsidRPr="00EE2F7A">
        <w:t xml:space="preserve"> k</w:t>
      </w:r>
      <w:r w:rsidR="0087311D" w:rsidRPr="00EE2F7A">
        <w:t> vyú</w:t>
      </w:r>
      <w:r w:rsidR="00DE50E3" w:rsidRPr="00EE2F7A">
        <w:t>čtování</w:t>
      </w:r>
      <w:r w:rsidR="0087311D" w:rsidRPr="00EE2F7A">
        <w:t>.</w:t>
      </w:r>
    </w:p>
    <w:p w14:paraId="4E306165" w14:textId="77777777" w:rsidR="00B52F60" w:rsidRPr="00EE2F7A" w:rsidRDefault="00B52F60" w:rsidP="001D381C">
      <w:pPr>
        <w:pStyle w:val="Styl2"/>
        <w:numPr>
          <w:ilvl w:val="0"/>
          <w:numId w:val="11"/>
        </w:numPr>
        <w:spacing w:before="160" w:after="160"/>
      </w:pPr>
      <w:r w:rsidRPr="00EE2F7A">
        <w:t>Poskytovatel dotace je oprávněn kontrolovat u žadatele využití dotace. Podrobnosti kontroly využití dotace stanoví veřejnoprávní smlouva o poskytnutí dotace.</w:t>
      </w:r>
    </w:p>
    <w:p w14:paraId="31154273" w14:textId="77777777" w:rsidR="00B52F60" w:rsidRPr="00EE2F7A" w:rsidRDefault="00B8604A" w:rsidP="001D381C">
      <w:pPr>
        <w:pStyle w:val="Styl2"/>
        <w:numPr>
          <w:ilvl w:val="0"/>
          <w:numId w:val="11"/>
        </w:numPr>
        <w:spacing w:before="160" w:after="160"/>
      </w:pPr>
      <w:r w:rsidRPr="00EE2F7A">
        <w:t>Na poskytnutí dotace nemá žadatel nárok až do uzavření veřejnoprávní smlouvy o poskytnutí dotace.</w:t>
      </w:r>
    </w:p>
    <w:p w14:paraId="5ADAF53E" w14:textId="77777777" w:rsidR="006F495C" w:rsidRPr="00EE2F7A" w:rsidRDefault="006F495C" w:rsidP="001D381C">
      <w:pPr>
        <w:pStyle w:val="Styl1"/>
        <w:spacing w:before="160" w:after="160"/>
      </w:pPr>
    </w:p>
    <w:p w14:paraId="17A2F8B1" w14:textId="12BC3F74" w:rsidR="008D1EA9" w:rsidRPr="00EE2F7A" w:rsidRDefault="002E1CD5" w:rsidP="001D381C">
      <w:pPr>
        <w:pStyle w:val="Styl1"/>
        <w:spacing w:before="160" w:after="160"/>
      </w:pPr>
      <w:r w:rsidRPr="00EE2F7A">
        <w:t>X. Vzor žádosti a jejích příloh</w:t>
      </w:r>
    </w:p>
    <w:p w14:paraId="622B59A4" w14:textId="77777777" w:rsidR="002E1CD5" w:rsidRPr="00EE2F7A" w:rsidRDefault="002E1CD5" w:rsidP="001D381C">
      <w:pPr>
        <w:pStyle w:val="Styl2"/>
        <w:spacing w:before="160" w:after="160"/>
      </w:pPr>
      <w:r w:rsidRPr="00EE2F7A">
        <w:t>Vzor</w:t>
      </w:r>
      <w:r w:rsidR="00BC46E3" w:rsidRPr="00EE2F7A">
        <w:t xml:space="preserve"> </w:t>
      </w:r>
      <w:r w:rsidRPr="00EE2F7A">
        <w:t>žádosti a jejích příloh j</w:t>
      </w:r>
      <w:r w:rsidR="00BC46E3" w:rsidRPr="00EE2F7A">
        <w:t>e</w:t>
      </w:r>
      <w:r w:rsidRPr="00EE2F7A">
        <w:t xml:space="preserve"> přílohou tohoto dotačního programu a j</w:t>
      </w:r>
      <w:r w:rsidR="00BC46E3" w:rsidRPr="00EE2F7A">
        <w:t>e</w:t>
      </w:r>
      <w:r w:rsidRPr="00EE2F7A">
        <w:t xml:space="preserve"> zveřejněn na internetových stránkách </w:t>
      </w:r>
      <w:hyperlink r:id="rId10" w:history="1">
        <w:r w:rsidRPr="00EE2F7A">
          <w:rPr>
            <w:rStyle w:val="Hypertextovodkaz"/>
            <w:rFonts w:ascii="Calibri" w:hAnsi="Calibri"/>
            <w:color w:val="auto"/>
          </w:rPr>
          <w:t>http://dotace.plzensky-kraj.cz</w:t>
        </w:r>
      </w:hyperlink>
      <w:r w:rsidR="00945A55" w:rsidRPr="00EE2F7A">
        <w:t>.</w:t>
      </w:r>
    </w:p>
    <w:sectPr w:rsidR="002E1CD5" w:rsidRPr="00EE2F7A" w:rsidSect="002264CF">
      <w:headerReference w:type="default" r:id="rId11"/>
      <w:footerReference w:type="default" r:id="rId12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CFA2EF" w14:textId="77777777" w:rsidR="001E0CC8" w:rsidRDefault="001E0CC8" w:rsidP="002264CF">
      <w:r>
        <w:separator/>
      </w:r>
    </w:p>
    <w:p w14:paraId="13AA6EB6" w14:textId="77777777" w:rsidR="001E0CC8" w:rsidRDefault="001E0CC8"/>
    <w:p w14:paraId="0C660553" w14:textId="77777777" w:rsidR="001E0CC8" w:rsidRDefault="001E0CC8" w:rsidP="007013E1"/>
  </w:endnote>
  <w:endnote w:type="continuationSeparator" w:id="0">
    <w:p w14:paraId="79ECD782" w14:textId="77777777" w:rsidR="001E0CC8" w:rsidRDefault="001E0CC8" w:rsidP="002264CF">
      <w:r>
        <w:continuationSeparator/>
      </w:r>
    </w:p>
    <w:p w14:paraId="0E148460" w14:textId="77777777" w:rsidR="001E0CC8" w:rsidRDefault="001E0CC8"/>
    <w:p w14:paraId="44270AF3" w14:textId="77777777" w:rsidR="001E0CC8" w:rsidRDefault="001E0CC8" w:rsidP="007013E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inorHAnsi" w:hAnsiTheme="minorHAnsi"/>
        <w:b/>
        <w:color w:val="D9D9D9" w:themeColor="background1" w:themeShade="D9"/>
        <w:sz w:val="16"/>
      </w:rPr>
      <w:id w:val="984632"/>
      <w:docPartObj>
        <w:docPartGallery w:val="Page Numbers (Bottom of Page)"/>
        <w:docPartUnique/>
      </w:docPartObj>
    </w:sdtPr>
    <w:sdtEndPr>
      <w:rPr>
        <w:b w:val="0"/>
        <w:color w:val="auto"/>
      </w:rPr>
    </w:sdtEndPr>
    <w:sdtContent>
      <w:p w14:paraId="664EED9F" w14:textId="7D63CB2D" w:rsidR="00D01FF4" w:rsidRPr="00D01FF4" w:rsidRDefault="00D01FF4" w:rsidP="004B1FCE">
        <w:pPr>
          <w:pStyle w:val="Zpat"/>
          <w:rPr>
            <w:rFonts w:asciiTheme="minorHAnsi" w:hAnsiTheme="minorHAnsi"/>
            <w:b/>
            <w:color w:val="D9D9D9" w:themeColor="background1" w:themeShade="D9"/>
            <w:sz w:val="16"/>
          </w:rPr>
        </w:pPr>
        <w:r w:rsidRPr="00D01FF4">
          <w:rPr>
            <w:rFonts w:asciiTheme="minorHAnsi" w:hAnsiTheme="minorHAnsi"/>
            <w:b/>
            <w:color w:val="D9D9D9" w:themeColor="background1" w:themeShade="D9"/>
            <w:sz w:val="16"/>
          </w:rPr>
          <w:t>______________________________________________________________________________________________________________________</w:t>
        </w:r>
      </w:p>
      <w:p w14:paraId="78767B73" w14:textId="77777777" w:rsidR="00D01FF4" w:rsidRDefault="00D01FF4" w:rsidP="004B1FCE">
        <w:pPr>
          <w:pStyle w:val="Zpat"/>
          <w:rPr>
            <w:rFonts w:asciiTheme="minorHAnsi" w:hAnsiTheme="minorHAnsi"/>
            <w:b/>
            <w:sz w:val="16"/>
          </w:rPr>
        </w:pPr>
      </w:p>
      <w:p w14:paraId="4A937D8E" w14:textId="5C4463E6" w:rsidR="00D01FF4" w:rsidRPr="00D01FF4" w:rsidRDefault="004B1FCE" w:rsidP="004B1FCE">
        <w:pPr>
          <w:pStyle w:val="Zpat"/>
          <w:rPr>
            <w:rFonts w:asciiTheme="minorHAnsi" w:hAnsiTheme="minorHAnsi"/>
            <w:b/>
            <w:sz w:val="16"/>
          </w:rPr>
        </w:pPr>
        <w:r w:rsidRPr="00D01FF4">
          <w:rPr>
            <w:rFonts w:asciiTheme="minorHAnsi" w:hAnsiTheme="minorHAnsi"/>
            <w:b/>
            <w:sz w:val="16"/>
          </w:rPr>
          <w:t xml:space="preserve">Kontakt na </w:t>
        </w:r>
        <w:r w:rsidR="00D01FF4" w:rsidRPr="00D01FF4">
          <w:rPr>
            <w:rFonts w:asciiTheme="minorHAnsi" w:hAnsiTheme="minorHAnsi"/>
            <w:b/>
            <w:sz w:val="16"/>
          </w:rPr>
          <w:t>administrátora:</w:t>
        </w:r>
      </w:p>
      <w:p w14:paraId="0FE83734" w14:textId="77777777" w:rsidR="00D01FF4" w:rsidRPr="00D01FF4" w:rsidRDefault="00D01FF4" w:rsidP="004B1FCE">
        <w:pPr>
          <w:pStyle w:val="Zpat"/>
          <w:rPr>
            <w:rFonts w:asciiTheme="minorHAnsi" w:hAnsiTheme="minorHAnsi"/>
            <w:sz w:val="16"/>
          </w:rPr>
        </w:pPr>
        <w:r w:rsidRPr="00D01FF4">
          <w:rPr>
            <w:rFonts w:asciiTheme="minorHAnsi" w:hAnsiTheme="minorHAnsi"/>
            <w:sz w:val="16"/>
          </w:rPr>
          <w:t>Mgr. Petra Buřičová</w:t>
        </w:r>
      </w:p>
      <w:p w14:paraId="4B79BCED" w14:textId="332D7CC2" w:rsidR="00D01FF4" w:rsidRPr="00D01FF4" w:rsidRDefault="00D01FF4" w:rsidP="004B1FCE">
        <w:pPr>
          <w:pStyle w:val="Zpat"/>
          <w:rPr>
            <w:rFonts w:asciiTheme="minorHAnsi" w:hAnsiTheme="minorHAnsi"/>
            <w:sz w:val="16"/>
          </w:rPr>
        </w:pPr>
        <w:r w:rsidRPr="00D01FF4">
          <w:rPr>
            <w:rFonts w:asciiTheme="minorHAnsi" w:hAnsiTheme="minorHAnsi"/>
            <w:sz w:val="16"/>
          </w:rPr>
          <w:t xml:space="preserve">E-mail: </w:t>
        </w:r>
        <w:hyperlink r:id="rId1" w:history="1">
          <w:r w:rsidRPr="00D01FF4">
            <w:rPr>
              <w:rStyle w:val="Hypertextovodkaz"/>
              <w:rFonts w:asciiTheme="minorHAnsi" w:hAnsiTheme="minorHAnsi"/>
              <w:sz w:val="16"/>
            </w:rPr>
            <w:t>petra.buricova@plzensky-kraj.cz</w:t>
          </w:r>
        </w:hyperlink>
      </w:p>
      <w:p w14:paraId="4D6610B2" w14:textId="0B3DCE99" w:rsidR="000D4EE1" w:rsidRPr="00D01FF4" w:rsidRDefault="00814D9D" w:rsidP="00D01FF4">
        <w:pPr>
          <w:pStyle w:val="Zpat"/>
          <w:rPr>
            <w:rFonts w:asciiTheme="minorHAnsi" w:hAnsiTheme="minorHAnsi"/>
            <w:sz w:val="16"/>
          </w:rPr>
        </w:pPr>
        <w:r>
          <w:rPr>
            <w:rFonts w:asciiTheme="minorHAnsi" w:hAnsiTheme="minorHAnsi"/>
            <w:sz w:val="16"/>
          </w:rPr>
          <w:t>Telefon: +420 604 743 910</w:t>
        </w:r>
      </w:p>
    </w:sdtContent>
  </w:sdt>
  <w:p w14:paraId="5F9B5142" w14:textId="77777777" w:rsidR="000D4EE1" w:rsidRDefault="000D4EE1" w:rsidP="007013E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68C320" w14:textId="77777777" w:rsidR="001E0CC8" w:rsidRDefault="001E0CC8" w:rsidP="002264CF">
      <w:r>
        <w:separator/>
      </w:r>
    </w:p>
    <w:p w14:paraId="35126D1B" w14:textId="77777777" w:rsidR="001E0CC8" w:rsidRDefault="001E0CC8"/>
    <w:p w14:paraId="1EF06D6B" w14:textId="77777777" w:rsidR="001E0CC8" w:rsidRDefault="001E0CC8" w:rsidP="007013E1"/>
  </w:footnote>
  <w:footnote w:type="continuationSeparator" w:id="0">
    <w:p w14:paraId="56BF685B" w14:textId="77777777" w:rsidR="001E0CC8" w:rsidRDefault="001E0CC8" w:rsidP="002264CF">
      <w:r>
        <w:continuationSeparator/>
      </w:r>
    </w:p>
    <w:p w14:paraId="08135636" w14:textId="77777777" w:rsidR="001E0CC8" w:rsidRDefault="001E0CC8"/>
    <w:p w14:paraId="68DEFF5A" w14:textId="77777777" w:rsidR="001E0CC8" w:rsidRDefault="001E0CC8" w:rsidP="007013E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753CA4" w14:textId="77777777" w:rsidR="004B1FCE" w:rsidRPr="00D01FF4" w:rsidRDefault="004B1FCE">
    <w:pPr>
      <w:pStyle w:val="Zhlav"/>
      <w:rPr>
        <w:rFonts w:asciiTheme="minorHAnsi" w:hAnsiTheme="minorHAnsi" w:cstheme="minorHAnsi"/>
        <w:b/>
        <w:sz w:val="20"/>
      </w:rPr>
    </w:pPr>
    <w:r w:rsidRPr="00D01FF4">
      <w:rPr>
        <w:rFonts w:asciiTheme="minorHAnsi" w:hAnsiTheme="minorHAnsi" w:cstheme="minorHAnsi"/>
        <w:b/>
        <w:noProof/>
        <w:sz w:val="20"/>
      </w:rPr>
      <w:drawing>
        <wp:anchor distT="0" distB="0" distL="114300" distR="114300" simplePos="0" relativeHeight="251658240" behindDoc="1" locked="0" layoutInCell="1" allowOverlap="1" wp14:anchorId="32F85462" wp14:editId="0F04F265">
          <wp:simplePos x="0" y="0"/>
          <wp:positionH relativeFrom="margin">
            <wp:align>right</wp:align>
          </wp:positionH>
          <wp:positionV relativeFrom="paragraph">
            <wp:posOffset>7620</wp:posOffset>
          </wp:positionV>
          <wp:extent cx="1098647" cy="285648"/>
          <wp:effectExtent l="0" t="0" r="6350" b="635"/>
          <wp:wrapTight wrapText="bothSides">
            <wp:wrapPolygon edited="0">
              <wp:start x="0" y="0"/>
              <wp:lineTo x="0" y="20205"/>
              <wp:lineTo x="21350" y="20205"/>
              <wp:lineTo x="21350" y="0"/>
              <wp:lineTo x="0" y="0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PK.g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98647" cy="2856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01FF4">
      <w:rPr>
        <w:rFonts w:asciiTheme="minorHAnsi" w:hAnsiTheme="minorHAnsi" w:cstheme="minorHAnsi"/>
        <w:b/>
        <w:sz w:val="20"/>
      </w:rPr>
      <w:t xml:space="preserve">Dotační program „Podpora sportovců reprezentujících Plzeňský kraj </w:t>
    </w:r>
  </w:p>
  <w:p w14:paraId="5FEB4D40" w14:textId="48239D2B" w:rsidR="004B1FCE" w:rsidRPr="00D01FF4" w:rsidRDefault="004B1FCE">
    <w:pPr>
      <w:pStyle w:val="Zhlav"/>
      <w:rPr>
        <w:rFonts w:asciiTheme="minorHAnsi" w:hAnsiTheme="minorHAnsi" w:cstheme="minorHAnsi"/>
        <w:b/>
        <w:sz w:val="20"/>
      </w:rPr>
    </w:pPr>
    <w:r w:rsidRPr="00D01FF4">
      <w:rPr>
        <w:rFonts w:asciiTheme="minorHAnsi" w:hAnsiTheme="minorHAnsi" w:cstheme="minorHAnsi"/>
        <w:b/>
        <w:sz w:val="20"/>
      </w:rPr>
      <w:t>na mistrovství světa/ mistrovství Evropy v roce 202</w:t>
    </w:r>
    <w:r w:rsidR="003F022D">
      <w:rPr>
        <w:rFonts w:asciiTheme="minorHAnsi" w:hAnsiTheme="minorHAnsi" w:cstheme="minorHAnsi"/>
        <w:b/>
        <w:sz w:val="20"/>
      </w:rPr>
      <w:t>1</w:t>
    </w:r>
    <w:r w:rsidRPr="00D01FF4">
      <w:rPr>
        <w:rFonts w:asciiTheme="minorHAnsi" w:hAnsiTheme="minorHAnsi" w:cstheme="minorHAnsi"/>
        <w:b/>
        <w:sz w:val="20"/>
      </w:rPr>
      <w:t>“</w:t>
    </w:r>
  </w:p>
  <w:p w14:paraId="64A08EFC" w14:textId="165E52F4" w:rsidR="004B1FCE" w:rsidRPr="004B1FCE" w:rsidRDefault="004B1FCE">
    <w:pPr>
      <w:pStyle w:val="Zhlav"/>
      <w:rPr>
        <w:rFonts w:asciiTheme="minorHAnsi" w:hAnsiTheme="minorHAnsi" w:cstheme="minorHAnsi"/>
        <w:color w:val="D9D9D9" w:themeColor="background1" w:themeShade="D9"/>
        <w:sz w:val="20"/>
      </w:rPr>
    </w:pPr>
    <w:r w:rsidRPr="004B1FCE">
      <w:rPr>
        <w:rFonts w:asciiTheme="minorHAnsi" w:hAnsiTheme="minorHAnsi" w:cstheme="minorHAnsi"/>
        <w:color w:val="D9D9D9" w:themeColor="background1" w:themeShade="D9"/>
        <w:sz w:val="20"/>
      </w:rPr>
      <w:t>______________________________________________________________________________________________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1705C"/>
    <w:multiLevelType w:val="hybridMultilevel"/>
    <w:tmpl w:val="9C12D2DC"/>
    <w:lvl w:ilvl="0" w:tplc="BD8E7BA4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3D6505F"/>
    <w:multiLevelType w:val="hybridMultilevel"/>
    <w:tmpl w:val="F592923E"/>
    <w:lvl w:ilvl="0" w:tplc="795ADFD2">
      <w:start w:val="1"/>
      <w:numFmt w:val="bullet"/>
      <w:lvlText w:val="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2560B4"/>
    <w:multiLevelType w:val="hybridMultilevel"/>
    <w:tmpl w:val="930EF7B2"/>
    <w:lvl w:ilvl="0" w:tplc="19507B24">
      <w:start w:val="7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2E145E"/>
    <w:multiLevelType w:val="hybridMultilevel"/>
    <w:tmpl w:val="757C7A4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872C18"/>
    <w:multiLevelType w:val="hybridMultilevel"/>
    <w:tmpl w:val="6EB452B8"/>
    <w:lvl w:ilvl="0" w:tplc="A5984C0E">
      <w:start w:val="1"/>
      <w:numFmt w:val="ordinal"/>
      <w:lvlText w:val="%1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1773A9B"/>
    <w:multiLevelType w:val="hybridMultilevel"/>
    <w:tmpl w:val="58AE7606"/>
    <w:lvl w:ilvl="0" w:tplc="77F2E762">
      <w:start w:val="2"/>
      <w:numFmt w:val="bullet"/>
      <w:lvlText w:val="-"/>
      <w:lvlJc w:val="left"/>
      <w:pPr>
        <w:ind w:left="717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6" w15:restartNumberingAfterBreak="0">
    <w:nsid w:val="136C533C"/>
    <w:multiLevelType w:val="hybridMultilevel"/>
    <w:tmpl w:val="E09C5BE0"/>
    <w:lvl w:ilvl="0" w:tplc="3B3A856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532688"/>
    <w:multiLevelType w:val="hybridMultilevel"/>
    <w:tmpl w:val="5936D97E"/>
    <w:lvl w:ilvl="0" w:tplc="BC50F59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963AF6"/>
    <w:multiLevelType w:val="hybridMultilevel"/>
    <w:tmpl w:val="F44A6EF0"/>
    <w:lvl w:ilvl="0" w:tplc="F6164F56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330BB7"/>
    <w:multiLevelType w:val="hybridMultilevel"/>
    <w:tmpl w:val="3E0A81C6"/>
    <w:lvl w:ilvl="0" w:tplc="A5984C0E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46916"/>
    <w:multiLevelType w:val="hybridMultilevel"/>
    <w:tmpl w:val="6CE4FC3A"/>
    <w:lvl w:ilvl="0" w:tplc="BD8E7BA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3551149D"/>
    <w:multiLevelType w:val="hybridMultilevel"/>
    <w:tmpl w:val="5B3447B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78761E"/>
    <w:multiLevelType w:val="hybridMultilevel"/>
    <w:tmpl w:val="56E89C94"/>
    <w:lvl w:ilvl="0" w:tplc="A5984C0E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806559"/>
    <w:multiLevelType w:val="hybridMultilevel"/>
    <w:tmpl w:val="C6682F6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3C717D"/>
    <w:multiLevelType w:val="hybridMultilevel"/>
    <w:tmpl w:val="E8989B3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0A71EC"/>
    <w:multiLevelType w:val="hybridMultilevel"/>
    <w:tmpl w:val="1CF42544"/>
    <w:lvl w:ilvl="0" w:tplc="43DE254C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7C071F"/>
    <w:multiLevelType w:val="hybridMultilevel"/>
    <w:tmpl w:val="476EB82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442DAB"/>
    <w:multiLevelType w:val="hybridMultilevel"/>
    <w:tmpl w:val="CA1AF4F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CB2BA1"/>
    <w:multiLevelType w:val="hybridMultilevel"/>
    <w:tmpl w:val="674E97F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277841"/>
    <w:multiLevelType w:val="hybridMultilevel"/>
    <w:tmpl w:val="8D464208"/>
    <w:lvl w:ilvl="0" w:tplc="DD4E81A2">
      <w:numFmt w:val="bullet"/>
      <w:lvlText w:val="-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BB80EC1"/>
    <w:multiLevelType w:val="hybridMultilevel"/>
    <w:tmpl w:val="9F5ABB1A"/>
    <w:lvl w:ilvl="0" w:tplc="6588A9A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91579F"/>
    <w:multiLevelType w:val="hybridMultilevel"/>
    <w:tmpl w:val="1666A9E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6"/>
  </w:num>
  <w:num w:numId="3">
    <w:abstractNumId w:val="17"/>
  </w:num>
  <w:num w:numId="4">
    <w:abstractNumId w:val="6"/>
  </w:num>
  <w:num w:numId="5">
    <w:abstractNumId w:val="5"/>
  </w:num>
  <w:num w:numId="6">
    <w:abstractNumId w:val="10"/>
  </w:num>
  <w:num w:numId="7">
    <w:abstractNumId w:val="19"/>
  </w:num>
  <w:num w:numId="8">
    <w:abstractNumId w:val="3"/>
  </w:num>
  <w:num w:numId="9">
    <w:abstractNumId w:val="0"/>
  </w:num>
  <w:num w:numId="10">
    <w:abstractNumId w:val="21"/>
  </w:num>
  <w:num w:numId="11">
    <w:abstractNumId w:val="4"/>
  </w:num>
  <w:num w:numId="12">
    <w:abstractNumId w:val="9"/>
  </w:num>
  <w:num w:numId="13">
    <w:abstractNumId w:val="12"/>
  </w:num>
  <w:num w:numId="14">
    <w:abstractNumId w:val="2"/>
  </w:num>
  <w:num w:numId="15">
    <w:abstractNumId w:val="18"/>
  </w:num>
  <w:num w:numId="16">
    <w:abstractNumId w:val="8"/>
  </w:num>
  <w:num w:numId="17">
    <w:abstractNumId w:val="20"/>
  </w:num>
  <w:num w:numId="18">
    <w:abstractNumId w:val="1"/>
  </w:num>
  <w:num w:numId="19">
    <w:abstractNumId w:val="13"/>
  </w:num>
  <w:num w:numId="20">
    <w:abstractNumId w:val="15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0B43"/>
    <w:rsid w:val="00000016"/>
    <w:rsid w:val="00002780"/>
    <w:rsid w:val="00003EB8"/>
    <w:rsid w:val="00004C06"/>
    <w:rsid w:val="000143EC"/>
    <w:rsid w:val="00024E09"/>
    <w:rsid w:val="00026637"/>
    <w:rsid w:val="00034EAF"/>
    <w:rsid w:val="00037904"/>
    <w:rsid w:val="000414E0"/>
    <w:rsid w:val="000422F7"/>
    <w:rsid w:val="000475B5"/>
    <w:rsid w:val="00050007"/>
    <w:rsid w:val="0005147C"/>
    <w:rsid w:val="00052B80"/>
    <w:rsid w:val="00054C16"/>
    <w:rsid w:val="000557C3"/>
    <w:rsid w:val="00055BC1"/>
    <w:rsid w:val="000611C7"/>
    <w:rsid w:val="000622BD"/>
    <w:rsid w:val="00070B05"/>
    <w:rsid w:val="00071284"/>
    <w:rsid w:val="000826BB"/>
    <w:rsid w:val="00085FB4"/>
    <w:rsid w:val="000878B1"/>
    <w:rsid w:val="000938B5"/>
    <w:rsid w:val="000B23A5"/>
    <w:rsid w:val="000B4A1F"/>
    <w:rsid w:val="000B5C14"/>
    <w:rsid w:val="000C3935"/>
    <w:rsid w:val="000D081C"/>
    <w:rsid w:val="000D4EE1"/>
    <w:rsid w:val="000D4F97"/>
    <w:rsid w:val="000D697C"/>
    <w:rsid w:val="000E040E"/>
    <w:rsid w:val="000E1CEC"/>
    <w:rsid w:val="000E7502"/>
    <w:rsid w:val="000F5E8E"/>
    <w:rsid w:val="0010083D"/>
    <w:rsid w:val="00103DE9"/>
    <w:rsid w:val="001066D9"/>
    <w:rsid w:val="00121638"/>
    <w:rsid w:val="00122947"/>
    <w:rsid w:val="00132927"/>
    <w:rsid w:val="00134B0B"/>
    <w:rsid w:val="00141CD9"/>
    <w:rsid w:val="00142E6A"/>
    <w:rsid w:val="00156195"/>
    <w:rsid w:val="00156652"/>
    <w:rsid w:val="001624BF"/>
    <w:rsid w:val="00162700"/>
    <w:rsid w:val="0017007C"/>
    <w:rsid w:val="001755D3"/>
    <w:rsid w:val="001755F4"/>
    <w:rsid w:val="00176F7F"/>
    <w:rsid w:val="00181C59"/>
    <w:rsid w:val="00186290"/>
    <w:rsid w:val="00187F2E"/>
    <w:rsid w:val="0019223A"/>
    <w:rsid w:val="00193146"/>
    <w:rsid w:val="001971C0"/>
    <w:rsid w:val="001A0801"/>
    <w:rsid w:val="001A4B41"/>
    <w:rsid w:val="001B170C"/>
    <w:rsid w:val="001B58C2"/>
    <w:rsid w:val="001C3EE5"/>
    <w:rsid w:val="001D3815"/>
    <w:rsid w:val="001D381C"/>
    <w:rsid w:val="001D666F"/>
    <w:rsid w:val="001E0CC8"/>
    <w:rsid w:val="001E2E06"/>
    <w:rsid w:val="001F08F7"/>
    <w:rsid w:val="0021331A"/>
    <w:rsid w:val="0022091A"/>
    <w:rsid w:val="00223434"/>
    <w:rsid w:val="00224A5F"/>
    <w:rsid w:val="00224E53"/>
    <w:rsid w:val="00225C87"/>
    <w:rsid w:val="002264CF"/>
    <w:rsid w:val="0023397D"/>
    <w:rsid w:val="00244ED8"/>
    <w:rsid w:val="00261C6A"/>
    <w:rsid w:val="00262982"/>
    <w:rsid w:val="00271D7D"/>
    <w:rsid w:val="00273A50"/>
    <w:rsid w:val="002773E0"/>
    <w:rsid w:val="0028023B"/>
    <w:rsid w:val="00292FFE"/>
    <w:rsid w:val="002946BA"/>
    <w:rsid w:val="00294D5C"/>
    <w:rsid w:val="002A01BA"/>
    <w:rsid w:val="002A7C6E"/>
    <w:rsid w:val="002B6EBF"/>
    <w:rsid w:val="002E1CD5"/>
    <w:rsid w:val="002F0EFB"/>
    <w:rsid w:val="002F3B61"/>
    <w:rsid w:val="002F4857"/>
    <w:rsid w:val="002F4AD2"/>
    <w:rsid w:val="002F53FE"/>
    <w:rsid w:val="00303512"/>
    <w:rsid w:val="0030431E"/>
    <w:rsid w:val="00304524"/>
    <w:rsid w:val="00307F72"/>
    <w:rsid w:val="003113E8"/>
    <w:rsid w:val="003143F9"/>
    <w:rsid w:val="00315FB1"/>
    <w:rsid w:val="003202FE"/>
    <w:rsid w:val="0032179A"/>
    <w:rsid w:val="0032491B"/>
    <w:rsid w:val="003338A2"/>
    <w:rsid w:val="00335DB1"/>
    <w:rsid w:val="00344BF1"/>
    <w:rsid w:val="00345217"/>
    <w:rsid w:val="003531A7"/>
    <w:rsid w:val="0036620C"/>
    <w:rsid w:val="00366659"/>
    <w:rsid w:val="003718A9"/>
    <w:rsid w:val="00393904"/>
    <w:rsid w:val="003A5A40"/>
    <w:rsid w:val="003B7AAE"/>
    <w:rsid w:val="003B7D70"/>
    <w:rsid w:val="003C0F71"/>
    <w:rsid w:val="003C2930"/>
    <w:rsid w:val="003D6024"/>
    <w:rsid w:val="003E0EF1"/>
    <w:rsid w:val="003E12E3"/>
    <w:rsid w:val="003E143F"/>
    <w:rsid w:val="003F022D"/>
    <w:rsid w:val="003F4C49"/>
    <w:rsid w:val="00401FD2"/>
    <w:rsid w:val="00423B8B"/>
    <w:rsid w:val="0042574A"/>
    <w:rsid w:val="00426929"/>
    <w:rsid w:val="00431711"/>
    <w:rsid w:val="00445489"/>
    <w:rsid w:val="00450FCA"/>
    <w:rsid w:val="00454F6D"/>
    <w:rsid w:val="00461E16"/>
    <w:rsid w:val="004624D1"/>
    <w:rsid w:val="00465876"/>
    <w:rsid w:val="00465A8A"/>
    <w:rsid w:val="004670F0"/>
    <w:rsid w:val="00471600"/>
    <w:rsid w:val="00473771"/>
    <w:rsid w:val="00473C30"/>
    <w:rsid w:val="00475828"/>
    <w:rsid w:val="00485443"/>
    <w:rsid w:val="004869E8"/>
    <w:rsid w:val="00490B43"/>
    <w:rsid w:val="004930B9"/>
    <w:rsid w:val="00497296"/>
    <w:rsid w:val="004A15D7"/>
    <w:rsid w:val="004A522B"/>
    <w:rsid w:val="004B1FCE"/>
    <w:rsid w:val="004B27FC"/>
    <w:rsid w:val="004B7AA0"/>
    <w:rsid w:val="004C399F"/>
    <w:rsid w:val="004C5CF4"/>
    <w:rsid w:val="004D63DF"/>
    <w:rsid w:val="004E26C1"/>
    <w:rsid w:val="004E5F18"/>
    <w:rsid w:val="004F043A"/>
    <w:rsid w:val="004F1A20"/>
    <w:rsid w:val="004F4399"/>
    <w:rsid w:val="004F6628"/>
    <w:rsid w:val="004F7CC7"/>
    <w:rsid w:val="005018A4"/>
    <w:rsid w:val="00505773"/>
    <w:rsid w:val="005120AB"/>
    <w:rsid w:val="00513F05"/>
    <w:rsid w:val="00517365"/>
    <w:rsid w:val="005336E8"/>
    <w:rsid w:val="0053740B"/>
    <w:rsid w:val="00547369"/>
    <w:rsid w:val="0055144B"/>
    <w:rsid w:val="005562BB"/>
    <w:rsid w:val="00561D8C"/>
    <w:rsid w:val="00563449"/>
    <w:rsid w:val="00564928"/>
    <w:rsid w:val="005657B3"/>
    <w:rsid w:val="00567D31"/>
    <w:rsid w:val="005750EE"/>
    <w:rsid w:val="0058055D"/>
    <w:rsid w:val="005831CE"/>
    <w:rsid w:val="00587322"/>
    <w:rsid w:val="0059079D"/>
    <w:rsid w:val="005A01FA"/>
    <w:rsid w:val="005A0685"/>
    <w:rsid w:val="005A0C9C"/>
    <w:rsid w:val="005A0F87"/>
    <w:rsid w:val="005A11F0"/>
    <w:rsid w:val="005A47F3"/>
    <w:rsid w:val="005A4C34"/>
    <w:rsid w:val="005A6201"/>
    <w:rsid w:val="005B10A1"/>
    <w:rsid w:val="005C6A83"/>
    <w:rsid w:val="005C6E75"/>
    <w:rsid w:val="005C7EB0"/>
    <w:rsid w:val="005D55C6"/>
    <w:rsid w:val="005E2E2F"/>
    <w:rsid w:val="005F08FD"/>
    <w:rsid w:val="005F6EC0"/>
    <w:rsid w:val="0060507E"/>
    <w:rsid w:val="00614153"/>
    <w:rsid w:val="00616E8D"/>
    <w:rsid w:val="006170EB"/>
    <w:rsid w:val="00627897"/>
    <w:rsid w:val="0063427C"/>
    <w:rsid w:val="006477C5"/>
    <w:rsid w:val="00655AF1"/>
    <w:rsid w:val="006602E9"/>
    <w:rsid w:val="00670EB3"/>
    <w:rsid w:val="00674CFE"/>
    <w:rsid w:val="00676504"/>
    <w:rsid w:val="00684C1B"/>
    <w:rsid w:val="00693BF8"/>
    <w:rsid w:val="006A2D88"/>
    <w:rsid w:val="006A4184"/>
    <w:rsid w:val="006A5C90"/>
    <w:rsid w:val="006B0729"/>
    <w:rsid w:val="006B1DB5"/>
    <w:rsid w:val="006B3E64"/>
    <w:rsid w:val="006C493D"/>
    <w:rsid w:val="006D500E"/>
    <w:rsid w:val="006D7761"/>
    <w:rsid w:val="006E0ABC"/>
    <w:rsid w:val="006E3BD0"/>
    <w:rsid w:val="006E5B3F"/>
    <w:rsid w:val="006F2540"/>
    <w:rsid w:val="006F3EE7"/>
    <w:rsid w:val="006F495C"/>
    <w:rsid w:val="006F5C38"/>
    <w:rsid w:val="00700A66"/>
    <w:rsid w:val="00700B97"/>
    <w:rsid w:val="007013E1"/>
    <w:rsid w:val="0070289E"/>
    <w:rsid w:val="007161C3"/>
    <w:rsid w:val="00725EDC"/>
    <w:rsid w:val="00726683"/>
    <w:rsid w:val="00735FBE"/>
    <w:rsid w:val="007519B3"/>
    <w:rsid w:val="00756F34"/>
    <w:rsid w:val="00760398"/>
    <w:rsid w:val="00762DBD"/>
    <w:rsid w:val="00763632"/>
    <w:rsid w:val="007710DB"/>
    <w:rsid w:val="00780A7A"/>
    <w:rsid w:val="00782E1E"/>
    <w:rsid w:val="00786447"/>
    <w:rsid w:val="00787A22"/>
    <w:rsid w:val="00791D6E"/>
    <w:rsid w:val="00794BDD"/>
    <w:rsid w:val="007A23D5"/>
    <w:rsid w:val="007A44D0"/>
    <w:rsid w:val="007A5295"/>
    <w:rsid w:val="007A5456"/>
    <w:rsid w:val="007B4214"/>
    <w:rsid w:val="007B5CB2"/>
    <w:rsid w:val="007C7487"/>
    <w:rsid w:val="007D076F"/>
    <w:rsid w:val="007D2142"/>
    <w:rsid w:val="007D314F"/>
    <w:rsid w:val="007D5CAD"/>
    <w:rsid w:val="007E4B1F"/>
    <w:rsid w:val="007F0253"/>
    <w:rsid w:val="007F125C"/>
    <w:rsid w:val="007F69C2"/>
    <w:rsid w:val="00801D98"/>
    <w:rsid w:val="00803225"/>
    <w:rsid w:val="00814D9D"/>
    <w:rsid w:val="00817E95"/>
    <w:rsid w:val="0082776D"/>
    <w:rsid w:val="008311ED"/>
    <w:rsid w:val="008501EB"/>
    <w:rsid w:val="008517B0"/>
    <w:rsid w:val="0085491B"/>
    <w:rsid w:val="008561E6"/>
    <w:rsid w:val="00860E51"/>
    <w:rsid w:val="00862E85"/>
    <w:rsid w:val="00863FB4"/>
    <w:rsid w:val="0087311D"/>
    <w:rsid w:val="00876B81"/>
    <w:rsid w:val="008817B9"/>
    <w:rsid w:val="00887480"/>
    <w:rsid w:val="008944E2"/>
    <w:rsid w:val="008A4927"/>
    <w:rsid w:val="008A54EC"/>
    <w:rsid w:val="008A5F18"/>
    <w:rsid w:val="008A7672"/>
    <w:rsid w:val="008B07C8"/>
    <w:rsid w:val="008B080E"/>
    <w:rsid w:val="008B4314"/>
    <w:rsid w:val="008D1EA9"/>
    <w:rsid w:val="008D7005"/>
    <w:rsid w:val="008D7A3D"/>
    <w:rsid w:val="008E3614"/>
    <w:rsid w:val="008F05FD"/>
    <w:rsid w:val="008F2E50"/>
    <w:rsid w:val="008F5903"/>
    <w:rsid w:val="0090072F"/>
    <w:rsid w:val="00906A7A"/>
    <w:rsid w:val="00910E10"/>
    <w:rsid w:val="009138B4"/>
    <w:rsid w:val="009142EC"/>
    <w:rsid w:val="00914856"/>
    <w:rsid w:val="009155A1"/>
    <w:rsid w:val="009227E0"/>
    <w:rsid w:val="00923DDF"/>
    <w:rsid w:val="009263D4"/>
    <w:rsid w:val="0093484A"/>
    <w:rsid w:val="00935D57"/>
    <w:rsid w:val="0094020F"/>
    <w:rsid w:val="00945A55"/>
    <w:rsid w:val="009541EF"/>
    <w:rsid w:val="009554BC"/>
    <w:rsid w:val="0095739D"/>
    <w:rsid w:val="00963B25"/>
    <w:rsid w:val="009669A1"/>
    <w:rsid w:val="00967FDE"/>
    <w:rsid w:val="0097049D"/>
    <w:rsid w:val="00974C4E"/>
    <w:rsid w:val="00975559"/>
    <w:rsid w:val="00977ADF"/>
    <w:rsid w:val="00981C38"/>
    <w:rsid w:val="0098464E"/>
    <w:rsid w:val="0098598E"/>
    <w:rsid w:val="00985C31"/>
    <w:rsid w:val="009B7BE0"/>
    <w:rsid w:val="009C28EB"/>
    <w:rsid w:val="009C2F49"/>
    <w:rsid w:val="009C3C71"/>
    <w:rsid w:val="009C4B03"/>
    <w:rsid w:val="009C728D"/>
    <w:rsid w:val="009C7A8C"/>
    <w:rsid w:val="009D2506"/>
    <w:rsid w:val="009D58EF"/>
    <w:rsid w:val="00A00CA7"/>
    <w:rsid w:val="00A019C0"/>
    <w:rsid w:val="00A02739"/>
    <w:rsid w:val="00A043F6"/>
    <w:rsid w:val="00A064C6"/>
    <w:rsid w:val="00A1242F"/>
    <w:rsid w:val="00A16102"/>
    <w:rsid w:val="00A23D87"/>
    <w:rsid w:val="00A24C71"/>
    <w:rsid w:val="00A2563A"/>
    <w:rsid w:val="00A27A25"/>
    <w:rsid w:val="00A31453"/>
    <w:rsid w:val="00A32DA4"/>
    <w:rsid w:val="00A33816"/>
    <w:rsid w:val="00A37DB0"/>
    <w:rsid w:val="00A55A97"/>
    <w:rsid w:val="00A62DE7"/>
    <w:rsid w:val="00A665FD"/>
    <w:rsid w:val="00A66C2A"/>
    <w:rsid w:val="00A70F0B"/>
    <w:rsid w:val="00A712BF"/>
    <w:rsid w:val="00A7604D"/>
    <w:rsid w:val="00A82032"/>
    <w:rsid w:val="00A9755F"/>
    <w:rsid w:val="00AA2924"/>
    <w:rsid w:val="00AA2D82"/>
    <w:rsid w:val="00AA3E0E"/>
    <w:rsid w:val="00AB3EC4"/>
    <w:rsid w:val="00AD12A4"/>
    <w:rsid w:val="00AE1E26"/>
    <w:rsid w:val="00AE2396"/>
    <w:rsid w:val="00AE341A"/>
    <w:rsid w:val="00AE3706"/>
    <w:rsid w:val="00AE6333"/>
    <w:rsid w:val="00AE7F81"/>
    <w:rsid w:val="00B01400"/>
    <w:rsid w:val="00B015E6"/>
    <w:rsid w:val="00B066AA"/>
    <w:rsid w:val="00B06BC5"/>
    <w:rsid w:val="00B21591"/>
    <w:rsid w:val="00B23DFD"/>
    <w:rsid w:val="00B26ADD"/>
    <w:rsid w:val="00B30341"/>
    <w:rsid w:val="00B327E4"/>
    <w:rsid w:val="00B35782"/>
    <w:rsid w:val="00B42CC8"/>
    <w:rsid w:val="00B4369C"/>
    <w:rsid w:val="00B449E4"/>
    <w:rsid w:val="00B507DF"/>
    <w:rsid w:val="00B52F60"/>
    <w:rsid w:val="00B6198A"/>
    <w:rsid w:val="00B626D0"/>
    <w:rsid w:val="00B631E6"/>
    <w:rsid w:val="00B708D9"/>
    <w:rsid w:val="00B772CA"/>
    <w:rsid w:val="00B8106D"/>
    <w:rsid w:val="00B83BDC"/>
    <w:rsid w:val="00B8604A"/>
    <w:rsid w:val="00B94532"/>
    <w:rsid w:val="00B97A10"/>
    <w:rsid w:val="00BA0883"/>
    <w:rsid w:val="00BA2CFB"/>
    <w:rsid w:val="00BA390F"/>
    <w:rsid w:val="00BA4B96"/>
    <w:rsid w:val="00BA4E91"/>
    <w:rsid w:val="00BB0B72"/>
    <w:rsid w:val="00BB2A55"/>
    <w:rsid w:val="00BB74B7"/>
    <w:rsid w:val="00BC46E3"/>
    <w:rsid w:val="00BD5EFB"/>
    <w:rsid w:val="00BE7B27"/>
    <w:rsid w:val="00BF353D"/>
    <w:rsid w:val="00BF4370"/>
    <w:rsid w:val="00BF5321"/>
    <w:rsid w:val="00C04A7F"/>
    <w:rsid w:val="00C06E6C"/>
    <w:rsid w:val="00C124A7"/>
    <w:rsid w:val="00C13DAD"/>
    <w:rsid w:val="00C145AB"/>
    <w:rsid w:val="00C15B4B"/>
    <w:rsid w:val="00C21F92"/>
    <w:rsid w:val="00C26C9E"/>
    <w:rsid w:val="00C26EFD"/>
    <w:rsid w:val="00C337B9"/>
    <w:rsid w:val="00C413E8"/>
    <w:rsid w:val="00C4451F"/>
    <w:rsid w:val="00C455D2"/>
    <w:rsid w:val="00C50A86"/>
    <w:rsid w:val="00C533B7"/>
    <w:rsid w:val="00C654AD"/>
    <w:rsid w:val="00C66E08"/>
    <w:rsid w:val="00C72BA8"/>
    <w:rsid w:val="00C73B82"/>
    <w:rsid w:val="00C73C0C"/>
    <w:rsid w:val="00C763B4"/>
    <w:rsid w:val="00C76B44"/>
    <w:rsid w:val="00C77F30"/>
    <w:rsid w:val="00C82F22"/>
    <w:rsid w:val="00C834D6"/>
    <w:rsid w:val="00C854AE"/>
    <w:rsid w:val="00C93444"/>
    <w:rsid w:val="00CB0F33"/>
    <w:rsid w:val="00CB513D"/>
    <w:rsid w:val="00CC1ED4"/>
    <w:rsid w:val="00CC1F6D"/>
    <w:rsid w:val="00CC36DC"/>
    <w:rsid w:val="00CC3AD1"/>
    <w:rsid w:val="00CC3CD0"/>
    <w:rsid w:val="00CD4FAF"/>
    <w:rsid w:val="00CD66C7"/>
    <w:rsid w:val="00CF56F9"/>
    <w:rsid w:val="00D00607"/>
    <w:rsid w:val="00D01FF4"/>
    <w:rsid w:val="00D03386"/>
    <w:rsid w:val="00D04FC4"/>
    <w:rsid w:val="00D11A2D"/>
    <w:rsid w:val="00D11C4D"/>
    <w:rsid w:val="00D12431"/>
    <w:rsid w:val="00D31B1A"/>
    <w:rsid w:val="00D41624"/>
    <w:rsid w:val="00D4692B"/>
    <w:rsid w:val="00D5441B"/>
    <w:rsid w:val="00D64D30"/>
    <w:rsid w:val="00D761EA"/>
    <w:rsid w:val="00D7637A"/>
    <w:rsid w:val="00D873C2"/>
    <w:rsid w:val="00D925F9"/>
    <w:rsid w:val="00D92F74"/>
    <w:rsid w:val="00D94478"/>
    <w:rsid w:val="00D968DF"/>
    <w:rsid w:val="00DA6BB2"/>
    <w:rsid w:val="00DB2336"/>
    <w:rsid w:val="00DB6CE0"/>
    <w:rsid w:val="00DB74EC"/>
    <w:rsid w:val="00DB7ACF"/>
    <w:rsid w:val="00DB7D46"/>
    <w:rsid w:val="00DC3605"/>
    <w:rsid w:val="00DC77F4"/>
    <w:rsid w:val="00DD0A5B"/>
    <w:rsid w:val="00DD0EC1"/>
    <w:rsid w:val="00DE12D6"/>
    <w:rsid w:val="00DE3228"/>
    <w:rsid w:val="00DE50E3"/>
    <w:rsid w:val="00DE57D7"/>
    <w:rsid w:val="00DE5B94"/>
    <w:rsid w:val="00DE743C"/>
    <w:rsid w:val="00E00CA4"/>
    <w:rsid w:val="00E02796"/>
    <w:rsid w:val="00E04195"/>
    <w:rsid w:val="00E06D36"/>
    <w:rsid w:val="00E26FA2"/>
    <w:rsid w:val="00E33D8B"/>
    <w:rsid w:val="00E42872"/>
    <w:rsid w:val="00E51E1C"/>
    <w:rsid w:val="00E5517D"/>
    <w:rsid w:val="00E63326"/>
    <w:rsid w:val="00E656D8"/>
    <w:rsid w:val="00E72E3B"/>
    <w:rsid w:val="00E73670"/>
    <w:rsid w:val="00E77A29"/>
    <w:rsid w:val="00E84CE7"/>
    <w:rsid w:val="00E87CFA"/>
    <w:rsid w:val="00E922A8"/>
    <w:rsid w:val="00EA079E"/>
    <w:rsid w:val="00EA22B3"/>
    <w:rsid w:val="00EA6F12"/>
    <w:rsid w:val="00EB455D"/>
    <w:rsid w:val="00EB60A6"/>
    <w:rsid w:val="00EC0B08"/>
    <w:rsid w:val="00ED09AF"/>
    <w:rsid w:val="00ED1CC4"/>
    <w:rsid w:val="00EE1D7F"/>
    <w:rsid w:val="00EE2F7A"/>
    <w:rsid w:val="00EE32FA"/>
    <w:rsid w:val="00EE3492"/>
    <w:rsid w:val="00EE5EC7"/>
    <w:rsid w:val="00EE670D"/>
    <w:rsid w:val="00EE6C89"/>
    <w:rsid w:val="00EF4088"/>
    <w:rsid w:val="00F20BA9"/>
    <w:rsid w:val="00F261D5"/>
    <w:rsid w:val="00F26A90"/>
    <w:rsid w:val="00F27767"/>
    <w:rsid w:val="00F306AE"/>
    <w:rsid w:val="00F3168B"/>
    <w:rsid w:val="00F3208F"/>
    <w:rsid w:val="00F40D29"/>
    <w:rsid w:val="00F42F6E"/>
    <w:rsid w:val="00F46EAE"/>
    <w:rsid w:val="00F51232"/>
    <w:rsid w:val="00F5639B"/>
    <w:rsid w:val="00F636A7"/>
    <w:rsid w:val="00F6498D"/>
    <w:rsid w:val="00F67882"/>
    <w:rsid w:val="00F71FD1"/>
    <w:rsid w:val="00F7684D"/>
    <w:rsid w:val="00F7732C"/>
    <w:rsid w:val="00F773EB"/>
    <w:rsid w:val="00F77E6D"/>
    <w:rsid w:val="00F82584"/>
    <w:rsid w:val="00F8767B"/>
    <w:rsid w:val="00FA0C51"/>
    <w:rsid w:val="00FA391F"/>
    <w:rsid w:val="00FA7C52"/>
    <w:rsid w:val="00FB5025"/>
    <w:rsid w:val="00FC17C1"/>
    <w:rsid w:val="00FC294B"/>
    <w:rsid w:val="00FC6411"/>
    <w:rsid w:val="00FD1DAF"/>
    <w:rsid w:val="00FD5C2F"/>
    <w:rsid w:val="00FE0D8C"/>
    <w:rsid w:val="00FE6C8E"/>
    <w:rsid w:val="00FF1E77"/>
    <w:rsid w:val="00FF201B"/>
    <w:rsid w:val="00FF5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B69CD1A"/>
  <w15:docId w15:val="{AC8A6FBD-4A28-45FD-AFF2-B5A30A0E8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289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90B4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odkaz">
    <w:name w:val="Hyperlink"/>
    <w:basedOn w:val="Standardnpsmoodstavce"/>
    <w:rsid w:val="00EB60A6"/>
    <w:rPr>
      <w:color w:val="0000FF"/>
      <w:u w:val="single"/>
    </w:rPr>
  </w:style>
  <w:style w:type="paragraph" w:styleId="Textbubliny">
    <w:name w:val="Balloon Text"/>
    <w:basedOn w:val="Normln"/>
    <w:semiHidden/>
    <w:rsid w:val="00BB74B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D0EC1"/>
    <w:pPr>
      <w:ind w:left="708"/>
    </w:pPr>
  </w:style>
  <w:style w:type="character" w:customStyle="1" w:styleId="valueviewcontrolclass">
    <w:name w:val="valueviewcontrolclass"/>
    <w:basedOn w:val="Standardnpsmoodstavce"/>
    <w:rsid w:val="00BB2A55"/>
    <w:rPr>
      <w:rFonts w:ascii="Tahoma" w:hAnsi="Tahoma" w:cs="Tahoma" w:hint="default"/>
    </w:rPr>
  </w:style>
  <w:style w:type="paragraph" w:styleId="Zhlav">
    <w:name w:val="header"/>
    <w:basedOn w:val="Normln"/>
    <w:link w:val="ZhlavChar"/>
    <w:rsid w:val="002264C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2264CF"/>
    <w:rPr>
      <w:sz w:val="24"/>
      <w:szCs w:val="24"/>
    </w:rPr>
  </w:style>
  <w:style w:type="paragraph" w:styleId="Zpat">
    <w:name w:val="footer"/>
    <w:basedOn w:val="Normln"/>
    <w:link w:val="ZpatChar"/>
    <w:uiPriority w:val="99"/>
    <w:rsid w:val="002264C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264CF"/>
    <w:rPr>
      <w:sz w:val="24"/>
      <w:szCs w:val="24"/>
    </w:rPr>
  </w:style>
  <w:style w:type="character" w:styleId="Odkaznakoment">
    <w:name w:val="annotation reference"/>
    <w:basedOn w:val="Standardnpsmoodstavce"/>
    <w:rsid w:val="002F4857"/>
    <w:rPr>
      <w:sz w:val="16"/>
      <w:szCs w:val="16"/>
    </w:rPr>
  </w:style>
  <w:style w:type="paragraph" w:styleId="Textkomente">
    <w:name w:val="annotation text"/>
    <w:basedOn w:val="Normln"/>
    <w:link w:val="TextkomenteChar"/>
    <w:rsid w:val="002F4857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2F4857"/>
  </w:style>
  <w:style w:type="paragraph" w:styleId="Pedmtkomente">
    <w:name w:val="annotation subject"/>
    <w:basedOn w:val="Textkomente"/>
    <w:next w:val="Textkomente"/>
    <w:link w:val="PedmtkomenteChar"/>
    <w:rsid w:val="002F485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2F4857"/>
    <w:rPr>
      <w:b/>
      <w:bCs/>
    </w:rPr>
  </w:style>
  <w:style w:type="paragraph" w:customStyle="1" w:styleId="Styl1">
    <w:name w:val="Styl1"/>
    <w:basedOn w:val="Normln"/>
    <w:link w:val="Styl1Char"/>
    <w:qFormat/>
    <w:rsid w:val="00B449E4"/>
    <w:pPr>
      <w:spacing w:before="240"/>
      <w:ind w:left="425" w:hanging="425"/>
      <w:jc w:val="both"/>
    </w:pPr>
    <w:rPr>
      <w:rFonts w:ascii="Calibri" w:hAnsi="Calibri"/>
      <w:b/>
      <w:bCs/>
      <w:sz w:val="22"/>
    </w:rPr>
  </w:style>
  <w:style w:type="paragraph" w:customStyle="1" w:styleId="Styl2">
    <w:name w:val="Styl2"/>
    <w:basedOn w:val="Normln"/>
    <w:link w:val="Styl2Char"/>
    <w:qFormat/>
    <w:rsid w:val="00B449E4"/>
    <w:pPr>
      <w:spacing w:before="240"/>
      <w:jc w:val="both"/>
    </w:pPr>
    <w:rPr>
      <w:rFonts w:asciiTheme="minorHAnsi" w:hAnsiTheme="minorHAnsi"/>
      <w:sz w:val="22"/>
      <w:szCs w:val="22"/>
    </w:rPr>
  </w:style>
  <w:style w:type="character" w:customStyle="1" w:styleId="Styl1Char">
    <w:name w:val="Styl1 Char"/>
    <w:basedOn w:val="Standardnpsmoodstavce"/>
    <w:link w:val="Styl1"/>
    <w:rsid w:val="00B449E4"/>
    <w:rPr>
      <w:rFonts w:ascii="Calibri" w:hAnsi="Calibri"/>
      <w:b/>
      <w:bCs/>
      <w:sz w:val="22"/>
      <w:szCs w:val="24"/>
    </w:rPr>
  </w:style>
  <w:style w:type="character" w:customStyle="1" w:styleId="Styl2Char">
    <w:name w:val="Styl2 Char"/>
    <w:basedOn w:val="Standardnpsmoodstavce"/>
    <w:link w:val="Styl2"/>
    <w:rsid w:val="00B449E4"/>
    <w:rPr>
      <w:rFonts w:asciiTheme="minorHAnsi" w:hAnsi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31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9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4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4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7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38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284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9772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929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908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796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510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5211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059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dotace.plzensky-kraj.cz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tace.plzensky-kraj.cz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etra.buricova@plzensky-kraj.cz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00946A-3155-47DC-AADE-031C98608A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4</Pages>
  <Words>1273</Words>
  <Characters>7517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Pravidla pro žadatele a příjemce dotačního titulu</vt:lpstr>
    </vt:vector>
  </TitlesOfParts>
  <Company>KuPk</Company>
  <LinksUpToDate>false</LinksUpToDate>
  <CharactersWithSpaces>8773</CharactersWithSpaces>
  <SharedDoc>false</SharedDoc>
  <HLinks>
    <vt:vector size="12" baseType="variant">
      <vt:variant>
        <vt:i4>6094861</vt:i4>
      </vt:variant>
      <vt:variant>
        <vt:i4>3</vt:i4>
      </vt:variant>
      <vt:variant>
        <vt:i4>0</vt:i4>
      </vt:variant>
      <vt:variant>
        <vt:i4>5</vt:i4>
      </vt:variant>
      <vt:variant>
        <vt:lpwstr>http://www.plzensky-kraj.cz/</vt:lpwstr>
      </vt:variant>
      <vt:variant>
        <vt:lpwstr/>
      </vt:variant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Pravidla pro žadatele a příjemce dotačního titulu</dc:title>
  <dc:creator>Jindra Radová</dc:creator>
  <cp:lastModifiedBy>Buřičová Petra</cp:lastModifiedBy>
  <cp:revision>6</cp:revision>
  <cp:lastPrinted>2019-11-11T08:59:00Z</cp:lastPrinted>
  <dcterms:created xsi:type="dcterms:W3CDTF">2021-01-04T13:43:00Z</dcterms:created>
  <dcterms:modified xsi:type="dcterms:W3CDTF">2021-01-08T07:18:00Z</dcterms:modified>
</cp:coreProperties>
</file>