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</w:t>
      </w:r>
      <w:r w:rsidR="00D36F16">
        <w:rPr>
          <w:rFonts w:ascii="Arial" w:hAnsi="Arial" w:cs="Arial"/>
          <w:i/>
        </w:rPr>
        <w:t>2</w:t>
      </w:r>
      <w:r w:rsidR="00EE0653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763E63" w:rsidRDefault="00763E63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709834338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709834338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1727071357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727071357"/>
      <w:r w:rsidRPr="002E6833">
        <w:rPr>
          <w:rFonts w:ascii="Arial" w:hAnsi="Arial" w:cs="Arial"/>
        </w:rPr>
        <w:t xml:space="preserve">, jakožto </w:t>
      </w:r>
      <w:permStart w:id="1321757361" w:edGrp="everyone"/>
      <w:r w:rsidRPr="002E6833">
        <w:rPr>
          <w:rFonts w:ascii="Arial" w:hAnsi="Arial" w:cs="Arial"/>
        </w:rPr>
        <w:t>.................................</w:t>
      </w:r>
      <w:permEnd w:id="1321757361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408290330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408290330"/>
      <w:r w:rsidRPr="002E6833">
        <w:rPr>
          <w:rFonts w:ascii="Arial" w:hAnsi="Arial" w:cs="Arial"/>
        </w:rPr>
        <w:t xml:space="preserve"> (název příjemce dotace), se sídlem </w:t>
      </w:r>
      <w:permStart w:id="502550820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502550820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600460707" w:edGrp="everyone"/>
      <w:permEnd w:id="600460707"/>
      <w:r w:rsidRPr="002E6833">
        <w:rPr>
          <w:rFonts w:ascii="Arial" w:hAnsi="Arial" w:cs="Arial"/>
        </w:rPr>
        <w:t>:</w:t>
      </w:r>
      <w:permStart w:id="1009725077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009725077"/>
      <w:r w:rsidRPr="002E6833">
        <w:rPr>
          <w:rFonts w:ascii="Arial" w:hAnsi="Arial" w:cs="Arial"/>
        </w:rPr>
        <w:t xml:space="preserve">, prohlašuji, že tento žadatel o dotaci </w:t>
      </w:r>
      <w:permStart w:id="792596978" w:edGrp="everyone"/>
      <w:r w:rsidRPr="002E6833">
        <w:rPr>
          <w:rFonts w:ascii="Arial" w:hAnsi="Arial" w:cs="Arial"/>
        </w:rPr>
        <w:t>byl/nebyl</w:t>
      </w:r>
      <w:permEnd w:id="792596978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>.</w:t>
      </w:r>
    </w:p>
    <w:p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>odpovídá Pravidlům pro žadatele a příjemce dotace z dotačního programu „Podpora kultury v Plzeňském kraji  pro rok 20</w:t>
      </w:r>
      <w:r>
        <w:rPr>
          <w:rFonts w:ascii="Arial" w:hAnsi="Arial" w:cs="Arial"/>
          <w:bCs/>
        </w:rPr>
        <w:t>21</w:t>
      </w:r>
      <w:r w:rsidRPr="00343E74">
        <w:rPr>
          <w:rFonts w:ascii="Arial" w:hAnsi="Arial" w:cs="Arial"/>
          <w:bCs/>
        </w:rPr>
        <w:t xml:space="preserve">“ </w:t>
      </w:r>
      <w:r w:rsidRPr="00343E74">
        <w:rPr>
          <w:rFonts w:ascii="Arial" w:hAnsi="Arial" w:cs="Arial"/>
        </w:rPr>
        <w:t xml:space="preserve">schváleným usnesením Rady Plzeňského kraje </w:t>
      </w:r>
      <w:r w:rsidR="001F7C13" w:rsidRPr="00625FDB">
        <w:rPr>
          <w:rFonts w:ascii="Arial" w:hAnsi="Arial" w:cs="Arial"/>
          <w:bCs/>
        </w:rPr>
        <w:t>č. </w:t>
      </w:r>
      <w:r w:rsidR="001F7C13">
        <w:rPr>
          <w:rFonts w:ascii="Arial" w:hAnsi="Arial" w:cs="Arial"/>
          <w:bCs/>
        </w:rPr>
        <w:t>158</w:t>
      </w:r>
      <w:r w:rsidR="001F7C13" w:rsidRPr="00625FDB">
        <w:rPr>
          <w:rFonts w:ascii="Arial" w:hAnsi="Arial" w:cs="Arial"/>
          <w:bCs/>
        </w:rPr>
        <w:t>/20 ze dne </w:t>
      </w:r>
      <w:r w:rsidR="001F7C13">
        <w:rPr>
          <w:rFonts w:ascii="Arial" w:hAnsi="Arial" w:cs="Arial"/>
          <w:bCs/>
        </w:rPr>
        <w:t>14</w:t>
      </w:r>
      <w:r w:rsidR="001F7C13" w:rsidRPr="00625FDB">
        <w:rPr>
          <w:rFonts w:ascii="Arial" w:hAnsi="Arial" w:cs="Arial"/>
          <w:bCs/>
        </w:rPr>
        <w:t>.</w:t>
      </w:r>
      <w:r w:rsidR="001F7C13">
        <w:rPr>
          <w:rFonts w:ascii="Arial" w:hAnsi="Arial" w:cs="Arial"/>
          <w:bCs/>
        </w:rPr>
        <w:t>12</w:t>
      </w:r>
      <w:r w:rsidR="001F7C13" w:rsidRPr="00625FDB">
        <w:rPr>
          <w:rFonts w:ascii="Arial" w:hAnsi="Arial" w:cs="Arial"/>
          <w:bCs/>
        </w:rPr>
        <w:t>.2020</w:t>
      </w:r>
      <w:bookmarkStart w:id="0" w:name="_GoBack"/>
      <w:bookmarkEnd w:id="0"/>
      <w:r>
        <w:rPr>
          <w:rFonts w:ascii="Arial" w:hAnsi="Arial" w:cs="Arial"/>
        </w:rPr>
        <w:t>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žádosti o poskytnutí dotace dle čl. IX odst</w:t>
      </w:r>
      <w:r>
        <w:rPr>
          <w:rFonts w:ascii="Arial" w:hAnsi="Arial" w:cs="Arial"/>
        </w:rPr>
        <w:t>.</w:t>
      </w:r>
      <w:r w:rsidRPr="00343E74">
        <w:rPr>
          <w:rFonts w:ascii="Arial" w:hAnsi="Arial" w:cs="Arial"/>
        </w:rPr>
        <w:t xml:space="preserve"> 7 a článku X</w:t>
      </w:r>
      <w:r>
        <w:rPr>
          <w:rFonts w:ascii="Arial" w:hAnsi="Arial" w:cs="Arial"/>
        </w:rPr>
        <w:t>I</w:t>
      </w:r>
      <w:r w:rsidRPr="00343E74">
        <w:rPr>
          <w:rFonts w:ascii="Arial" w:hAnsi="Arial" w:cs="Arial"/>
        </w:rPr>
        <w:t>I odst. 9 Pravidel;</w:t>
      </w:r>
    </w:p>
    <w:p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561255" w:rsidRPr="0082139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:rsidR="00561255" w:rsidRPr="00952663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:rsidR="00284921" w:rsidRDefault="00284921" w:rsidP="00952663">
      <w:pPr>
        <w:numPr>
          <w:ilvl w:val="0"/>
          <w:numId w:val="1"/>
        </w:numPr>
        <w:tabs>
          <w:tab w:val="clear" w:pos="502"/>
          <w:tab w:val="num" w:pos="142"/>
        </w:tabs>
        <w:spacing w:after="0" w:line="240" w:lineRule="auto"/>
        <w:ind w:left="142" w:right="-567"/>
        <w:jc w:val="both"/>
        <w:rPr>
          <w:rFonts w:ascii="Arial" w:hAnsi="Arial" w:cs="Arial"/>
        </w:rPr>
      </w:pPr>
      <w:r w:rsidRPr="00952663">
        <w:rPr>
          <w:rFonts w:ascii="Arial" w:hAnsi="Arial" w:cs="Arial"/>
        </w:rPr>
        <w:t>nejsem podnikem v obtížích ve smyslu ustanovení článku 2 o</w:t>
      </w:r>
      <w:r w:rsidR="00B91A76">
        <w:rPr>
          <w:rFonts w:ascii="Arial" w:hAnsi="Arial" w:cs="Arial"/>
        </w:rPr>
        <w:t>dst. 18 Nařízení Komise (EU) č. </w:t>
      </w:r>
      <w:r w:rsidRPr="00952663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>
        <w:rPr>
          <w:rFonts w:ascii="Arial" w:hAnsi="Arial" w:cs="Arial"/>
        </w:rPr>
        <w:t>íku Evropské unie L 187 dne 26. </w:t>
      </w:r>
      <w:r w:rsidRPr="00952663">
        <w:rPr>
          <w:rFonts w:ascii="Arial" w:hAnsi="Arial" w:cs="Arial"/>
        </w:rPr>
        <w:t>6.</w:t>
      </w:r>
      <w:r w:rsidR="00B91A76">
        <w:rPr>
          <w:rFonts w:ascii="Arial" w:hAnsi="Arial" w:cs="Arial"/>
        </w:rPr>
        <w:t xml:space="preserve"> </w:t>
      </w:r>
      <w:r w:rsidRPr="00952663">
        <w:rPr>
          <w:rFonts w:ascii="Arial" w:hAnsi="Arial" w:cs="Arial"/>
        </w:rPr>
        <w:t>2014</w:t>
      </w:r>
      <w:r w:rsidR="0019248D">
        <w:rPr>
          <w:rFonts w:ascii="Arial" w:hAnsi="Arial" w:cs="Arial"/>
          <w:vertAlign w:val="superscript"/>
        </w:rPr>
        <w:t>2</w:t>
      </w:r>
      <w:r w:rsidRPr="00952663">
        <w:rPr>
          <w:rFonts w:ascii="Arial" w:hAnsi="Arial" w:cs="Arial"/>
        </w:rPr>
        <w:t>. Za podnik v obtížích ve smyslu Nařízení nejsou považovány podniky, které se do obtíží dostaly v důsledku rozšíření nákazy COVID-19 v období od 1. ledna 2020 do 30. června 2021.</w:t>
      </w:r>
    </w:p>
    <w:p w:rsidR="0019248D" w:rsidRPr="00952663" w:rsidRDefault="0019248D" w:rsidP="0019248D">
      <w:pPr>
        <w:spacing w:after="0" w:line="240" w:lineRule="auto"/>
        <w:ind w:left="142" w:right="-567"/>
        <w:jc w:val="both"/>
        <w:rPr>
          <w:rFonts w:ascii="Arial" w:hAnsi="Arial" w:cs="Arial"/>
        </w:rPr>
      </w:pP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 identifikaci: </w:t>
      </w:r>
    </w:p>
    <w:p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16001" w:rsidRDefault="00316001" w:rsidP="00763E63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</w:rPr>
        <w:t>osob zastupujících právnickou osobu s uvedením právního důvodu zastoupení</w:t>
      </w:r>
      <w:r>
        <w:rPr>
          <w:rFonts w:ascii="Arial" w:hAnsi="Arial" w:cs="Arial"/>
          <w:bCs/>
          <w:sz w:val="16"/>
          <w:szCs w:val="16"/>
        </w:rPr>
        <w:t xml:space="preserve"> 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>
        <w:rPr>
          <w:rFonts w:ascii="Arial" w:hAnsi="Arial" w:cs="Arial"/>
          <w:b/>
          <w:bCs/>
        </w:rPr>
        <w:t xml:space="preserve">2. osob s podílem v této právnické osobě </w:t>
      </w:r>
    </w:p>
    <w:p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3. osob, v nichž má přímý podíl a o výši tohoto podílu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Příspěvková organizace není vůči svému zřizovateli v tomto vztahu – obec neuvádí svou příspěvkovou organizace a příspěvková organizace neuvádí svého zřizovate</w:t>
      </w:r>
      <w:r w:rsidR="00763E63">
        <w:rPr>
          <w:rFonts w:ascii="Arial" w:hAnsi="Arial" w:cs="Arial"/>
          <w:i/>
          <w:sz w:val="16"/>
          <w:szCs w:val="16"/>
        </w:rPr>
        <w:t>le)</w:t>
      </w:r>
      <w:r w:rsidR="00763E63">
        <w:rPr>
          <w:rFonts w:ascii="Arial" w:hAnsi="Arial" w:cs="Arial"/>
          <w:i/>
          <w:sz w:val="16"/>
          <w:szCs w:val="16"/>
        </w:rPr>
        <w:tab/>
      </w:r>
      <w:r w:rsidR="00763E63">
        <w:rPr>
          <w:rFonts w:ascii="Arial" w:hAnsi="Arial" w:cs="Arial"/>
          <w:i/>
          <w:sz w:val="16"/>
          <w:szCs w:val="16"/>
        </w:rPr>
        <w:tab/>
      </w:r>
    </w:p>
    <w:p w:rsidR="00316001" w:rsidRDefault="00316001" w:rsidP="00763E63">
      <w:p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507B4B" w:rsidRDefault="00507B4B" w:rsidP="00763E63">
      <w:pPr>
        <w:spacing w:after="0"/>
        <w:ind w:left="-142"/>
        <w:jc w:val="both"/>
        <w:rPr>
          <w:rFonts w:ascii="Arial" w:hAnsi="Arial" w:cs="Arial"/>
          <w:b/>
          <w:sz w:val="24"/>
          <w:szCs w:val="24"/>
        </w:rPr>
      </w:pPr>
    </w:p>
    <w:p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1A7E7C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1C2496">
        <w:trPr>
          <w:trHeight w:val="749"/>
        </w:trPr>
        <w:tc>
          <w:tcPr>
            <w:tcW w:w="4253" w:type="dxa"/>
            <w:vMerge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5E306C" w:rsidRPr="00447582" w:rsidTr="00B63EA1">
        <w:trPr>
          <w:trHeight w:val="360"/>
        </w:trPr>
        <w:tc>
          <w:tcPr>
            <w:tcW w:w="4253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1C2496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763E6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:rsidTr="001C2496">
        <w:trPr>
          <w:trHeight w:val="490"/>
        </w:trPr>
        <w:tc>
          <w:tcPr>
            <w:tcW w:w="4253" w:type="dxa"/>
            <w:vAlign w:val="center"/>
          </w:tcPr>
          <w:p w:rsidR="001A7E7C" w:rsidRPr="00447582" w:rsidRDefault="001A7E7C" w:rsidP="001A7E7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  <w:tr w:rsidR="00963431" w:rsidRPr="00447582" w:rsidTr="00963431">
        <w:trPr>
          <w:trHeight w:val="490"/>
        </w:trPr>
        <w:tc>
          <w:tcPr>
            <w:tcW w:w="4253" w:type="dxa"/>
            <w:vAlign w:val="center"/>
          </w:tcPr>
          <w:p w:rsidR="00963431" w:rsidRDefault="00963431" w:rsidP="001A7E7C">
            <w:pPr>
              <w:spacing w:after="0"/>
              <w:rPr>
                <w:rFonts w:ascii="Arial" w:hAnsi="Arial" w:cs="Arial"/>
                <w:b/>
              </w:rPr>
            </w:pPr>
            <w:r w:rsidRPr="001A7E7C">
              <w:rPr>
                <w:rFonts w:ascii="Arial" w:hAnsi="Arial" w:cs="Arial"/>
                <w:b/>
              </w:rPr>
              <w:t>Uplatnění nákladů dle článku XI. Pravide</w:t>
            </w:r>
            <w:r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6095" w:type="dxa"/>
            <w:gridSpan w:val="4"/>
            <w:vAlign w:val="center"/>
          </w:tcPr>
          <w:p w:rsidR="00963431" w:rsidRPr="00447582" w:rsidRDefault="00963431" w:rsidP="00963431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                           NE</w:t>
            </w:r>
          </w:p>
        </w:tc>
      </w:tr>
    </w:tbl>
    <w:p w:rsidR="00BE349F" w:rsidRPr="00BE349F" w:rsidRDefault="00BE349F" w:rsidP="00763E63">
      <w:pPr>
        <w:spacing w:after="0"/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Pr="00910487">
        <w:rPr>
          <w:rFonts w:cs="Arial"/>
          <w:iCs/>
          <w:sz w:val="16"/>
          <w:szCs w:val="16"/>
        </w:rPr>
        <w:t>)</w:t>
      </w:r>
      <w:r>
        <w:rPr>
          <w:rFonts w:cs="Arial"/>
          <w:iCs/>
          <w:sz w:val="16"/>
          <w:szCs w:val="16"/>
        </w:rPr>
        <w:t xml:space="preserve"> </w:t>
      </w:r>
      <w:r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Default="0038110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</w:t>
      </w:r>
      <w:r w:rsidR="00CC6E9A">
        <w:rPr>
          <w:rFonts w:asciiTheme="minorHAnsi" w:hAnsiTheme="minorHAnsi" w:cstheme="minorHAnsi"/>
          <w:sz w:val="16"/>
          <w:szCs w:val="16"/>
        </w:rPr>
        <w:t xml:space="preserve"> s</w:t>
      </w:r>
      <w:r w:rsidR="00375B32" w:rsidRPr="00375B32">
        <w:rPr>
          <w:rFonts w:asciiTheme="minorHAnsi" w:hAnsiTheme="minorHAnsi" w:cstheme="minorHAnsi"/>
          <w:sz w:val="16"/>
          <w:szCs w:val="16"/>
        </w:rPr>
        <w:t>amospráv</w:t>
      </w:r>
      <w:r w:rsidR="00CC6E9A">
        <w:rPr>
          <w:rFonts w:asciiTheme="minorHAnsi" w:hAnsiTheme="minorHAnsi" w:cstheme="minorHAnsi"/>
          <w:sz w:val="16"/>
          <w:szCs w:val="16"/>
        </w:rPr>
        <w:t>ných celků</w:t>
      </w:r>
      <w:r w:rsidR="00375B32" w:rsidRPr="00375B32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1C3F34">
        <w:rPr>
          <w:rFonts w:asciiTheme="minorHAnsi" w:hAnsiTheme="minorHAnsi" w:cstheme="minorHAnsi"/>
          <w:sz w:val="16"/>
          <w:szCs w:val="16"/>
        </w:rPr>
        <w:t>,</w:t>
      </w:r>
      <w:r w:rsidR="00375B32" w:rsidRPr="00375B32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1C3F34">
        <w:rPr>
          <w:rFonts w:asciiTheme="minorHAnsi" w:hAnsiTheme="minorHAnsi" w:cstheme="minorHAnsi"/>
          <w:sz w:val="16"/>
          <w:szCs w:val="16"/>
        </w:rPr>
        <w:t>b</w:t>
      </w:r>
      <w:r w:rsidR="00375B32" w:rsidRPr="00375B32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75B32" w:rsidRDefault="00375B32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1A7E7C" w:rsidRDefault="001A7E7C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0"/>
        <w:gridCol w:w="2307"/>
      </w:tblGrid>
      <w:tr w:rsidR="00B63EA1" w:rsidRPr="00447582" w:rsidTr="00763E63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763E63">
            <w:pPr>
              <w:spacing w:after="0"/>
              <w:ind w:left="-10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</w:t>
            </w:r>
            <w:r w:rsidR="00EE0653">
              <w:rPr>
                <w:rFonts w:ascii="Arial" w:hAnsi="Arial" w:cs="Arial"/>
                <w:b/>
              </w:rPr>
              <w:t>1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63E63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63431">
        <w:trPr>
          <w:trHeight w:val="271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1A7E7C" w:rsidRDefault="001A7E7C" w:rsidP="009E62AA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</w:p>
    <w:p w:rsidR="005E306C" w:rsidRPr="001808F7" w:rsidRDefault="009E62AA" w:rsidP="009E62AA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B63EA1" w:rsidRDefault="00A65D6E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  <w:r w:rsidRPr="00A65D6E">
        <w:rPr>
          <w:rFonts w:ascii="Arial" w:hAnsi="Arial" w:cs="Arial"/>
          <w:bCs/>
          <w:sz w:val="16"/>
          <w:szCs w:val="16"/>
        </w:rPr>
        <w:t>Doklad o statutárním orgánu právnické osoby a způsobu jeho jednání a zakladatelské dokumenty v aktuálním znění se nedoklád</w:t>
      </w:r>
      <w:r w:rsidR="00BA0A24">
        <w:rPr>
          <w:rFonts w:ascii="Arial" w:hAnsi="Arial" w:cs="Arial"/>
          <w:bCs/>
          <w:sz w:val="16"/>
          <w:szCs w:val="16"/>
        </w:rPr>
        <w:t>ají</w:t>
      </w:r>
      <w:r w:rsidRPr="00A65D6E">
        <w:rPr>
          <w:rFonts w:ascii="Arial" w:hAnsi="Arial" w:cs="Arial"/>
          <w:bCs/>
          <w:sz w:val="16"/>
          <w:szCs w:val="16"/>
        </w:rPr>
        <w:t xml:space="preserve"> v</w:t>
      </w:r>
      <w:r>
        <w:rPr>
          <w:rFonts w:ascii="Arial" w:hAnsi="Arial" w:cs="Arial"/>
          <w:bCs/>
          <w:sz w:val="16"/>
          <w:szCs w:val="16"/>
        </w:rPr>
        <w:t> </w:t>
      </w:r>
      <w:r w:rsidRPr="00A65D6E">
        <w:rPr>
          <w:rFonts w:ascii="Arial" w:hAnsi="Arial" w:cs="Arial"/>
          <w:bCs/>
          <w:sz w:val="16"/>
          <w:szCs w:val="16"/>
        </w:rPr>
        <w:t>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8"/>
        <w:gridCol w:w="984"/>
      </w:tblGrid>
      <w:tr w:rsidR="005E306C" w:rsidRPr="00447582" w:rsidTr="00362521">
        <w:trPr>
          <w:trHeight w:val="625"/>
        </w:trPr>
        <w:tc>
          <w:tcPr>
            <w:tcW w:w="4536" w:type="pct"/>
            <w:vAlign w:val="center"/>
          </w:tcPr>
          <w:p w:rsidR="005E306C" w:rsidRPr="00447582" w:rsidRDefault="009E62AA" w:rsidP="009E62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5E306C"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5E306C"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464" w:type="pct"/>
            <w:vAlign w:val="center"/>
          </w:tcPr>
          <w:p w:rsidR="005E306C" w:rsidRPr="00447582" w:rsidRDefault="005E306C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F7C13">
              <w:rPr>
                <w:rFonts w:ascii="Arial" w:hAnsi="Arial" w:cs="Arial"/>
              </w:rPr>
            </w:r>
            <w:r w:rsidR="001F7C1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1F6D48" w:rsidTr="00362521">
        <w:trPr>
          <w:trHeight w:val="412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Default="009E62AA" w:rsidP="009E62AA">
            <w:pPr>
              <w:spacing w:after="0"/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5E306C" w:rsidRPr="00447582">
              <w:rPr>
                <w:rFonts w:ascii="Arial" w:hAnsi="Arial" w:cs="Arial"/>
                <w:b/>
              </w:rPr>
              <w:t>akladatelské dokumenty v aktuálním znění</w:t>
            </w:r>
            <w:r w:rsidR="00B13A71">
              <w:rPr>
                <w:rFonts w:ascii="Arial" w:hAnsi="Arial" w:cs="Arial"/>
                <w:b/>
              </w:rPr>
              <w:t xml:space="preserve"> </w:t>
            </w:r>
          </w:p>
          <w:p w:rsidR="005E306C" w:rsidRPr="001F6D48" w:rsidRDefault="005E306C" w:rsidP="009E62AA">
            <w:pPr>
              <w:spacing w:after="0"/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1F6D48" w:rsidRDefault="005E306C" w:rsidP="00763E63">
            <w:pPr>
              <w:spacing w:after="0"/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F7C13">
              <w:rPr>
                <w:rFonts w:ascii="Arial" w:hAnsi="Arial" w:cs="Arial"/>
              </w:rPr>
            </w:r>
            <w:r w:rsidR="001F7C1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362521">
        <w:trPr>
          <w:trHeight w:val="907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9E62AA" w:rsidP="009E62AA">
            <w:pPr>
              <w:pStyle w:val="Odstavecseseznamem"/>
              <w:spacing w:line="276" w:lineRule="auto"/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5E306C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5E306C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306C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5E306C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5E306C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5E3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53F5" w:rsidRPr="004053F5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763E63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F7C13">
              <w:rPr>
                <w:rFonts w:ascii="Arial" w:hAnsi="Arial" w:cs="Arial"/>
              </w:rPr>
            </w:r>
            <w:r w:rsidR="001F7C1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362521">
        <w:trPr>
          <w:trHeight w:val="907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9E62AA">
            <w:pPr>
              <w:pStyle w:val="Odstavecseseznamem"/>
              <w:spacing w:line="276" w:lineRule="auto"/>
              <w:ind w:left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763E63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F7C13">
              <w:rPr>
                <w:rFonts w:ascii="Arial" w:hAnsi="Arial" w:cs="Arial"/>
              </w:rPr>
            </w:r>
            <w:r w:rsidR="001F7C1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82139C">
        <w:trPr>
          <w:trHeight w:val="639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8B42E0" w:rsidP="009E62AA">
            <w:pPr>
              <w:pStyle w:val="Odstavecseseznamem"/>
              <w:spacing w:line="276" w:lineRule="auto"/>
              <w:ind w:left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849E3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</w:t>
            </w:r>
            <w:r w:rsidR="00C87EF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763E63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F7C13">
              <w:rPr>
                <w:rFonts w:ascii="Arial" w:hAnsi="Arial" w:cs="Arial"/>
              </w:rPr>
            </w:r>
            <w:r w:rsidR="001F7C1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FB3CDE" w:rsidRDefault="00FB3CD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A75BD7" w:rsidRDefault="00A75BD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B63EA1" w:rsidRDefault="00B63EA1" w:rsidP="00763E63">
      <w:pPr>
        <w:spacing w:after="0"/>
        <w:ind w:left="-142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B82322" w:rsidRDefault="001D7079" w:rsidP="00963431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Zřizovatel ……………….</w:t>
      </w:r>
      <w:r w:rsidR="00B82322">
        <w:rPr>
          <w:rFonts w:ascii="Arial" w:hAnsi="Arial" w:cs="Arial"/>
          <w:sz w:val="20"/>
          <w:szCs w:val="20"/>
        </w:rPr>
        <w:t>…………</w:t>
      </w:r>
      <w:r w:rsidRPr="0082317E">
        <w:rPr>
          <w:rFonts w:ascii="Arial" w:hAnsi="Arial" w:cs="Arial"/>
          <w:sz w:val="20"/>
          <w:szCs w:val="20"/>
        </w:rPr>
        <w:t xml:space="preserve"> prohlašuje, že příslušný orgán obce schválil podání žádosti, případné přijetí dotace a </w:t>
      </w:r>
      <w:r w:rsidR="0082317E">
        <w:rPr>
          <w:rFonts w:ascii="Arial" w:hAnsi="Arial" w:cs="Arial"/>
          <w:sz w:val="20"/>
          <w:szCs w:val="20"/>
        </w:rPr>
        <w:t>j</w:t>
      </w:r>
      <w:r w:rsidRPr="0082317E">
        <w:rPr>
          <w:rFonts w:ascii="Arial" w:hAnsi="Arial" w:cs="Arial"/>
          <w:sz w:val="20"/>
          <w:szCs w:val="20"/>
        </w:rPr>
        <w:t xml:space="preserve">ejí vypořádání v souladu s ustanovením § 27 odst. </w:t>
      </w:r>
      <w:r w:rsidR="00E646F9">
        <w:rPr>
          <w:rFonts w:ascii="Arial" w:hAnsi="Arial" w:cs="Arial"/>
          <w:sz w:val="20"/>
          <w:szCs w:val="20"/>
        </w:rPr>
        <w:t>7</w:t>
      </w:r>
      <w:r w:rsidRPr="0082317E">
        <w:rPr>
          <w:rFonts w:ascii="Arial" w:hAnsi="Arial" w:cs="Arial"/>
          <w:sz w:val="20"/>
          <w:szCs w:val="20"/>
        </w:rPr>
        <w:t xml:space="preserve"> a § 28 zákona č. 250/2000 Sb. Prohlášení je v souladu s usnesením zřizovatele č. ……………</w:t>
      </w:r>
      <w:r w:rsidR="00B82322">
        <w:rPr>
          <w:rFonts w:ascii="Arial" w:hAnsi="Arial" w:cs="Arial"/>
          <w:sz w:val="20"/>
          <w:szCs w:val="20"/>
        </w:rPr>
        <w:t xml:space="preserve">…………  </w:t>
      </w:r>
      <w:r w:rsidRPr="0082317E">
        <w:rPr>
          <w:rFonts w:ascii="Arial" w:hAnsi="Arial" w:cs="Arial"/>
          <w:sz w:val="20"/>
          <w:szCs w:val="20"/>
        </w:rPr>
        <w:t>ze dne …………………</w:t>
      </w:r>
      <w:r w:rsidR="00B82322">
        <w:rPr>
          <w:rFonts w:ascii="Arial" w:hAnsi="Arial" w:cs="Arial"/>
          <w:sz w:val="20"/>
          <w:szCs w:val="20"/>
        </w:rPr>
        <w:t>………</w:t>
      </w:r>
      <w:r w:rsidRPr="0082317E">
        <w:rPr>
          <w:rFonts w:ascii="Arial" w:hAnsi="Arial" w:cs="Arial"/>
          <w:sz w:val="20"/>
          <w:szCs w:val="20"/>
        </w:rPr>
        <w:t xml:space="preserve"> </w:t>
      </w:r>
    </w:p>
    <w:p w:rsidR="001D7079" w:rsidRPr="0082317E" w:rsidRDefault="001D7079" w:rsidP="00963431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Případnou dotaci poukažte na účet zřizovatele č.: …………………………………………</w:t>
      </w:r>
    </w:p>
    <w:p w:rsidR="0082317E" w:rsidRDefault="0082317E" w:rsidP="00963431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</w:p>
    <w:p w:rsidR="001D7079" w:rsidRPr="0082317E" w:rsidRDefault="0082317E" w:rsidP="00963431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…………………………                             </w:t>
      </w:r>
      <w:r w:rsidR="00B82322">
        <w:rPr>
          <w:rFonts w:ascii="Arial" w:hAnsi="Arial" w:cs="Arial"/>
          <w:sz w:val="20"/>
          <w:szCs w:val="20"/>
        </w:rPr>
        <w:t xml:space="preserve">    </w:t>
      </w:r>
      <w:r w:rsidR="001D7079" w:rsidRPr="0082317E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1D7079" w:rsidRPr="0082317E" w:rsidRDefault="001D7079" w:rsidP="00963431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 w:firstLine="1275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1D7079" w:rsidRDefault="001D7079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5E306C" w:rsidRDefault="005E306C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5E306C" w:rsidRDefault="005E306C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1767A6">
        <w:rPr>
          <w:rFonts w:ascii="Arial" w:hAnsi="Arial" w:cs="Arial"/>
        </w:rPr>
        <w:t xml:space="preserve">                      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82322" w:rsidRDefault="00B82322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1F7C13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30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8D40D-EBAA-46A4-9CC8-BE93FF5C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1158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97</cp:revision>
  <cp:lastPrinted>2020-12-07T10:35:00Z</cp:lastPrinted>
  <dcterms:created xsi:type="dcterms:W3CDTF">2016-12-01T13:46:00Z</dcterms:created>
  <dcterms:modified xsi:type="dcterms:W3CDTF">2020-12-15T13:34:00Z</dcterms:modified>
</cp:coreProperties>
</file>