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 „Program podpory sociálních služeb v Plzeňském kraji </w:t>
      </w:r>
      <w:r w:rsidR="00362B92">
        <w:rPr>
          <w:b/>
          <w:u w:val="single"/>
        </w:rPr>
        <w:t>20</w:t>
      </w:r>
      <w:r w:rsidR="00AA3BB7">
        <w:rPr>
          <w:b/>
          <w:u w:val="single"/>
        </w:rPr>
        <w:t>20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AA3BB7">
        <w:rPr>
          <w:sz w:val="24"/>
          <w:szCs w:val="24"/>
        </w:rPr>
        <w:t>20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AA3BB7">
        <w:rPr>
          <w:sz w:val="24"/>
          <w:szCs w:val="24"/>
        </w:rPr>
        <w:t>20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AA3BB7">
        <w:rPr>
          <w:sz w:val="24"/>
          <w:szCs w:val="24"/>
        </w:rPr>
        <w:t>20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AA3BB7">
        <w:rPr>
          <w:sz w:val="24"/>
          <w:szCs w:val="24"/>
        </w:rPr>
        <w:t>20</w:t>
      </w:r>
      <w:r w:rsidRPr="007B6917">
        <w:rPr>
          <w:sz w:val="24"/>
          <w:szCs w:val="24"/>
        </w:rPr>
        <w:t xml:space="preserve"> (pokud nepředpokládáte ukončení poskytování sociální služby v průběhu roku </w:t>
      </w:r>
      <w:r w:rsidR="00AA3BB7">
        <w:rPr>
          <w:sz w:val="24"/>
          <w:szCs w:val="24"/>
        </w:rPr>
        <w:t>2020)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AA3BB7">
        <w:t>24. 2. 2020</w:t>
      </w:r>
      <w:bookmarkStart w:id="0" w:name="_GoBack"/>
      <w:bookmarkEnd w:id="0"/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3181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3BB7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901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BF444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dcterms:created xsi:type="dcterms:W3CDTF">2020-02-24T10:07:00Z</dcterms:created>
  <dcterms:modified xsi:type="dcterms:W3CDTF">2020-02-24T10:07:00Z</dcterms:modified>
</cp:coreProperties>
</file>