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290EAC" w:rsidP="00734B84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 xml:space="preserve">Přehled majetkových vztahů </w:t>
      </w:r>
      <w:r w:rsidR="000A461A">
        <w:rPr>
          <w:b/>
          <w:i/>
          <w:color w:val="0070C0"/>
          <w:sz w:val="32"/>
          <w:szCs w:val="32"/>
        </w:rPr>
        <w:tab/>
      </w:r>
      <w:r w:rsidR="00734B84">
        <w:rPr>
          <w:b/>
          <w:i/>
          <w:color w:val="0070C0"/>
          <w:sz w:val="32"/>
          <w:szCs w:val="32"/>
        </w:rPr>
        <w:t>OBEC</w:t>
      </w:r>
    </w:p>
    <w:p w:rsidR="004939F8" w:rsidRDefault="00434981" w:rsidP="00BA749C">
      <w:pPr>
        <w:spacing w:before="120"/>
        <w:jc w:val="both"/>
        <w:rPr>
          <w:rFonts w:eastAsia="Times New Roman" w:cs="Times New Roman"/>
          <w:szCs w:val="24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CF557E">
        <w:rPr>
          <w:rFonts w:eastAsia="Times New Roman" w:cs="Times New Roman"/>
          <w:i/>
          <w:szCs w:val="24"/>
          <w:lang w:eastAsia="cs-CZ"/>
        </w:rPr>
        <w:t xml:space="preserve">povinná příloha pro žadatele o dotaci, je-li právnickou osobou, </w:t>
      </w:r>
      <w:r w:rsidR="00F832E5">
        <w:rPr>
          <w:rFonts w:eastAsia="Times New Roman" w:cs="Times New Roman"/>
          <w:i/>
          <w:szCs w:val="24"/>
          <w:lang w:eastAsia="cs-CZ"/>
        </w:rPr>
        <w:t>po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dle </w:t>
      </w:r>
      <w:r w:rsidR="00EF6B22">
        <w:rPr>
          <w:rFonts w:eastAsia="Times New Roman" w:cs="Times New Roman"/>
          <w:i/>
          <w:szCs w:val="24"/>
          <w:lang w:eastAsia="cs-CZ"/>
        </w:rPr>
        <w:t xml:space="preserve">§ 10a odst. </w:t>
      </w:r>
      <w:r w:rsidR="00CF557E">
        <w:rPr>
          <w:rFonts w:eastAsia="Times New Roman" w:cs="Times New Roman"/>
          <w:i/>
          <w:szCs w:val="24"/>
          <w:lang w:eastAsia="cs-CZ"/>
        </w:rPr>
        <w:t>(3), písm. </w:t>
      </w:r>
      <w:r w:rsidR="00EF6B22" w:rsidRPr="004939F8">
        <w:rPr>
          <w:rFonts w:eastAsia="Times New Roman" w:cs="Times New Roman"/>
          <w:i/>
          <w:szCs w:val="24"/>
          <w:lang w:eastAsia="cs-CZ"/>
        </w:rPr>
        <w:t>f)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</w:t>
      </w:r>
      <w:r w:rsidR="004939F8" w:rsidRPr="004939F8">
        <w:rPr>
          <w:rFonts w:eastAsia="Times New Roman" w:cs="Times New Roman"/>
          <w:i/>
          <w:szCs w:val="24"/>
          <w:lang w:eastAsia="cs-CZ"/>
        </w:rPr>
        <w:t>zákona č. 250/2000 Sb.</w:t>
      </w:r>
      <w:r w:rsidR="00AE2266">
        <w:rPr>
          <w:rFonts w:eastAsia="Times New Roman" w:cs="Times New Roman"/>
          <w:i/>
          <w:szCs w:val="24"/>
          <w:lang w:eastAsia="cs-CZ"/>
        </w:rPr>
        <w:t>,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 ve z</w:t>
      </w:r>
      <w:r w:rsidR="003C4744">
        <w:rPr>
          <w:rFonts w:eastAsia="Times New Roman" w:cs="Times New Roman"/>
          <w:i/>
          <w:szCs w:val="24"/>
          <w:lang w:eastAsia="cs-CZ"/>
        </w:rPr>
        <w:t>nění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pozdějších předpisů</w:t>
      </w:r>
    </w:p>
    <w:p w:rsidR="00F21B38" w:rsidRDefault="00F21B38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3702A5" w:rsidRDefault="003702A5" w:rsidP="003702A5">
      <w:pPr>
        <w:rPr>
          <w:szCs w:val="24"/>
        </w:rPr>
      </w:pPr>
      <w:r w:rsidRPr="003702A5">
        <w:rPr>
          <w:color w:val="0070C0"/>
          <w:sz w:val="28"/>
          <w:szCs w:val="28"/>
        </w:rPr>
        <w:t>Název obce</w:t>
      </w:r>
      <w:r w:rsidRPr="00F21B38">
        <w:rPr>
          <w:b/>
          <w:color w:val="0070C0"/>
          <w:sz w:val="28"/>
          <w:szCs w:val="28"/>
        </w:rPr>
        <w:t>:</w:t>
      </w:r>
      <w:r>
        <w:rPr>
          <w:b/>
          <w:color w:val="0070C0"/>
          <w:sz w:val="28"/>
          <w:szCs w:val="28"/>
        </w:rPr>
        <w:t xml:space="preserve"> </w:t>
      </w:r>
      <w:r w:rsidRPr="004719E8">
        <w:rPr>
          <w:b/>
          <w:color w:val="0070C0"/>
          <w:sz w:val="28"/>
          <w:szCs w:val="28"/>
        </w:rPr>
        <w:t xml:space="preserve"> </w:t>
      </w:r>
      <w:r w:rsidRPr="004719E8">
        <w:rPr>
          <w:sz w:val="28"/>
          <w:szCs w:val="28"/>
        </w:rPr>
        <w:t xml:space="preserve">. . . . . . . . . . . . . . . . . . . . . . . . . . . . . . . . . . . . . . . . . . . . . . . </w:t>
      </w:r>
      <w:r w:rsidR="004719E8">
        <w:rPr>
          <w:sz w:val="28"/>
          <w:szCs w:val="28"/>
        </w:rPr>
        <w:t>. . . . . . . . . . . . . . . .</w:t>
      </w:r>
    </w:p>
    <w:p w:rsidR="003702A5" w:rsidRDefault="003702A5" w:rsidP="003702A5">
      <w:pPr>
        <w:rPr>
          <w:szCs w:val="24"/>
        </w:rPr>
      </w:pPr>
    </w:p>
    <w:p w:rsidR="003702A5" w:rsidRPr="00F21B38" w:rsidRDefault="003702A5" w:rsidP="003702A5">
      <w:pPr>
        <w:rPr>
          <w:b/>
          <w:sz w:val="28"/>
          <w:szCs w:val="28"/>
        </w:rPr>
      </w:pPr>
      <w:r w:rsidRPr="003702A5">
        <w:rPr>
          <w:color w:val="0070C0"/>
          <w:sz w:val="28"/>
          <w:szCs w:val="28"/>
        </w:rPr>
        <w:t>IČO</w:t>
      </w:r>
      <w:r>
        <w:rPr>
          <w:szCs w:val="24"/>
        </w:rPr>
        <w:t xml:space="preserve">:  </w:t>
      </w:r>
      <w:r w:rsidRPr="004719E8">
        <w:rPr>
          <w:sz w:val="28"/>
          <w:szCs w:val="28"/>
        </w:rPr>
        <w:t>. . . . . . . . . . . . . . .</w:t>
      </w:r>
      <w:r w:rsidR="00CF7892" w:rsidRPr="004719E8">
        <w:rPr>
          <w:sz w:val="28"/>
          <w:szCs w:val="28"/>
        </w:rPr>
        <w:t xml:space="preserve"> . . . . </w:t>
      </w:r>
      <w:r w:rsidRPr="004719E8">
        <w:rPr>
          <w:sz w:val="28"/>
          <w:szCs w:val="28"/>
        </w:rPr>
        <w:t xml:space="preserve"> . . . . . . </w:t>
      </w:r>
      <w:r w:rsidR="00CF7892" w:rsidRPr="004719E8">
        <w:rPr>
          <w:sz w:val="28"/>
          <w:szCs w:val="28"/>
        </w:rPr>
        <w:t xml:space="preserve">. . . . </w:t>
      </w:r>
      <w:r w:rsidRPr="004719E8">
        <w:rPr>
          <w:sz w:val="28"/>
          <w:szCs w:val="28"/>
        </w:rPr>
        <w:t>. . . .  . . . . . . . . . . . . . . . . . . . . . . . . . . . . . . . . . . .</w:t>
      </w:r>
      <w:r w:rsidR="004719E8">
        <w:rPr>
          <w:sz w:val="28"/>
          <w:szCs w:val="28"/>
        </w:rPr>
        <w:t xml:space="preserve"> . .</w:t>
      </w:r>
    </w:p>
    <w:p w:rsidR="003702A5" w:rsidRDefault="003702A5" w:rsidP="003702A5">
      <w:pPr>
        <w:tabs>
          <w:tab w:val="left" w:pos="4395"/>
        </w:tabs>
        <w:rPr>
          <w:b/>
          <w:szCs w:val="24"/>
        </w:rPr>
      </w:pPr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3702A5">
        <w:rPr>
          <w:color w:val="0070C0"/>
          <w:sz w:val="28"/>
          <w:szCs w:val="28"/>
        </w:rPr>
        <w:t>J</w:t>
      </w:r>
      <w:r>
        <w:rPr>
          <w:color w:val="0070C0"/>
          <w:sz w:val="28"/>
          <w:szCs w:val="28"/>
        </w:rPr>
        <w:t>méno starosty</w:t>
      </w:r>
      <w:r w:rsidRPr="00EF6B22">
        <w:rPr>
          <w:szCs w:val="24"/>
        </w:rPr>
        <w:t>:</w:t>
      </w:r>
      <w:r>
        <w:rPr>
          <w:szCs w:val="24"/>
        </w:rPr>
        <w:t xml:space="preserve">  </w:t>
      </w:r>
      <w:r w:rsidRPr="004719E8">
        <w:rPr>
          <w:sz w:val="28"/>
          <w:szCs w:val="28"/>
        </w:rPr>
        <w:t xml:space="preserve">. . . . . . . . . . . . . . </w:t>
      </w:r>
      <w:r w:rsidR="005E34C7" w:rsidRPr="004719E8">
        <w:rPr>
          <w:sz w:val="28"/>
          <w:szCs w:val="28"/>
        </w:rPr>
        <w:t>. . . . . . . . .</w:t>
      </w:r>
      <w:r w:rsidRPr="004719E8">
        <w:rPr>
          <w:sz w:val="28"/>
          <w:szCs w:val="28"/>
        </w:rPr>
        <w:t xml:space="preserve"> . . . . . . . . . . . . . . . . . . . . . . . . . . . . . . . . .</w:t>
      </w:r>
      <w:r w:rsidR="004719E8">
        <w:rPr>
          <w:sz w:val="28"/>
          <w:szCs w:val="28"/>
        </w:rPr>
        <w:t xml:space="preserve"> . . . </w:t>
      </w:r>
    </w:p>
    <w:p w:rsidR="003702A5" w:rsidRDefault="003702A5" w:rsidP="003702A5">
      <w:pPr>
        <w:tabs>
          <w:tab w:val="left" w:pos="4395"/>
        </w:tabs>
        <w:rPr>
          <w:szCs w:val="24"/>
        </w:rPr>
      </w:pPr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5E34C7">
        <w:rPr>
          <w:color w:val="0070C0"/>
          <w:sz w:val="28"/>
          <w:szCs w:val="28"/>
        </w:rPr>
        <w:t>Číslo usnesení zastupitelstva obce o volbě starosty</w:t>
      </w:r>
      <w:r w:rsidR="005E34C7">
        <w:rPr>
          <w:szCs w:val="24"/>
        </w:rPr>
        <w:t xml:space="preserve">:  </w:t>
      </w:r>
      <w:r w:rsidR="005E34C7" w:rsidRPr="004719E8">
        <w:rPr>
          <w:sz w:val="28"/>
          <w:szCs w:val="28"/>
        </w:rPr>
        <w:t>. . . . . . . . . . . . . .</w:t>
      </w:r>
      <w:r w:rsidR="004719E8">
        <w:rPr>
          <w:sz w:val="28"/>
          <w:szCs w:val="28"/>
        </w:rPr>
        <w:t xml:space="preserve"> . . . . . . . . . .</w:t>
      </w:r>
    </w:p>
    <w:p w:rsidR="005E34C7" w:rsidRDefault="005E34C7" w:rsidP="003702A5">
      <w:pPr>
        <w:tabs>
          <w:tab w:val="left" w:pos="4395"/>
        </w:tabs>
        <w:rPr>
          <w:szCs w:val="24"/>
        </w:rPr>
      </w:pPr>
    </w:p>
    <w:p w:rsidR="005E34C7" w:rsidRPr="00EF6B22" w:rsidRDefault="005E34C7" w:rsidP="005E34C7">
      <w:pPr>
        <w:tabs>
          <w:tab w:val="left" w:pos="4395"/>
          <w:tab w:val="left" w:pos="5245"/>
        </w:tabs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5E34C7">
        <w:rPr>
          <w:color w:val="0070C0"/>
          <w:sz w:val="28"/>
          <w:szCs w:val="28"/>
        </w:rPr>
        <w:t>ze dne</w:t>
      </w:r>
      <w:r>
        <w:rPr>
          <w:szCs w:val="24"/>
        </w:rPr>
        <w:t xml:space="preserve">: </w:t>
      </w:r>
      <w:r w:rsidRPr="004719E8">
        <w:rPr>
          <w:sz w:val="28"/>
          <w:szCs w:val="28"/>
        </w:rPr>
        <w:t xml:space="preserve"> . . . . . . . . . . . . . .</w:t>
      </w:r>
      <w:r w:rsidR="004719E8">
        <w:rPr>
          <w:sz w:val="28"/>
          <w:szCs w:val="28"/>
        </w:rPr>
        <w:t xml:space="preserve"> . . . . . . . . . .</w:t>
      </w:r>
    </w:p>
    <w:p w:rsidR="003702A5" w:rsidRDefault="003702A5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C52522" w:rsidRDefault="00C52522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4939F8" w:rsidRPr="004939F8" w:rsidRDefault="004939F8" w:rsidP="004939F8">
      <w:pPr>
        <w:spacing w:after="120"/>
        <w:rPr>
          <w:b/>
          <w:color w:val="0070C0"/>
          <w:sz w:val="28"/>
          <w:szCs w:val="28"/>
        </w:rPr>
      </w:pPr>
      <w:r w:rsidRPr="004939F8">
        <w:rPr>
          <w:b/>
          <w:color w:val="0070C0"/>
          <w:sz w:val="28"/>
          <w:szCs w:val="28"/>
        </w:rPr>
        <w:t>Identifikace osob, v nichž má žadatel přímý podíl a výše tohoto podílu</w:t>
      </w:r>
    </w:p>
    <w:p w:rsidR="004939F8" w:rsidRDefault="004939F8" w:rsidP="00F25BD1">
      <w:pPr>
        <w:spacing w:after="120"/>
        <w:jc w:val="both"/>
        <w:rPr>
          <w:rFonts w:eastAsia="Times New Roman" w:cs="Times New Roman"/>
          <w:szCs w:val="24"/>
          <w:lang w:eastAsia="cs-CZ"/>
        </w:rPr>
      </w:pPr>
      <w:r>
        <w:rPr>
          <w:rFonts w:eastAsia="Times New Roman" w:cs="Times New Roman"/>
          <w:szCs w:val="24"/>
          <w:lang w:eastAsia="cs-CZ"/>
        </w:rPr>
        <w:t xml:space="preserve">Uveďte </w:t>
      </w:r>
      <w:r w:rsidR="00FF688E">
        <w:rPr>
          <w:rFonts w:eastAsia="Times New Roman" w:cs="Times New Roman"/>
          <w:b/>
          <w:szCs w:val="24"/>
          <w:lang w:eastAsia="cs-CZ"/>
        </w:rPr>
        <w:t>OBCHODNÍ SPOLEČNOSTI</w:t>
      </w:r>
      <w:r w:rsidR="005176EF">
        <w:rPr>
          <w:rFonts w:eastAsia="Times New Roman" w:cs="Times New Roman"/>
          <w:szCs w:val="24"/>
          <w:lang w:eastAsia="cs-CZ"/>
        </w:rPr>
        <w:t xml:space="preserve"> (</w:t>
      </w:r>
      <w:r w:rsidR="00FF688E">
        <w:rPr>
          <w:rFonts w:eastAsia="Times New Roman" w:cs="Times New Roman"/>
          <w:szCs w:val="24"/>
          <w:lang w:eastAsia="cs-CZ"/>
        </w:rPr>
        <w:t xml:space="preserve">= </w:t>
      </w:r>
      <w:r w:rsidR="005176EF">
        <w:rPr>
          <w:rFonts w:eastAsia="Times New Roman" w:cs="Times New Roman"/>
          <w:szCs w:val="24"/>
          <w:lang w:eastAsia="cs-CZ"/>
        </w:rPr>
        <w:t>akciové společnosti, společnosti s ručením omezeným, komanditní společnosti, veřejné obchodní společnosti)</w:t>
      </w:r>
      <w:r>
        <w:rPr>
          <w:rFonts w:eastAsia="Times New Roman" w:cs="Times New Roman"/>
          <w:szCs w:val="24"/>
          <w:lang w:eastAsia="cs-CZ"/>
        </w:rPr>
        <w:t>,</w:t>
      </w:r>
      <w:r w:rsidR="00290EAC">
        <w:rPr>
          <w:rFonts w:eastAsia="Times New Roman" w:cs="Times New Roman"/>
          <w:szCs w:val="24"/>
          <w:lang w:eastAsia="cs-CZ"/>
        </w:rPr>
        <w:t xml:space="preserve"> v nichž má obec přímý podíl - ve </w:t>
      </w:r>
      <w:r w:rsidR="005176EF">
        <w:rPr>
          <w:rFonts w:eastAsia="Times New Roman" w:cs="Times New Roman"/>
          <w:szCs w:val="24"/>
          <w:lang w:eastAsia="cs-CZ"/>
        </w:rPr>
        <w:t xml:space="preserve">struktuře </w:t>
      </w:r>
      <w:r w:rsidR="00F832E5" w:rsidRPr="00FF688E">
        <w:rPr>
          <w:rFonts w:eastAsia="Times New Roman" w:cs="Times New Roman"/>
          <w:i/>
          <w:szCs w:val="24"/>
          <w:lang w:eastAsia="cs-CZ"/>
        </w:rPr>
        <w:t>název</w:t>
      </w:r>
      <w:r w:rsidR="005176EF" w:rsidRPr="00FF688E">
        <w:rPr>
          <w:rFonts w:eastAsia="Times New Roman" w:cs="Times New Roman"/>
          <w:i/>
          <w:szCs w:val="24"/>
          <w:lang w:eastAsia="cs-CZ"/>
        </w:rPr>
        <w:t xml:space="preserve"> společnosti, IČO, sídlo společnosti, podíl žadatele.</w:t>
      </w:r>
    </w:p>
    <w:p w:rsidR="003702A5" w:rsidRDefault="003702A5" w:rsidP="00F25BD1">
      <w:pPr>
        <w:spacing w:after="120"/>
        <w:jc w:val="both"/>
        <w:rPr>
          <w:szCs w:val="24"/>
        </w:rPr>
      </w:pPr>
      <w:r w:rsidRPr="003702A5">
        <w:rPr>
          <w:szCs w:val="24"/>
        </w:rPr>
        <w:t xml:space="preserve">Do tabulky se </w:t>
      </w:r>
      <w:r w:rsidR="00FF688E">
        <w:rPr>
          <w:b/>
          <w:szCs w:val="24"/>
        </w:rPr>
        <w:t>NEUVÁDÍ</w:t>
      </w:r>
      <w:r w:rsidRPr="003702A5">
        <w:rPr>
          <w:szCs w:val="24"/>
        </w:rPr>
        <w:t xml:space="preserve"> příspěvkové organizace obce, ani členství obce v mikroregionu nebo MAS.</w:t>
      </w:r>
    </w:p>
    <w:p w:rsidR="003702A5" w:rsidRPr="003702A5" w:rsidRDefault="003702A5" w:rsidP="003702A5">
      <w:pPr>
        <w:rPr>
          <w:b/>
          <w:szCs w:val="24"/>
        </w:rPr>
      </w:pPr>
      <w:r w:rsidRPr="003702A5">
        <w:rPr>
          <w:szCs w:val="24"/>
        </w:rPr>
        <w:t>Pokud obec nemá přímý podíl v žádné obchodní společnosti,</w:t>
      </w:r>
      <w:r w:rsidRPr="003702A5">
        <w:rPr>
          <w:b/>
          <w:szCs w:val="24"/>
        </w:rPr>
        <w:t xml:space="preserve"> tabulku proškrtněte.</w:t>
      </w:r>
    </w:p>
    <w:p w:rsidR="005176EF" w:rsidRPr="004939F8" w:rsidRDefault="005176EF" w:rsidP="004939F8">
      <w:pPr>
        <w:jc w:val="both"/>
        <w:rPr>
          <w:rFonts w:eastAsia="Times New Roman" w:cs="Times New Roman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9"/>
        <w:gridCol w:w="5260"/>
        <w:gridCol w:w="2261"/>
      </w:tblGrid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Název obchodní společnosti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IČO</w:t>
            </w:r>
          </w:p>
        </w:tc>
        <w:tc>
          <w:tcPr>
            <w:tcW w:w="5367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EF6B22" w:rsidP="00EF6B22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 xml:space="preserve">adresa </w:t>
            </w:r>
            <w:r w:rsidR="00431D35" w:rsidRPr="00282370">
              <w:rPr>
                <w:i/>
                <w:sz w:val="22"/>
              </w:rPr>
              <w:t>sídl</w:t>
            </w:r>
            <w:r w:rsidRPr="00282370">
              <w:rPr>
                <w:i/>
                <w:sz w:val="22"/>
              </w:rPr>
              <w:t>a</w:t>
            </w:r>
            <w:r w:rsidR="00431D35" w:rsidRPr="00282370">
              <w:rPr>
                <w:i/>
                <w:sz w:val="22"/>
              </w:rPr>
              <w:t xml:space="preserve"> společnosti</w:t>
            </w:r>
          </w:p>
        </w:tc>
        <w:tc>
          <w:tcPr>
            <w:tcW w:w="2300" w:type="dxa"/>
            <w:tcBorders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výše podílu</w:t>
            </w:r>
            <w:r w:rsidR="00E71741">
              <w:rPr>
                <w:i/>
                <w:sz w:val="22"/>
              </w:rPr>
              <w:t xml:space="preserve"> obce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</w:tbl>
    <w:p w:rsidR="00067AAD" w:rsidRDefault="00067AAD" w:rsidP="0047319B">
      <w:pPr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067AAD" w:rsidRDefault="00067AAD" w:rsidP="00DD74A0">
      <w:pPr>
        <w:tabs>
          <w:tab w:val="left" w:pos="4395"/>
        </w:tabs>
        <w:rPr>
          <w:szCs w:val="24"/>
        </w:rPr>
      </w:pPr>
    </w:p>
    <w:p w:rsidR="00F25BD1" w:rsidRDefault="00F25BD1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 . . . .</w:t>
      </w:r>
      <w:r w:rsidR="005E34C7">
        <w:rPr>
          <w:szCs w:val="24"/>
        </w:rPr>
        <w:t xml:space="preserve"> . . . .</w:t>
      </w:r>
      <w:r>
        <w:rPr>
          <w:szCs w:val="24"/>
        </w:rPr>
        <w:t xml:space="preserve"> . . . . . . . . .  dne . . . . . . . . . . . . .  </w:t>
      </w:r>
      <w:r>
        <w:rPr>
          <w:szCs w:val="24"/>
        </w:rPr>
        <w:tab/>
        <w:t>. . . . . . . . . . . . .  . . . . . . . . . . . . .  . . . . . . . . . . . . .  . . .</w:t>
      </w:r>
    </w:p>
    <w:p w:rsidR="00DD74A0" w:rsidRDefault="00DD74A0" w:rsidP="00290EAC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B40A1">
        <w:rPr>
          <w:i/>
          <w:sz w:val="20"/>
          <w:szCs w:val="20"/>
        </w:rPr>
        <w:t xml:space="preserve"> </w:t>
      </w:r>
      <w:r w:rsidR="009E4D0D">
        <w:rPr>
          <w:i/>
          <w:sz w:val="20"/>
          <w:szCs w:val="20"/>
        </w:rPr>
        <w:t xml:space="preserve">               </w:t>
      </w:r>
      <w:r w:rsidR="006B40A1">
        <w:rPr>
          <w:i/>
          <w:sz w:val="20"/>
          <w:szCs w:val="20"/>
        </w:rPr>
        <w:t xml:space="preserve"> </w:t>
      </w:r>
      <w:r w:rsidRPr="00E93A09">
        <w:rPr>
          <w:i/>
          <w:sz w:val="20"/>
          <w:szCs w:val="20"/>
        </w:rPr>
        <w:t xml:space="preserve">podpis </w:t>
      </w:r>
      <w:r w:rsidR="00290EAC">
        <w:rPr>
          <w:i/>
          <w:sz w:val="20"/>
          <w:szCs w:val="20"/>
        </w:rPr>
        <w:t>starosty</w:t>
      </w:r>
      <w:r w:rsidR="003C4744">
        <w:rPr>
          <w:i/>
          <w:sz w:val="20"/>
          <w:szCs w:val="20"/>
        </w:rPr>
        <w:t xml:space="preserve"> </w:t>
      </w:r>
      <w:r w:rsidR="00734B84">
        <w:rPr>
          <w:i/>
          <w:sz w:val="20"/>
          <w:szCs w:val="20"/>
        </w:rPr>
        <w:t>(</w:t>
      </w:r>
      <w:r w:rsidR="003C4744">
        <w:rPr>
          <w:i/>
          <w:sz w:val="20"/>
          <w:szCs w:val="20"/>
        </w:rPr>
        <w:t>a razítko</w:t>
      </w:r>
      <w:r w:rsidR="006B40A1">
        <w:rPr>
          <w:i/>
          <w:sz w:val="20"/>
          <w:szCs w:val="20"/>
        </w:rPr>
        <w:t xml:space="preserve"> obce</w:t>
      </w:r>
      <w:r w:rsidR="00734B84">
        <w:rPr>
          <w:i/>
          <w:sz w:val="20"/>
          <w:szCs w:val="20"/>
        </w:rPr>
        <w:t>)</w:t>
      </w:r>
      <w:bookmarkStart w:id="0" w:name="_GoBack"/>
      <w:bookmarkEnd w:id="0"/>
    </w:p>
    <w:p w:rsidR="003C4744" w:rsidRPr="00E93A09" w:rsidRDefault="003C4744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  <w:t xml:space="preserve">                 </w:t>
      </w:r>
    </w:p>
    <w:sectPr w:rsidR="003C4744" w:rsidRPr="00E93A09" w:rsidSect="00DA410A">
      <w:headerReference w:type="default" r:id="rId8"/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4B5" w:rsidRDefault="00E814B5" w:rsidP="00045FEC">
      <w:r>
        <w:separator/>
      </w:r>
    </w:p>
  </w:endnote>
  <w:endnote w:type="continuationSeparator" w:id="0">
    <w:p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4B5" w:rsidRDefault="00E814B5" w:rsidP="00045FEC">
      <w:r>
        <w:separator/>
      </w:r>
    </w:p>
  </w:footnote>
  <w:footnote w:type="continuationSeparator" w:id="0">
    <w:p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AE40DF" w:rsidP="00045FEC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 xml:space="preserve">Přehled majetkových vztahů pro rok </w:t>
    </w:r>
    <w:r w:rsidR="00155592">
      <w:rPr>
        <w:i/>
        <w:color w:val="0070C0"/>
        <w:sz w:val="20"/>
        <w:szCs w:val="20"/>
      </w:rPr>
      <w:t>20</w:t>
    </w:r>
    <w:r w:rsidR="00A9738B">
      <w:rPr>
        <w:i/>
        <w:color w:val="0070C0"/>
        <w:sz w:val="20"/>
        <w:szCs w:val="20"/>
      </w:rPr>
      <w:t>2</w:t>
    </w:r>
    <w:r w:rsidR="00734B84">
      <w:rPr>
        <w:i/>
        <w:color w:val="0070C0"/>
        <w:sz w:val="20"/>
        <w:szCs w:val="20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716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4B84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0C1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266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173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4D0D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0DF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9DF87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2697FF-FF2A-4DE8-9DF2-6F4EC6738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230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8</cp:revision>
  <cp:lastPrinted>2015-02-19T13:42:00Z</cp:lastPrinted>
  <dcterms:created xsi:type="dcterms:W3CDTF">2022-03-11T08:28:00Z</dcterms:created>
  <dcterms:modified xsi:type="dcterms:W3CDTF">2025-04-06T19:43:00Z</dcterms:modified>
</cp:coreProperties>
</file>