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</w:t>
      </w:r>
      <w:r w:rsidR="00BC2653">
        <w:rPr>
          <w:rFonts w:ascii="Arial" w:hAnsi="Arial" w:cs="Arial"/>
          <w:b/>
          <w:sz w:val="28"/>
          <w:szCs w:val="28"/>
        </w:rPr>
        <w:t xml:space="preserve">č. 5 – Prohlášení zřizovatele </w:t>
      </w:r>
    </w:p>
    <w:p w:rsidR="00BC2653" w:rsidRDefault="00BC2653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BC2653">
        <w:rPr>
          <w:rFonts w:ascii="Arial" w:hAnsi="Arial" w:cs="Arial"/>
          <w:b/>
          <w:sz w:val="28"/>
          <w:szCs w:val="28"/>
        </w:rPr>
        <w:t>25</w:t>
      </w:r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</w:t>
      </w:r>
      <w:proofErr w:type="gramStart"/>
      <w:r>
        <w:rPr>
          <w:rFonts w:ascii="Arial" w:hAnsi="Arial" w:cs="Arial"/>
          <w:sz w:val="22"/>
          <w:szCs w:val="22"/>
        </w:rPr>
        <w:t>….p</w:t>
      </w:r>
      <w:r w:rsidR="00180C28" w:rsidRPr="0049137F">
        <w:rPr>
          <w:rFonts w:ascii="Arial" w:hAnsi="Arial" w:cs="Arial"/>
          <w:sz w:val="22"/>
          <w:szCs w:val="22"/>
        </w:rPr>
        <w:t>rohlašuje</w:t>
      </w:r>
      <w:proofErr w:type="gramEnd"/>
      <w:r w:rsidR="00180C28" w:rsidRPr="0049137F">
        <w:rPr>
          <w:rFonts w:ascii="Arial" w:hAnsi="Arial" w:cs="Arial"/>
          <w:sz w:val="22"/>
          <w:szCs w:val="22"/>
        </w:rPr>
        <w:t>, že příslušný orgán obce schválil podání žádosti,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 xml:space="preserve">případné přijetí dotace a její vypořádání v souladu s ustanovením § 27 odst. </w:t>
      </w:r>
      <w:r w:rsidR="007B42FB">
        <w:rPr>
          <w:rFonts w:ascii="Arial" w:hAnsi="Arial" w:cs="Arial"/>
          <w:sz w:val="22"/>
          <w:szCs w:val="22"/>
        </w:rPr>
        <w:t>7</w:t>
      </w:r>
      <w:r w:rsidRPr="0049137F">
        <w:rPr>
          <w:rFonts w:ascii="Arial" w:hAnsi="Arial" w:cs="Arial"/>
          <w:sz w:val="22"/>
          <w:szCs w:val="22"/>
        </w:rPr>
        <w:t xml:space="preserve"> a § 28 zákona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8A7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2FB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372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06C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3CAE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2653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1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5ED8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6692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F7986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85E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85ED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2</cp:revision>
  <cp:lastPrinted>2024-03-12T12:25:00Z</cp:lastPrinted>
  <dcterms:created xsi:type="dcterms:W3CDTF">2025-01-23T10:03:00Z</dcterms:created>
  <dcterms:modified xsi:type="dcterms:W3CDTF">2025-01-23T10:03:00Z</dcterms:modified>
</cp:coreProperties>
</file>