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B205A5">
        <w:rPr>
          <w:rFonts w:ascii="Arial" w:hAnsi="Arial" w:cs="Arial"/>
          <w:b/>
          <w:caps/>
        </w:rPr>
        <w:t>1. 3</w:t>
      </w:r>
      <w:r w:rsidR="00B506B8">
        <w:rPr>
          <w:rFonts w:ascii="Arial" w:hAnsi="Arial" w:cs="Arial"/>
          <w:b/>
          <w:caps/>
        </w:rPr>
        <w:t>.</w:t>
      </w:r>
      <w:r w:rsidR="00C34C6B">
        <w:rPr>
          <w:rFonts w:ascii="Arial" w:hAnsi="Arial" w:cs="Arial"/>
          <w:b/>
          <w:caps/>
        </w:rPr>
        <w:t xml:space="preserve"> </w:t>
      </w:r>
      <w:r w:rsidR="0008359C">
        <w:rPr>
          <w:rFonts w:ascii="Arial" w:hAnsi="Arial" w:cs="Arial"/>
          <w:b/>
          <w:caps/>
        </w:rPr>
        <w:t>do</w:t>
      </w:r>
      <w:r w:rsidR="00451A8B">
        <w:rPr>
          <w:rFonts w:ascii="Arial" w:hAnsi="Arial" w:cs="Arial"/>
          <w:b/>
          <w:caps/>
        </w:rPr>
        <w:t xml:space="preserve"> </w:t>
      </w:r>
      <w:r w:rsidR="00B205A5">
        <w:rPr>
          <w:rFonts w:ascii="Arial" w:hAnsi="Arial" w:cs="Arial"/>
          <w:b/>
          <w:caps/>
        </w:rPr>
        <w:t>31. 3</w:t>
      </w:r>
      <w:r w:rsidR="00B506B8">
        <w:rPr>
          <w:rFonts w:ascii="Arial" w:hAnsi="Arial" w:cs="Arial"/>
          <w:b/>
          <w:caps/>
        </w:rPr>
        <w:t>. 202</w:t>
      </w:r>
      <w:r w:rsidR="004303A3">
        <w:rPr>
          <w:rFonts w:ascii="Arial" w:hAnsi="Arial" w:cs="Arial"/>
          <w:b/>
          <w:caps/>
        </w:rPr>
        <w:t>5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>ČESTNÉ PROHLÁŠENÍ A POPIS AKCE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</w:t>
      </w:r>
      <w:r w:rsidR="00F940F4">
        <w:rPr>
          <w:rFonts w:ascii="Arial" w:hAnsi="Arial" w:cs="Arial"/>
          <w:b/>
          <w:caps/>
        </w:rPr>
        <w:t>dotaci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F940F4" w:rsidRPr="00F940F4">
        <w:rPr>
          <w:rFonts w:ascii="Arial" w:hAnsi="Arial" w:cs="Arial"/>
          <w:bCs/>
          <w:sz w:val="20"/>
          <w:szCs w:val="20"/>
        </w:rPr>
        <w:t>„Podpora obcí Plzeňského kraje při zajišťování bezpečnost</w:t>
      </w:r>
      <w:r w:rsidR="00B506B8">
        <w:rPr>
          <w:rFonts w:ascii="Arial" w:hAnsi="Arial" w:cs="Arial"/>
          <w:bCs/>
          <w:sz w:val="20"/>
          <w:szCs w:val="20"/>
        </w:rPr>
        <w:t xml:space="preserve"> 202</w:t>
      </w:r>
      <w:r w:rsidR="004303A3">
        <w:rPr>
          <w:rFonts w:ascii="Arial" w:hAnsi="Arial" w:cs="Arial"/>
          <w:bCs/>
          <w:sz w:val="20"/>
          <w:szCs w:val="20"/>
        </w:rPr>
        <w:t>5</w:t>
      </w:r>
      <w:bookmarkStart w:id="0" w:name="_GoBack"/>
      <w:bookmarkEnd w:id="0"/>
      <w:r w:rsidR="00F940F4" w:rsidRPr="00F940F4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454AC9" w:rsidRDefault="00454AC9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  <w:t>2. Počet obyvatel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0"/>
        <w:gridCol w:w="3810"/>
      </w:tblGrid>
      <w:tr w:rsidR="00DF0B02" w:rsidRPr="006242B9" w:rsidTr="00DF0B02">
        <w:tc>
          <w:tcPr>
            <w:tcW w:w="6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DF0B02" w:rsidRPr="006242B9" w:rsidRDefault="00DF0B02" w:rsidP="0034250A">
            <w:pPr>
              <w:jc w:val="both"/>
              <w:rPr>
                <w:rFonts w:ascii="Arial" w:hAnsi="Arial" w:cs="Arial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DF0B02" w:rsidRDefault="00DF0B02">
            <w:pPr>
              <w:rPr>
                <w:rFonts w:ascii="Arial" w:hAnsi="Arial" w:cs="Arial"/>
                <w:szCs w:val="20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DF0B02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</w:t>
      </w:r>
      <w:r w:rsidR="00F940F4">
        <w:rPr>
          <w:rFonts w:cs="Arial"/>
          <w:i w:val="0"/>
        </w:rPr>
        <w:t xml:space="preserve"> - zástupce</w:t>
      </w:r>
      <w:r w:rsidR="00421913" w:rsidRPr="00421913">
        <w:rPr>
          <w:rFonts w:cs="Arial"/>
          <w:i w:val="0"/>
        </w:rPr>
        <w:t xml:space="preserve">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4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83A73" w:rsidRPr="002B0567" w:rsidRDefault="00783A73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C34C6B" w:rsidRPr="00C34C6B" w:rsidRDefault="00C34C6B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podání žádosti schválil příslušný orgán obce,</w:t>
      </w:r>
    </w:p>
    <w:p w:rsidR="00E62586" w:rsidRPr="00C34C6B" w:rsidRDefault="00E62586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je seznámen s pravidly dotačního programu a bez výhrad je akceptuje,</w:t>
      </w:r>
    </w:p>
    <w:p w:rsidR="005F1F80" w:rsidRPr="00C34C6B" w:rsidRDefault="005F1F80" w:rsidP="00C34C6B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má zajištěnou finanční spoluúčast,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33E4C" w:rsidRDefault="00E62586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1A6F48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E62586" w:rsidRDefault="00E62586" w:rsidP="00E62586"/>
    <w:p w:rsidR="00DF0B02" w:rsidRDefault="00DF0B02" w:rsidP="00DF0B02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C5EA58" wp14:editId="06BBF6D5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2C73B1" id="Přímá spojnice 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F8FA14" wp14:editId="319ED40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78DD52" id="Přímá spojnice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+h4Fse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 w:rsidRPr="00DA6F1A">
        <w:rPr>
          <w:rFonts w:ascii="Arial" w:hAnsi="Arial" w:cs="Arial"/>
          <w:u w:val="single"/>
        </w:rPr>
        <w:t>I</w:t>
      </w:r>
      <w:r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>
        <w:rPr>
          <w:rFonts w:ascii="Arial" w:hAnsi="Arial" w:cs="Arial"/>
          <w:u w:val="single"/>
        </w:rPr>
        <w:t xml:space="preserve"> Bližší popis bezpečnostní situace v obci</w:t>
      </w:r>
      <w:r w:rsidR="00C37C74">
        <w:rPr>
          <w:rStyle w:val="Znakapoznpodarou"/>
          <w:rFonts w:ascii="Arial" w:hAnsi="Arial" w:cs="Arial"/>
          <w:u w:val="single"/>
        </w:rPr>
        <w:footnoteReference w:id="1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D0CDD" w:rsidRPr="006242B9" w:rsidTr="00681A1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CD3525" w:rsidRDefault="00CD352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52B6A" w:rsidRDefault="0064409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  <w:r w:rsidR="00AA5555" w:rsidRPr="00DA6F1A">
        <w:rPr>
          <w:rFonts w:ascii="Arial" w:hAnsi="Arial" w:cs="Arial"/>
          <w:u w:val="single"/>
        </w:rPr>
        <w:t>I</w:t>
      </w:r>
      <w:r w:rsidR="005F1F80">
        <w:rPr>
          <w:rFonts w:ascii="Arial" w:hAnsi="Arial" w:cs="Arial"/>
          <w:u w:val="single"/>
        </w:rPr>
        <w:t>V</w:t>
      </w:r>
      <w:r w:rsidR="00AA5555" w:rsidRPr="00DA6F1A">
        <w:rPr>
          <w:rFonts w:ascii="Arial" w:hAnsi="Arial" w:cs="Arial"/>
          <w:u w:val="single"/>
        </w:rPr>
        <w:t>.</w:t>
      </w:r>
      <w:r w:rsidR="00882101">
        <w:rPr>
          <w:rFonts w:ascii="Arial" w:hAnsi="Arial" w:cs="Arial"/>
          <w:u w:val="single"/>
        </w:rPr>
        <w:t xml:space="preserve"> </w:t>
      </w:r>
      <w:r w:rsidR="00FF02B3">
        <w:rPr>
          <w:rFonts w:ascii="Arial" w:hAnsi="Arial" w:cs="Arial"/>
          <w:u w:val="single"/>
        </w:rPr>
        <w:t>Bližší popis akce</w:t>
      </w:r>
      <w:r w:rsidR="004B489B">
        <w:rPr>
          <w:rStyle w:val="Znakapoznpodarou"/>
          <w:rFonts w:ascii="Arial" w:hAnsi="Arial" w:cs="Arial"/>
          <w:u w:val="single"/>
        </w:rPr>
        <w:footnoteReference w:id="2"/>
      </w: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7"/>
      </w:tblGrid>
      <w:tr w:rsidR="006D0CDD" w:rsidRPr="006242B9" w:rsidTr="00761128">
        <w:tc>
          <w:tcPr>
            <w:tcW w:w="9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44097" w:rsidRDefault="00644097" w:rsidP="00644097"/>
    <w:p w:rsidR="005F1F80" w:rsidRDefault="006D0CDD" w:rsidP="006D0CDD">
      <w:pPr>
        <w:pStyle w:val="Nadpis1"/>
        <w:spacing w:after="120"/>
        <w:jc w:val="both"/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5BE35DE" wp14:editId="1D2581A8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E2CC77" id="Přímá spojnice 3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EBD52F" wp14:editId="6C5E4D07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4" name="Přímá spojnic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D3F948" id="Přímá spojnice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fraWk+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>
        <w:rPr>
          <w:rFonts w:ascii="Arial" w:hAnsi="Arial" w:cs="Arial"/>
          <w:u w:val="single"/>
        </w:rPr>
        <w:t>V</w:t>
      </w:r>
      <w:r w:rsidRPr="00DA6F1A">
        <w:rPr>
          <w:rFonts w:ascii="Arial" w:hAnsi="Arial" w:cs="Arial"/>
          <w:u w:val="single"/>
        </w:rPr>
        <w:t>.</w:t>
      </w:r>
      <w:r>
        <w:rPr>
          <w:rFonts w:ascii="Arial" w:hAnsi="Arial" w:cs="Arial"/>
          <w:u w:val="single"/>
        </w:rPr>
        <w:t xml:space="preserve"> Předpokládané náklady</w:t>
      </w:r>
    </w:p>
    <w:p w:rsidR="00761128" w:rsidRDefault="00761128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>
        <w:rPr>
          <w:rFonts w:cs="Arial"/>
          <w:b w:val="0"/>
        </w:rPr>
        <w:t>Charakter projektu (investiční/neinvestiční):</w:t>
      </w:r>
    </w:p>
    <w:tbl>
      <w:tblPr>
        <w:tblW w:w="3119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</w:tblGrid>
      <w:tr w:rsidR="00761128" w:rsidRPr="006242B9" w:rsidTr="00761128"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61128" w:rsidRPr="006242B9" w:rsidRDefault="00761128" w:rsidP="001B7ACF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761128" w:rsidRDefault="00761128" w:rsidP="00761128">
      <w:pPr>
        <w:pStyle w:val="Nadpis2"/>
        <w:spacing w:before="0" w:after="120"/>
        <w:jc w:val="both"/>
        <w:rPr>
          <w:rFonts w:cs="Arial"/>
          <w:b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Předpokládané náklady akce</w:t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  <w:t>Výše v Kč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64"/>
        <w:gridCol w:w="2798"/>
      </w:tblGrid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8B5B07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</w:tbl>
    <w:p w:rsidR="006D0CDD" w:rsidRDefault="006D0CDD" w:rsidP="006D0CDD">
      <w:pPr>
        <w:pStyle w:val="Nadpis2"/>
        <w:spacing w:before="0" w:after="0" w:line="360" w:lineRule="auto"/>
        <w:jc w:val="both"/>
        <w:rPr>
          <w:rFonts w:cs="Arial"/>
          <w:i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8"/>
        <w:gridCol w:w="2324"/>
        <w:gridCol w:w="2324"/>
        <w:gridCol w:w="2325"/>
      </w:tblGrid>
      <w:tr w:rsidR="006D0CDD" w:rsidRPr="006242B9" w:rsidTr="00681A10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0CDD" w:rsidRPr="00C0551E" w:rsidRDefault="006D0CDD" w:rsidP="00681A10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C0551E">
              <w:rPr>
                <w:rFonts w:ascii="Arial" w:hAnsi="Arial" w:cs="Arial"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0CDD" w:rsidRPr="006242B9" w:rsidRDefault="006D0CDD" w:rsidP="007611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</w:t>
            </w:r>
            <w:r w:rsidR="0076112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242B9">
              <w:rPr>
                <w:rFonts w:ascii="Arial" w:hAnsi="Arial" w:cs="Arial"/>
                <w:sz w:val="18"/>
                <w:szCs w:val="18"/>
              </w:rPr>
              <w:t>v Kč:</w:t>
            </w:r>
          </w:p>
        </w:tc>
      </w:tr>
      <w:tr w:rsidR="006D0CDD" w:rsidRPr="006242B9" w:rsidTr="00681A10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dotace</w:t>
            </w: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6D0CDD" w:rsidRPr="006242B9" w:rsidTr="008B5B07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4B489B" w:rsidRDefault="004B489B" w:rsidP="006D0CDD"/>
    <w:p w:rsidR="00C37C74" w:rsidRDefault="00C37C74" w:rsidP="006D0CDD"/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3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4B489B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303A3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03A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C37C74" w:rsidRDefault="00C37C7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37C74">
        <w:t>Kritériem pro hodnocení žádostí bude i závažnost bezpečnostní situace na území obce.</w:t>
      </w:r>
    </w:p>
  </w:footnote>
  <w:footnote w:id="2">
    <w:p w:rsidR="004B489B" w:rsidRDefault="004B489B" w:rsidP="004B489B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</w:t>
      </w:r>
      <w:r w:rsidRPr="004B489B">
        <w:t xml:space="preserve">Kritériem pro hodnocení žádostí bude </w:t>
      </w:r>
      <w:r>
        <w:t>i</w:t>
      </w:r>
      <w:r w:rsidRPr="004B489B">
        <w:t xml:space="preserve"> připravenost a účelnost projektu.</w:t>
      </w:r>
    </w:p>
  </w:footnote>
  <w:footnote w:id="3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F940F4" w:rsidRDefault="00FB2B68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18"/>
        <w:szCs w:val="18"/>
      </w:rPr>
    </w:pPr>
    <w:r w:rsidRPr="00F940F4">
      <w:rPr>
        <w:rFonts w:ascii="Arial" w:hAnsi="Arial" w:cs="Arial"/>
        <w:sz w:val="18"/>
        <w:szCs w:val="18"/>
      </w:rPr>
      <w:t xml:space="preserve">Dotační program </w:t>
    </w:r>
    <w:r w:rsidR="00F940F4" w:rsidRPr="00F940F4">
      <w:rPr>
        <w:rFonts w:ascii="Arial" w:hAnsi="Arial" w:cs="Arial"/>
        <w:sz w:val="18"/>
        <w:szCs w:val="18"/>
      </w:rPr>
      <w:t>„Podpora obcí Plzeňského kraje při zajišťování bezpečnosti“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0"/>
  </w:num>
  <w:num w:numId="5">
    <w:abstractNumId w:val="11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7E7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0ECB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4DB4"/>
    <w:rsid w:val="002E520F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3A3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4E89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489B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937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48D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80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CDD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128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820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B07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5A5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6B8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122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C6B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37C74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87D6F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0F04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3525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4EBA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0B02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116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4915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0F4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D89B34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1128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EA7067-5622-458D-BDF7-013614688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331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6</cp:revision>
  <cp:lastPrinted>2015-03-04T09:02:00Z</cp:lastPrinted>
  <dcterms:created xsi:type="dcterms:W3CDTF">2022-01-11T10:14:00Z</dcterms:created>
  <dcterms:modified xsi:type="dcterms:W3CDTF">2025-01-08T11:44:00Z</dcterms:modified>
</cp:coreProperties>
</file>