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293B72" w14:textId="77777777" w:rsidR="000D7438" w:rsidRDefault="00091B3C" w:rsidP="00AB0F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6"/>
          <w:szCs w:val="24"/>
        </w:rPr>
      </w:pPr>
      <w:r w:rsidRPr="000D7438">
        <w:rPr>
          <w:rFonts w:ascii="Arial" w:hAnsi="Arial" w:cs="Arial"/>
          <w:b/>
          <w:bCs/>
          <w:sz w:val="26"/>
          <w:szCs w:val="24"/>
        </w:rPr>
        <w:t>Pravidla</w:t>
      </w:r>
      <w:r w:rsidR="000D7438" w:rsidRPr="000D7438">
        <w:rPr>
          <w:rFonts w:ascii="Arial" w:hAnsi="Arial" w:cs="Arial"/>
          <w:b/>
          <w:bCs/>
          <w:sz w:val="26"/>
          <w:szCs w:val="24"/>
        </w:rPr>
        <w:t xml:space="preserve"> </w:t>
      </w:r>
      <w:r w:rsidRPr="000D7438">
        <w:rPr>
          <w:rFonts w:ascii="Arial" w:hAnsi="Arial" w:cs="Arial"/>
          <w:b/>
          <w:bCs/>
          <w:sz w:val="26"/>
          <w:szCs w:val="24"/>
        </w:rPr>
        <w:t>pro žadatele a příjemce dotace</w:t>
      </w:r>
      <w:r w:rsidR="00142F84" w:rsidRPr="000D7438">
        <w:rPr>
          <w:rFonts w:ascii="Arial" w:hAnsi="Arial" w:cs="Arial"/>
          <w:b/>
          <w:bCs/>
          <w:sz w:val="26"/>
          <w:szCs w:val="24"/>
        </w:rPr>
        <w:t xml:space="preserve"> </w:t>
      </w:r>
      <w:r w:rsidRPr="000D7438">
        <w:rPr>
          <w:rFonts w:ascii="Arial" w:hAnsi="Arial" w:cs="Arial"/>
          <w:b/>
          <w:bCs/>
          <w:sz w:val="26"/>
          <w:szCs w:val="24"/>
        </w:rPr>
        <w:t>z dotačního programu</w:t>
      </w:r>
    </w:p>
    <w:p w14:paraId="1D2980D4" w14:textId="5CFAC375" w:rsidR="00091B3C" w:rsidRPr="000D7438" w:rsidRDefault="00091B3C" w:rsidP="00AB0F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6"/>
          <w:szCs w:val="24"/>
        </w:rPr>
      </w:pPr>
      <w:r w:rsidRPr="000D7438">
        <w:rPr>
          <w:rFonts w:ascii="Arial" w:hAnsi="Arial" w:cs="Arial"/>
          <w:b/>
          <w:bCs/>
          <w:sz w:val="26"/>
          <w:szCs w:val="24"/>
        </w:rPr>
        <w:t xml:space="preserve"> </w:t>
      </w:r>
    </w:p>
    <w:p w14:paraId="5C40006F" w14:textId="77777777" w:rsidR="00091B3C" w:rsidRPr="000D7438" w:rsidRDefault="00091B3C" w:rsidP="00AB0F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6"/>
          <w:szCs w:val="36"/>
        </w:rPr>
      </w:pPr>
      <w:r w:rsidRPr="000D7438">
        <w:rPr>
          <w:rFonts w:ascii="Arial" w:hAnsi="Arial" w:cs="Arial"/>
          <w:b/>
          <w:bCs/>
          <w:sz w:val="36"/>
          <w:szCs w:val="36"/>
        </w:rPr>
        <w:t>„Finanční</w:t>
      </w:r>
      <w:r w:rsidR="00AD6FD8" w:rsidRPr="000D7438">
        <w:rPr>
          <w:rFonts w:ascii="Arial" w:hAnsi="Arial" w:cs="Arial"/>
          <w:b/>
          <w:bCs/>
          <w:sz w:val="36"/>
          <w:szCs w:val="36"/>
        </w:rPr>
        <w:t xml:space="preserve"> </w:t>
      </w:r>
      <w:r w:rsidR="00105B5F" w:rsidRPr="000D7438">
        <w:rPr>
          <w:rFonts w:ascii="Arial" w:hAnsi="Arial" w:cs="Arial"/>
          <w:b/>
          <w:bCs/>
          <w:sz w:val="36"/>
          <w:szCs w:val="36"/>
        </w:rPr>
        <w:t>p</w:t>
      </w:r>
      <w:r w:rsidR="00B15E93" w:rsidRPr="000D7438">
        <w:rPr>
          <w:rFonts w:ascii="Arial" w:hAnsi="Arial" w:cs="Arial"/>
          <w:b/>
          <w:bCs/>
          <w:sz w:val="36"/>
          <w:szCs w:val="36"/>
        </w:rPr>
        <w:t>odpora</w:t>
      </w:r>
      <w:r w:rsidRPr="000D7438">
        <w:rPr>
          <w:rFonts w:ascii="Arial" w:hAnsi="Arial" w:cs="Arial"/>
          <w:b/>
          <w:bCs/>
          <w:sz w:val="36"/>
          <w:szCs w:val="36"/>
        </w:rPr>
        <w:t xml:space="preserve"> obnov</w:t>
      </w:r>
      <w:r w:rsidR="00B15E93" w:rsidRPr="000D7438">
        <w:rPr>
          <w:rFonts w:ascii="Arial" w:hAnsi="Arial" w:cs="Arial"/>
          <w:b/>
          <w:bCs/>
          <w:sz w:val="36"/>
          <w:szCs w:val="36"/>
        </w:rPr>
        <w:t>y</w:t>
      </w:r>
      <w:r w:rsidRPr="000D7438">
        <w:rPr>
          <w:rFonts w:ascii="Arial" w:hAnsi="Arial" w:cs="Arial"/>
          <w:b/>
          <w:bCs/>
          <w:sz w:val="36"/>
          <w:szCs w:val="36"/>
        </w:rPr>
        <w:t xml:space="preserve"> území Plzeňského kraje postiženého pohromou“</w:t>
      </w:r>
    </w:p>
    <w:p w14:paraId="1E5D7DBD" w14:textId="77777777" w:rsidR="00091B3C" w:rsidRPr="00937183" w:rsidRDefault="00091B3C" w:rsidP="00AB0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03AD8638" w14:textId="77777777" w:rsidR="00091B3C" w:rsidRPr="00937183" w:rsidRDefault="00091B3C" w:rsidP="00AB0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3302BB8E" w14:textId="77777777" w:rsidR="00091B3C" w:rsidRPr="00937183" w:rsidRDefault="00091B3C" w:rsidP="00F97BA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Plzeňský kraj (dále též kraj či poskytovatel dotace) vyhlašuje dotační program s názvem „Finanční</w:t>
      </w:r>
      <w:r w:rsidR="00AD6FD8" w:rsidRPr="00937183">
        <w:rPr>
          <w:rFonts w:ascii="Arial" w:hAnsi="Arial" w:cs="Arial"/>
          <w:sz w:val="24"/>
          <w:szCs w:val="24"/>
        </w:rPr>
        <w:t xml:space="preserve"> </w:t>
      </w:r>
      <w:r w:rsidR="00105B5F" w:rsidRPr="00937183">
        <w:rPr>
          <w:rFonts w:ascii="Arial" w:hAnsi="Arial" w:cs="Arial"/>
          <w:sz w:val="24"/>
          <w:szCs w:val="24"/>
        </w:rPr>
        <w:t>p</w:t>
      </w:r>
      <w:r w:rsidR="00B15E93" w:rsidRPr="00937183">
        <w:rPr>
          <w:rFonts w:ascii="Arial" w:hAnsi="Arial" w:cs="Arial"/>
          <w:sz w:val="24"/>
          <w:szCs w:val="24"/>
        </w:rPr>
        <w:t>odpora</w:t>
      </w:r>
      <w:r w:rsidRPr="00937183">
        <w:rPr>
          <w:rFonts w:ascii="Arial" w:hAnsi="Arial" w:cs="Arial"/>
          <w:sz w:val="24"/>
          <w:szCs w:val="24"/>
        </w:rPr>
        <w:t xml:space="preserve"> obnov</w:t>
      </w:r>
      <w:r w:rsidR="00B15E93" w:rsidRPr="00937183">
        <w:rPr>
          <w:rFonts w:ascii="Arial" w:hAnsi="Arial" w:cs="Arial"/>
          <w:sz w:val="24"/>
          <w:szCs w:val="24"/>
        </w:rPr>
        <w:t>y</w:t>
      </w:r>
      <w:r w:rsidRPr="00937183">
        <w:rPr>
          <w:rFonts w:ascii="Arial" w:hAnsi="Arial" w:cs="Arial"/>
          <w:sz w:val="24"/>
          <w:szCs w:val="24"/>
        </w:rPr>
        <w:t xml:space="preserve"> území Plzeňského kraje postiženého pohromou“ a k jeho administraci vydává tato pravidla:</w:t>
      </w:r>
    </w:p>
    <w:p w14:paraId="20063CED" w14:textId="5B18BE02" w:rsidR="00C54F0C" w:rsidRDefault="00C54F0C" w:rsidP="00F97B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5F3E4B6F" w14:textId="2737A406" w:rsidR="000D7438" w:rsidRDefault="000D7438" w:rsidP="00F97B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C9C4BA1" w14:textId="77777777" w:rsidR="000D7438" w:rsidRPr="00937183" w:rsidRDefault="000D7438" w:rsidP="00F97B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2835823D" w14:textId="77777777" w:rsidR="00091B3C" w:rsidRPr="00937183" w:rsidRDefault="00091B3C" w:rsidP="00F97BA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Čl. 1</w:t>
      </w:r>
    </w:p>
    <w:p w14:paraId="27D22498" w14:textId="77777777" w:rsidR="00091B3C" w:rsidRPr="00937183" w:rsidRDefault="00091B3C" w:rsidP="00D66B57">
      <w:pPr>
        <w:autoSpaceDE w:val="0"/>
        <w:autoSpaceDN w:val="0"/>
        <w:adjustRightInd w:val="0"/>
        <w:spacing w:after="120" w:line="240" w:lineRule="auto"/>
        <w:jc w:val="center"/>
        <w:rPr>
          <w:rFonts w:ascii="Arial,Bold" w:hAnsi="Arial,Bold" w:cs="Arial,Bold"/>
          <w:b/>
          <w:bCs/>
          <w:sz w:val="24"/>
          <w:szCs w:val="24"/>
        </w:rPr>
      </w:pPr>
      <w:r w:rsidRPr="00937183">
        <w:rPr>
          <w:rFonts w:ascii="Arial,Bold" w:hAnsi="Arial,Bold" w:cs="Arial,Bold"/>
          <w:b/>
          <w:bCs/>
          <w:sz w:val="24"/>
          <w:szCs w:val="24"/>
        </w:rPr>
        <w:t>Předmět úpravy</w:t>
      </w:r>
    </w:p>
    <w:p w14:paraId="43D2AB2B" w14:textId="77777777" w:rsidR="00091B3C" w:rsidRPr="00937183" w:rsidRDefault="00091B3C" w:rsidP="004E08DF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Tato pravidla stanoví jednotný postup pro poskytování</w:t>
      </w:r>
      <w:r w:rsidR="00B15E93" w:rsidRPr="00937183">
        <w:rPr>
          <w:rFonts w:ascii="Arial" w:hAnsi="Arial" w:cs="Arial"/>
          <w:sz w:val="24"/>
          <w:szCs w:val="24"/>
        </w:rPr>
        <w:t xml:space="preserve"> dotací</w:t>
      </w:r>
      <w:r w:rsidRPr="00937183">
        <w:rPr>
          <w:rFonts w:ascii="Arial" w:hAnsi="Arial" w:cs="Arial"/>
          <w:sz w:val="24"/>
          <w:szCs w:val="24"/>
        </w:rPr>
        <w:t xml:space="preserve"> z rozpočtu kraje</w:t>
      </w:r>
      <w:r w:rsidRPr="00937183">
        <w:t xml:space="preserve"> </w:t>
      </w:r>
      <w:r w:rsidRPr="00937183">
        <w:rPr>
          <w:rFonts w:ascii="Arial" w:hAnsi="Arial" w:cs="Arial"/>
          <w:sz w:val="24"/>
          <w:szCs w:val="24"/>
        </w:rPr>
        <w:t xml:space="preserve">na obnovu majetku sloužícího k zabezpečení základních funkcí v území Plzeňského kraje, </w:t>
      </w:r>
      <w:r w:rsidRPr="00B86A5D">
        <w:rPr>
          <w:rFonts w:ascii="Arial" w:hAnsi="Arial" w:cs="Arial"/>
          <w:sz w:val="24"/>
          <w:szCs w:val="24"/>
          <w:u w:val="single"/>
        </w:rPr>
        <w:t>došlo-li k narušení základních funkcí</w:t>
      </w:r>
      <w:r w:rsidRPr="00937183">
        <w:rPr>
          <w:rFonts w:ascii="Arial" w:hAnsi="Arial" w:cs="Arial"/>
          <w:sz w:val="24"/>
          <w:szCs w:val="24"/>
        </w:rPr>
        <w:t xml:space="preserve"> v území v důsledku pohromy.</w:t>
      </w:r>
    </w:p>
    <w:p w14:paraId="03FD6332" w14:textId="1A603D16" w:rsidR="00091B3C" w:rsidRPr="00937183" w:rsidRDefault="00091B3C" w:rsidP="004E08DF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Pohromou se pro účely těchto pravidel rozumí živelní nebo jiné pohroma, která je </w:t>
      </w:r>
      <w:r w:rsidRPr="00B86A5D">
        <w:rPr>
          <w:rFonts w:ascii="Arial" w:hAnsi="Arial" w:cs="Arial"/>
          <w:sz w:val="24"/>
          <w:szCs w:val="24"/>
          <w:u w:val="single"/>
        </w:rPr>
        <w:t>mimořádnou událostí</w:t>
      </w:r>
      <w:r w:rsidRPr="00937183">
        <w:rPr>
          <w:rFonts w:ascii="Arial" w:hAnsi="Arial" w:cs="Arial"/>
          <w:sz w:val="24"/>
          <w:szCs w:val="24"/>
        </w:rPr>
        <w:t xml:space="preserve"> ve smyslu zákona č. 239/2000 Sb., o</w:t>
      </w:r>
      <w:r w:rsidR="009D29B7" w:rsidRPr="00937183">
        <w:rPr>
          <w:rFonts w:ascii="Arial" w:hAnsi="Arial" w:cs="Arial"/>
          <w:sz w:val="24"/>
          <w:szCs w:val="24"/>
        </w:rPr>
        <w:t> </w:t>
      </w:r>
      <w:r w:rsidRPr="00937183">
        <w:rPr>
          <w:rFonts w:ascii="Arial" w:hAnsi="Arial" w:cs="Arial"/>
          <w:sz w:val="24"/>
          <w:szCs w:val="24"/>
        </w:rPr>
        <w:t xml:space="preserve">integrovaném záchranném systému, tedy škodlivé působení sil a jevů vyvolaných činností člověka, přírodními vlivy, a také havárie, které ohrožují život, zdraví, majetek nebo životní prostředí a vyžadují provedení záchranných a likvidačních prací. </w:t>
      </w:r>
    </w:p>
    <w:p w14:paraId="2AD32F16" w14:textId="77777777" w:rsidR="00091B3C" w:rsidRPr="00937183" w:rsidRDefault="00CA14D5" w:rsidP="004E08DF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Podmínkou podpory je existence pohromy </w:t>
      </w:r>
      <w:r w:rsidR="00091B3C" w:rsidRPr="00937183">
        <w:rPr>
          <w:rFonts w:ascii="Arial" w:hAnsi="Arial" w:cs="Arial"/>
          <w:sz w:val="24"/>
          <w:szCs w:val="24"/>
        </w:rPr>
        <w:t>bez ohledu na to, zda byl vyhlášen krizový stav ve smyslu ustanovení zákona č. 240/2000 Sb., krizový zákon.</w:t>
      </w:r>
    </w:p>
    <w:p w14:paraId="02C22222" w14:textId="77777777" w:rsidR="00091B3C" w:rsidRPr="00937183" w:rsidRDefault="00091B3C" w:rsidP="004E08DF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Tato pravidla se vztahují i na poskytování finanční pomoci při obnově území kraje postiženého pohromou v případě, kdy za tímto účelem byly kraji poskytnuty finanční prostředky ze státního rozpočtu. V tomto případě se tato pravidla použijí tak, aby byly splněny všechny podmínky, za kterých jsou finanční prostředky ze státního rozpočtu poskytnuty.</w:t>
      </w:r>
    </w:p>
    <w:p w14:paraId="6CA41C3C" w14:textId="77777777" w:rsidR="00091B3C" w:rsidRPr="00937183" w:rsidRDefault="00091B3C" w:rsidP="004E08DF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Tato pravidla jsou závaznými podmínkami pro žadatele a příjemce</w:t>
      </w:r>
      <w:r w:rsidR="00C9538A" w:rsidRPr="00937183">
        <w:rPr>
          <w:rFonts w:ascii="Arial" w:hAnsi="Arial" w:cs="Arial"/>
          <w:sz w:val="24"/>
          <w:szCs w:val="24"/>
        </w:rPr>
        <w:t xml:space="preserve"> dotace</w:t>
      </w:r>
      <w:r w:rsidRPr="00937183">
        <w:rPr>
          <w:rFonts w:ascii="Arial" w:hAnsi="Arial" w:cs="Arial"/>
          <w:sz w:val="24"/>
          <w:szCs w:val="24"/>
        </w:rPr>
        <w:t>.</w:t>
      </w:r>
    </w:p>
    <w:p w14:paraId="6EDC183E" w14:textId="77777777" w:rsidR="00091B3C" w:rsidRPr="00937183" w:rsidRDefault="00091B3C" w:rsidP="004E08DF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>Administrací programu je pověřen Odbor bezpečnosti a krizového řízení Krajského úřadu Plzeňského kraje.</w:t>
      </w:r>
    </w:p>
    <w:p w14:paraId="0C9AE967" w14:textId="274C626E" w:rsidR="00FB0072" w:rsidRPr="00937183" w:rsidRDefault="00A52871" w:rsidP="00A52871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 xml:space="preserve">Dotační program je průběžný, žádost lze tedy podat kdykoliv v průběhu roku. </w:t>
      </w:r>
      <w:r w:rsidRPr="00B86A5D">
        <w:rPr>
          <w:rFonts w:ascii="Arial" w:hAnsi="Arial" w:cs="Arial"/>
          <w:b/>
          <w:bCs/>
          <w:sz w:val="24"/>
          <w:szCs w:val="24"/>
        </w:rPr>
        <w:t>Žádost se všemi přílohami ovšem musí být podána ve lhůtě 30 dnů od vzniku škody</w:t>
      </w:r>
      <w:r w:rsidRPr="00937183">
        <w:rPr>
          <w:rFonts w:ascii="Arial" w:hAnsi="Arial" w:cs="Arial"/>
          <w:bCs/>
          <w:sz w:val="24"/>
          <w:szCs w:val="24"/>
        </w:rPr>
        <w:t xml:space="preserve"> na majetku v důsledku pohromy. </w:t>
      </w:r>
      <w:r w:rsidR="00B15E93" w:rsidRPr="00937183">
        <w:rPr>
          <w:rFonts w:ascii="Arial" w:hAnsi="Arial" w:cs="Arial"/>
          <w:bCs/>
          <w:sz w:val="24"/>
          <w:szCs w:val="24"/>
        </w:rPr>
        <w:t xml:space="preserve">Administrátor programu </w:t>
      </w:r>
      <w:r w:rsidR="009C7CBE" w:rsidRPr="00937183">
        <w:rPr>
          <w:rFonts w:ascii="Arial" w:hAnsi="Arial" w:cs="Arial"/>
          <w:bCs/>
          <w:sz w:val="24"/>
          <w:szCs w:val="24"/>
        </w:rPr>
        <w:t>otevře</w:t>
      </w:r>
      <w:r w:rsidR="00B15E93" w:rsidRPr="00937183">
        <w:rPr>
          <w:rFonts w:ascii="Arial" w:hAnsi="Arial" w:cs="Arial"/>
          <w:bCs/>
          <w:sz w:val="24"/>
          <w:szCs w:val="24"/>
        </w:rPr>
        <w:t xml:space="preserve"> v rámci tohoto programu dotační titul pro daný rok</w:t>
      </w:r>
      <w:r w:rsidR="009C7CBE" w:rsidRPr="00937183">
        <w:rPr>
          <w:rFonts w:ascii="Arial" w:hAnsi="Arial" w:cs="Arial"/>
          <w:bCs/>
          <w:sz w:val="24"/>
          <w:szCs w:val="24"/>
        </w:rPr>
        <w:t xml:space="preserve"> tak, že žádosti podané po 31. 10. </w:t>
      </w:r>
      <w:r w:rsidR="002D3096" w:rsidRPr="00937183">
        <w:rPr>
          <w:rFonts w:ascii="Arial" w:hAnsi="Arial" w:cs="Arial"/>
          <w:bCs/>
          <w:sz w:val="24"/>
          <w:szCs w:val="24"/>
        </w:rPr>
        <w:t>budou vyřizovány v rámci dotačního titulu pro další rok</w:t>
      </w:r>
      <w:r w:rsidR="00B15E93" w:rsidRPr="00937183">
        <w:rPr>
          <w:rFonts w:ascii="Arial" w:hAnsi="Arial" w:cs="Arial"/>
          <w:bCs/>
          <w:sz w:val="24"/>
          <w:szCs w:val="24"/>
        </w:rPr>
        <w:t>.</w:t>
      </w:r>
    </w:p>
    <w:p w14:paraId="2DF8D708" w14:textId="001F2028" w:rsidR="00091B3C" w:rsidRPr="00937183" w:rsidRDefault="008917EF" w:rsidP="00AE5BCC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 xml:space="preserve">Předpokládaný celkový objem peněžních prostředků na podporu </w:t>
      </w:r>
      <w:r w:rsidR="00C9538A" w:rsidRPr="00937183">
        <w:rPr>
          <w:rFonts w:ascii="Arial" w:hAnsi="Arial" w:cs="Arial"/>
          <w:bCs/>
          <w:sz w:val="24"/>
          <w:szCs w:val="24"/>
        </w:rPr>
        <w:t>obnovy území Plzeňského kraje postiženého pohromou</w:t>
      </w:r>
      <w:r w:rsidR="00DC4447" w:rsidRPr="00937183">
        <w:rPr>
          <w:rFonts w:ascii="Arial" w:hAnsi="Arial" w:cs="Arial"/>
          <w:bCs/>
          <w:sz w:val="24"/>
          <w:szCs w:val="24"/>
        </w:rPr>
        <w:t xml:space="preserve"> představuje </w:t>
      </w:r>
      <w:r w:rsidR="00FB0072" w:rsidRPr="00937183">
        <w:rPr>
          <w:rFonts w:ascii="Arial" w:hAnsi="Arial" w:cs="Arial"/>
          <w:bCs/>
          <w:sz w:val="24"/>
          <w:szCs w:val="24"/>
        </w:rPr>
        <w:t>částku</w:t>
      </w:r>
      <w:r w:rsidR="002313D0" w:rsidRPr="00937183">
        <w:rPr>
          <w:rFonts w:ascii="Arial" w:hAnsi="Arial" w:cs="Arial"/>
          <w:bCs/>
          <w:sz w:val="24"/>
          <w:szCs w:val="24"/>
        </w:rPr>
        <w:t xml:space="preserve"> vyčleněnou v rozpočtu Plzeňského kraje na příslušný rok v rámci rozpočtové oblasti Krizové řízení</w:t>
      </w:r>
      <w:r w:rsidR="00C54F0C" w:rsidRPr="00937183">
        <w:rPr>
          <w:rFonts w:ascii="Arial" w:hAnsi="Arial" w:cs="Arial"/>
          <w:bCs/>
          <w:sz w:val="24"/>
          <w:szCs w:val="24"/>
        </w:rPr>
        <w:t>,</w:t>
      </w:r>
      <w:r w:rsidR="002313D0" w:rsidRPr="00937183">
        <w:rPr>
          <w:rFonts w:ascii="Arial" w:hAnsi="Arial" w:cs="Arial"/>
          <w:bCs/>
          <w:sz w:val="24"/>
          <w:szCs w:val="24"/>
        </w:rPr>
        <w:t xml:space="preserve"> IZS </w:t>
      </w:r>
      <w:r w:rsidR="00C54F0C" w:rsidRPr="00937183">
        <w:rPr>
          <w:rFonts w:ascii="Arial" w:hAnsi="Arial" w:cs="Arial"/>
          <w:bCs/>
          <w:sz w:val="24"/>
          <w:szCs w:val="24"/>
        </w:rPr>
        <w:t xml:space="preserve">a bezpečný kraj </w:t>
      </w:r>
      <w:r w:rsidR="002313D0" w:rsidRPr="00937183">
        <w:rPr>
          <w:rFonts w:ascii="Arial" w:hAnsi="Arial" w:cs="Arial"/>
          <w:bCs/>
          <w:sz w:val="24"/>
          <w:szCs w:val="24"/>
        </w:rPr>
        <w:t xml:space="preserve">na položce </w:t>
      </w:r>
      <w:r w:rsidR="00AE5BCC" w:rsidRPr="00937183">
        <w:rPr>
          <w:rFonts w:ascii="Arial" w:hAnsi="Arial" w:cs="Arial"/>
          <w:bCs/>
          <w:sz w:val="24"/>
          <w:szCs w:val="24"/>
        </w:rPr>
        <w:t>Finanční podpora obnovy území Plzeňského kraje postiženého pohromou</w:t>
      </w:r>
      <w:r w:rsidR="002313D0" w:rsidRPr="00937183">
        <w:rPr>
          <w:rFonts w:ascii="Arial" w:hAnsi="Arial" w:cs="Arial"/>
          <w:bCs/>
          <w:sz w:val="24"/>
          <w:szCs w:val="24"/>
        </w:rPr>
        <w:t>.</w:t>
      </w:r>
      <w:r w:rsidR="00FB0072" w:rsidRPr="00937183">
        <w:rPr>
          <w:rFonts w:ascii="Arial" w:hAnsi="Arial" w:cs="Arial"/>
          <w:bCs/>
          <w:sz w:val="24"/>
          <w:szCs w:val="24"/>
        </w:rPr>
        <w:t xml:space="preserve"> </w:t>
      </w:r>
    </w:p>
    <w:p w14:paraId="6B6D0F60" w14:textId="77777777" w:rsidR="000D7438" w:rsidRDefault="000D7438" w:rsidP="00F97BA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3A281E97" w14:textId="423F013C" w:rsidR="00091B3C" w:rsidRPr="00937183" w:rsidRDefault="00091B3C" w:rsidP="00F97BA9">
      <w:pPr>
        <w:autoSpaceDE w:val="0"/>
        <w:autoSpaceDN w:val="0"/>
        <w:adjustRightInd w:val="0"/>
        <w:spacing w:after="0" w:line="240" w:lineRule="auto"/>
        <w:jc w:val="center"/>
        <w:rPr>
          <w:rFonts w:ascii="Arial,Bold" w:hAnsi="Arial,Bold" w:cs="Arial,Bold"/>
          <w:b/>
          <w:bCs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Čl. 2</w:t>
      </w:r>
    </w:p>
    <w:p w14:paraId="302A5408" w14:textId="77777777" w:rsidR="00091B3C" w:rsidRPr="00937183" w:rsidRDefault="00091B3C" w:rsidP="00D66B57">
      <w:pPr>
        <w:autoSpaceDE w:val="0"/>
        <w:autoSpaceDN w:val="0"/>
        <w:adjustRightInd w:val="0"/>
        <w:spacing w:after="120" w:line="240" w:lineRule="auto"/>
        <w:jc w:val="center"/>
        <w:rPr>
          <w:rFonts w:ascii="Arial,Bold" w:hAnsi="Arial,Bold" w:cs="Arial,Bold"/>
          <w:b/>
          <w:bCs/>
          <w:sz w:val="24"/>
          <w:szCs w:val="24"/>
        </w:rPr>
      </w:pPr>
      <w:r w:rsidRPr="00937183">
        <w:rPr>
          <w:rFonts w:ascii="Arial,Bold" w:hAnsi="Arial,Bold" w:cs="Arial,Bold"/>
          <w:b/>
          <w:bCs/>
          <w:sz w:val="24"/>
          <w:szCs w:val="24"/>
        </w:rPr>
        <w:t xml:space="preserve">Účel </w:t>
      </w:r>
      <w:r w:rsidR="00D00F42" w:rsidRPr="00937183">
        <w:rPr>
          <w:rFonts w:ascii="Arial,Bold" w:hAnsi="Arial,Bold" w:cs="Arial,Bold"/>
          <w:b/>
          <w:bCs/>
          <w:sz w:val="24"/>
          <w:szCs w:val="24"/>
        </w:rPr>
        <w:t xml:space="preserve">programu a důvody jeho podpory </w:t>
      </w:r>
      <w:r w:rsidRPr="00937183">
        <w:rPr>
          <w:rFonts w:ascii="Arial,Bold" w:hAnsi="Arial,Bold" w:cs="Arial,Bold"/>
          <w:b/>
          <w:bCs/>
          <w:sz w:val="24"/>
          <w:szCs w:val="24"/>
        </w:rPr>
        <w:t xml:space="preserve"> </w:t>
      </w:r>
    </w:p>
    <w:p w14:paraId="62E69431" w14:textId="11CAD49C" w:rsidR="00091B3C" w:rsidRPr="00937183" w:rsidRDefault="00091B3C" w:rsidP="00FA6521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Kraj pečuje o všestranný rozvoj svého území a o potřeby svých občanů. Účelem programu je finanční </w:t>
      </w:r>
      <w:r w:rsidR="00FB0072" w:rsidRPr="00937183">
        <w:rPr>
          <w:rFonts w:ascii="Arial" w:hAnsi="Arial" w:cs="Arial"/>
          <w:sz w:val="24"/>
          <w:szCs w:val="24"/>
        </w:rPr>
        <w:t>podpora</w:t>
      </w:r>
      <w:r w:rsidRPr="00937183">
        <w:rPr>
          <w:rFonts w:ascii="Arial" w:hAnsi="Arial" w:cs="Arial"/>
          <w:sz w:val="24"/>
          <w:szCs w:val="24"/>
        </w:rPr>
        <w:t xml:space="preserve"> při obnově základních funkcí v území kraje </w:t>
      </w:r>
      <w:r w:rsidR="00FA6521" w:rsidRPr="00937183">
        <w:rPr>
          <w:rFonts w:ascii="Arial" w:hAnsi="Arial" w:cs="Arial"/>
          <w:sz w:val="24"/>
          <w:szCs w:val="24"/>
        </w:rPr>
        <w:t>zabezpečovaných v působnosti obcí, s cílem odstranit nebo omezit důsledky pohrom spočívající v narušení plynulosti, dostupnosti a kvality výkonu veřejné správy.</w:t>
      </w:r>
      <w:r w:rsidRPr="00937183">
        <w:rPr>
          <w:rFonts w:ascii="Arial" w:hAnsi="Arial" w:cs="Arial"/>
          <w:sz w:val="24"/>
          <w:szCs w:val="24"/>
        </w:rPr>
        <w:t xml:space="preserve"> </w:t>
      </w:r>
    </w:p>
    <w:p w14:paraId="42CFFB1C" w14:textId="77777777" w:rsidR="00091B3C" w:rsidRPr="00937183" w:rsidRDefault="00091B3C" w:rsidP="00D66B5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D027A9">
        <w:rPr>
          <w:rFonts w:ascii="Arial" w:hAnsi="Arial" w:cs="Arial"/>
          <w:b/>
          <w:sz w:val="24"/>
          <w:szCs w:val="24"/>
        </w:rPr>
        <w:t>Účelem programu není náhrada škod způsobených pohromou, ale zabezpečení základních funkcí v území kraje.</w:t>
      </w:r>
      <w:r w:rsidR="005426B3" w:rsidRPr="00937183">
        <w:rPr>
          <w:rFonts w:ascii="Arial" w:hAnsi="Arial" w:cs="Arial"/>
          <w:sz w:val="24"/>
          <w:szCs w:val="24"/>
        </w:rPr>
        <w:t xml:space="preserve"> Dotace se poskytne pouze v případech, kdy je v důsledku pohromy </w:t>
      </w:r>
      <w:r w:rsidR="00AE5BCC" w:rsidRPr="00937183">
        <w:rPr>
          <w:rFonts w:ascii="Arial" w:hAnsi="Arial" w:cs="Arial"/>
          <w:sz w:val="24"/>
          <w:szCs w:val="24"/>
        </w:rPr>
        <w:t xml:space="preserve">vážně </w:t>
      </w:r>
      <w:r w:rsidR="005426B3" w:rsidRPr="00937183">
        <w:rPr>
          <w:rFonts w:ascii="Arial" w:hAnsi="Arial" w:cs="Arial"/>
          <w:sz w:val="24"/>
          <w:szCs w:val="24"/>
        </w:rPr>
        <w:t xml:space="preserve">narušena či bezprostředně </w:t>
      </w:r>
      <w:r w:rsidR="00AE5BCC" w:rsidRPr="00937183">
        <w:rPr>
          <w:rFonts w:ascii="Arial" w:hAnsi="Arial" w:cs="Arial"/>
          <w:sz w:val="24"/>
          <w:szCs w:val="24"/>
        </w:rPr>
        <w:t xml:space="preserve">vážně </w:t>
      </w:r>
      <w:r w:rsidR="005426B3" w:rsidRPr="00937183">
        <w:rPr>
          <w:rFonts w:ascii="Arial" w:hAnsi="Arial" w:cs="Arial"/>
          <w:sz w:val="24"/>
          <w:szCs w:val="24"/>
        </w:rPr>
        <w:t>ohrožena některá ze základních funkcí v území kraje.</w:t>
      </w:r>
    </w:p>
    <w:p w14:paraId="3FE13CCF" w14:textId="2D4B2363" w:rsidR="00091B3C" w:rsidRPr="00937183" w:rsidRDefault="00091B3C" w:rsidP="00D66B5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Finanční </w:t>
      </w:r>
      <w:r w:rsidR="00FB0072" w:rsidRPr="00937183">
        <w:rPr>
          <w:rFonts w:ascii="Arial" w:hAnsi="Arial" w:cs="Arial"/>
          <w:sz w:val="24"/>
          <w:szCs w:val="24"/>
        </w:rPr>
        <w:t>podpora</w:t>
      </w:r>
      <w:r w:rsidRPr="00937183">
        <w:rPr>
          <w:rFonts w:ascii="Arial" w:hAnsi="Arial" w:cs="Arial"/>
          <w:sz w:val="24"/>
          <w:szCs w:val="24"/>
        </w:rPr>
        <w:t xml:space="preserve"> je určena </w:t>
      </w:r>
      <w:r w:rsidRPr="00D027A9">
        <w:rPr>
          <w:rFonts w:ascii="Arial" w:hAnsi="Arial" w:cs="Arial"/>
          <w:sz w:val="24"/>
          <w:szCs w:val="24"/>
          <w:u w:val="single"/>
        </w:rPr>
        <w:t>na obnovu majetk</w:t>
      </w:r>
      <w:r w:rsidRPr="00937183">
        <w:rPr>
          <w:rFonts w:ascii="Arial" w:hAnsi="Arial" w:cs="Arial"/>
          <w:sz w:val="24"/>
          <w:szCs w:val="24"/>
        </w:rPr>
        <w:t xml:space="preserve">u sloužícího k zabezpečení základních funkcí v území kraje, který byl v důsledku pohromy zničen či poškozen v takové míře, že </w:t>
      </w:r>
      <w:r w:rsidRPr="00D027A9">
        <w:rPr>
          <w:rFonts w:ascii="Arial" w:hAnsi="Arial" w:cs="Arial"/>
          <w:sz w:val="24"/>
          <w:szCs w:val="24"/>
          <w:u w:val="single"/>
        </w:rPr>
        <w:t>není způsobilý k plnění určené základní funkce</w:t>
      </w:r>
      <w:r w:rsidRPr="00937183">
        <w:rPr>
          <w:rFonts w:ascii="Arial" w:hAnsi="Arial" w:cs="Arial"/>
          <w:sz w:val="24"/>
          <w:szCs w:val="24"/>
        </w:rPr>
        <w:t>.</w:t>
      </w:r>
    </w:p>
    <w:p w14:paraId="3EE6B0A9" w14:textId="77777777" w:rsidR="00091B3C" w:rsidRPr="00D027A9" w:rsidRDefault="00091B3C" w:rsidP="00D66B5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/>
          <w:sz w:val="24"/>
          <w:szCs w:val="24"/>
        </w:rPr>
      </w:pPr>
      <w:r w:rsidRPr="00D027A9">
        <w:rPr>
          <w:rFonts w:ascii="Arial" w:hAnsi="Arial" w:cs="Arial"/>
          <w:b/>
          <w:sz w:val="24"/>
          <w:szCs w:val="24"/>
        </w:rPr>
        <w:t xml:space="preserve">Finanční </w:t>
      </w:r>
      <w:r w:rsidR="00970B57" w:rsidRPr="00D027A9">
        <w:rPr>
          <w:rFonts w:ascii="Arial" w:hAnsi="Arial" w:cs="Arial"/>
          <w:b/>
          <w:sz w:val="24"/>
          <w:szCs w:val="24"/>
        </w:rPr>
        <w:t>podpora</w:t>
      </w:r>
      <w:r w:rsidRPr="00D027A9">
        <w:rPr>
          <w:rFonts w:ascii="Arial" w:hAnsi="Arial" w:cs="Arial"/>
          <w:b/>
          <w:sz w:val="24"/>
          <w:szCs w:val="24"/>
        </w:rPr>
        <w:t xml:space="preserve"> není určena na úhradu </w:t>
      </w:r>
      <w:r w:rsidR="00DB1277" w:rsidRPr="00D027A9">
        <w:rPr>
          <w:rFonts w:ascii="Arial" w:hAnsi="Arial" w:cs="Arial"/>
          <w:b/>
          <w:sz w:val="24"/>
          <w:szCs w:val="24"/>
        </w:rPr>
        <w:t xml:space="preserve">prvotních nákladů spojených s řešením mimořádné události, </w:t>
      </w:r>
      <w:r w:rsidRPr="00D027A9">
        <w:rPr>
          <w:rFonts w:ascii="Arial" w:hAnsi="Arial" w:cs="Arial"/>
          <w:b/>
          <w:sz w:val="24"/>
          <w:szCs w:val="24"/>
        </w:rPr>
        <w:t xml:space="preserve">nákladů na záchranné a likvidační práce </w:t>
      </w:r>
      <w:r w:rsidR="00DB1277" w:rsidRPr="00D027A9">
        <w:rPr>
          <w:rFonts w:ascii="Arial" w:hAnsi="Arial" w:cs="Arial"/>
          <w:b/>
          <w:sz w:val="24"/>
          <w:szCs w:val="24"/>
        </w:rPr>
        <w:t xml:space="preserve">a </w:t>
      </w:r>
      <w:r w:rsidRPr="00D027A9">
        <w:rPr>
          <w:rFonts w:ascii="Arial" w:hAnsi="Arial" w:cs="Arial"/>
          <w:b/>
          <w:sz w:val="24"/>
          <w:szCs w:val="24"/>
        </w:rPr>
        <w:t xml:space="preserve">ani na </w:t>
      </w:r>
      <w:r w:rsidR="00DB1277" w:rsidRPr="00D027A9">
        <w:rPr>
          <w:rFonts w:ascii="Arial" w:hAnsi="Arial" w:cs="Arial"/>
          <w:b/>
          <w:sz w:val="24"/>
          <w:szCs w:val="24"/>
        </w:rPr>
        <w:t xml:space="preserve">úhradu nákladů na </w:t>
      </w:r>
      <w:r w:rsidRPr="00D027A9">
        <w:rPr>
          <w:rFonts w:ascii="Arial" w:hAnsi="Arial" w:cs="Arial"/>
          <w:b/>
          <w:sz w:val="24"/>
          <w:szCs w:val="24"/>
        </w:rPr>
        <w:t>preventivní opatření a práce.</w:t>
      </w:r>
      <w:r w:rsidRPr="00D027A9">
        <w:rPr>
          <w:rStyle w:val="Znakapoznpodarou"/>
          <w:rFonts w:ascii="Arial" w:hAnsi="Arial"/>
          <w:b/>
          <w:sz w:val="24"/>
          <w:szCs w:val="24"/>
        </w:rPr>
        <w:footnoteReference w:id="1"/>
      </w:r>
    </w:p>
    <w:p w14:paraId="3314069B" w14:textId="1E1A72DE" w:rsidR="00091B3C" w:rsidRPr="00937183" w:rsidRDefault="00091B3C" w:rsidP="009C0D35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D027A9">
        <w:rPr>
          <w:rFonts w:ascii="Arial" w:hAnsi="Arial" w:cs="Arial"/>
          <w:sz w:val="24"/>
          <w:szCs w:val="24"/>
          <w:u w:val="single"/>
        </w:rPr>
        <w:t>Majetkem sloužícím k zabezpečení základních funkcí v území</w:t>
      </w:r>
      <w:r w:rsidRPr="00937183">
        <w:rPr>
          <w:rFonts w:ascii="Arial" w:hAnsi="Arial" w:cs="Arial"/>
          <w:sz w:val="24"/>
          <w:szCs w:val="24"/>
        </w:rPr>
        <w:t xml:space="preserve"> </w:t>
      </w:r>
      <w:r w:rsidR="00526283" w:rsidRPr="00937183">
        <w:rPr>
          <w:rFonts w:ascii="Arial" w:hAnsi="Arial" w:cs="Arial"/>
          <w:sz w:val="24"/>
          <w:szCs w:val="24"/>
        </w:rPr>
        <w:t>se pro účely tohoto programu rozumí</w:t>
      </w:r>
      <w:r w:rsidRPr="00937183">
        <w:rPr>
          <w:rFonts w:ascii="Arial" w:hAnsi="Arial" w:cs="Arial"/>
          <w:sz w:val="24"/>
          <w:szCs w:val="24"/>
        </w:rPr>
        <w:t xml:space="preserve"> majetek</w:t>
      </w:r>
      <w:r w:rsidR="00526283" w:rsidRPr="00937183">
        <w:rPr>
          <w:rFonts w:ascii="Arial" w:hAnsi="Arial" w:cs="Arial"/>
          <w:sz w:val="24"/>
          <w:szCs w:val="24"/>
        </w:rPr>
        <w:t xml:space="preserve"> obce bezprostředně sloužící veřejnosti</w:t>
      </w:r>
      <w:r w:rsidRPr="00937183">
        <w:rPr>
          <w:rFonts w:ascii="Arial" w:hAnsi="Arial" w:cs="Arial"/>
          <w:sz w:val="24"/>
          <w:szCs w:val="24"/>
        </w:rPr>
        <w:t xml:space="preserve">, </w:t>
      </w:r>
      <w:r w:rsidR="00B7481D" w:rsidRPr="00937183">
        <w:rPr>
          <w:rFonts w:ascii="Arial" w:hAnsi="Arial" w:cs="Arial"/>
          <w:sz w:val="24"/>
          <w:szCs w:val="24"/>
        </w:rPr>
        <w:t xml:space="preserve">zejména </w:t>
      </w:r>
      <w:r w:rsidR="00F806C5" w:rsidRPr="00937183">
        <w:rPr>
          <w:rFonts w:ascii="Arial" w:hAnsi="Arial" w:cs="Arial"/>
          <w:sz w:val="24"/>
          <w:szCs w:val="24"/>
        </w:rPr>
        <w:t xml:space="preserve">místní </w:t>
      </w:r>
      <w:r w:rsidR="00B7481D" w:rsidRPr="00937183">
        <w:rPr>
          <w:rFonts w:ascii="Arial" w:hAnsi="Arial" w:cs="Arial"/>
          <w:sz w:val="24"/>
          <w:szCs w:val="24"/>
        </w:rPr>
        <w:t>komunikace a</w:t>
      </w:r>
      <w:r w:rsidR="006400F3" w:rsidRPr="00937183">
        <w:rPr>
          <w:rFonts w:ascii="Arial" w:hAnsi="Arial" w:cs="Arial"/>
          <w:sz w:val="24"/>
          <w:szCs w:val="24"/>
        </w:rPr>
        <w:t> </w:t>
      </w:r>
      <w:r w:rsidR="00B7481D" w:rsidRPr="00937183">
        <w:rPr>
          <w:rFonts w:ascii="Arial" w:hAnsi="Arial" w:cs="Arial"/>
          <w:sz w:val="24"/>
          <w:szCs w:val="24"/>
        </w:rPr>
        <w:t xml:space="preserve">mosty, </w:t>
      </w:r>
      <w:r w:rsidR="00497F9C" w:rsidRPr="00937183">
        <w:rPr>
          <w:rFonts w:ascii="Arial" w:hAnsi="Arial" w:cs="Arial"/>
          <w:sz w:val="24"/>
          <w:szCs w:val="24"/>
        </w:rPr>
        <w:t>inženýrské sítě</w:t>
      </w:r>
      <w:r w:rsidR="00B7481D" w:rsidRPr="00937183">
        <w:rPr>
          <w:rFonts w:ascii="Arial" w:hAnsi="Arial" w:cs="Arial"/>
          <w:sz w:val="24"/>
          <w:szCs w:val="24"/>
        </w:rPr>
        <w:t>, veřejné osvětlení, veřejnosti sloužící budovy a zařízení včetně staveb a zařízení preventivní infrastruktury.</w:t>
      </w:r>
    </w:p>
    <w:p w14:paraId="224E3F87" w14:textId="77777777" w:rsidR="00091B3C" w:rsidRPr="00937183" w:rsidRDefault="00091B3C" w:rsidP="009C0D35">
      <w:pPr>
        <w:pStyle w:val="Odstavecseseznamem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</w:p>
    <w:p w14:paraId="2EE7E201" w14:textId="77777777" w:rsidR="00091B3C" w:rsidRPr="00937183" w:rsidRDefault="00091B3C" w:rsidP="0096064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Čl. 3</w:t>
      </w:r>
    </w:p>
    <w:p w14:paraId="10D6108A" w14:textId="77777777" w:rsidR="00091B3C" w:rsidRPr="00937183" w:rsidRDefault="003E1537" w:rsidP="0096064B">
      <w:pPr>
        <w:autoSpaceDE w:val="0"/>
        <w:autoSpaceDN w:val="0"/>
        <w:adjustRightInd w:val="0"/>
        <w:spacing w:after="120" w:line="240" w:lineRule="auto"/>
        <w:jc w:val="center"/>
        <w:rPr>
          <w:rFonts w:ascii="Arial,Bold" w:hAnsi="Arial,Bold" w:cs="Arial,Bold"/>
          <w:b/>
          <w:bCs/>
          <w:sz w:val="24"/>
          <w:szCs w:val="24"/>
        </w:rPr>
      </w:pPr>
      <w:r w:rsidRPr="00937183">
        <w:rPr>
          <w:rFonts w:ascii="Arial,Bold" w:hAnsi="Arial,Bold" w:cs="Arial,Bold"/>
          <w:b/>
          <w:bCs/>
          <w:sz w:val="24"/>
          <w:szCs w:val="24"/>
        </w:rPr>
        <w:t>Okruh způsobilých žadatelů</w:t>
      </w:r>
    </w:p>
    <w:p w14:paraId="7F453F3E" w14:textId="77777777" w:rsidR="00091B3C" w:rsidRPr="00937183" w:rsidRDefault="00FD313F" w:rsidP="00B25133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Dotace</w:t>
      </w:r>
      <w:r w:rsidR="00091B3C" w:rsidRPr="00937183">
        <w:rPr>
          <w:rFonts w:ascii="Arial" w:hAnsi="Arial" w:cs="Arial"/>
          <w:sz w:val="24"/>
          <w:szCs w:val="24"/>
        </w:rPr>
        <w:t xml:space="preserve"> může být poskytnuta pouze vlastníku majetku sloužícího k zabezpečení základních funkcí v území kraje. </w:t>
      </w:r>
    </w:p>
    <w:p w14:paraId="1E9827CF" w14:textId="2F920DB4" w:rsidR="00091B3C" w:rsidRPr="00937183" w:rsidRDefault="00091B3C" w:rsidP="00B25133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Žadatelem a příjemcem </w:t>
      </w:r>
      <w:r w:rsidR="00FD313F" w:rsidRPr="00937183">
        <w:rPr>
          <w:rFonts w:ascii="Arial" w:hAnsi="Arial" w:cs="Arial"/>
          <w:sz w:val="24"/>
          <w:szCs w:val="24"/>
        </w:rPr>
        <w:t>dotace</w:t>
      </w:r>
      <w:r w:rsidRPr="00937183">
        <w:rPr>
          <w:rFonts w:ascii="Arial" w:hAnsi="Arial" w:cs="Arial"/>
          <w:sz w:val="24"/>
          <w:szCs w:val="24"/>
        </w:rPr>
        <w:t xml:space="preserve"> může být </w:t>
      </w:r>
      <w:r w:rsidR="00E93A3D" w:rsidRPr="00B21BE4">
        <w:rPr>
          <w:rFonts w:ascii="Arial" w:hAnsi="Arial" w:cs="Arial"/>
          <w:b/>
          <w:sz w:val="24"/>
          <w:szCs w:val="24"/>
        </w:rPr>
        <w:t xml:space="preserve">pouze </w:t>
      </w:r>
      <w:r w:rsidRPr="00B21BE4">
        <w:rPr>
          <w:rFonts w:ascii="Arial" w:hAnsi="Arial" w:cs="Arial"/>
          <w:b/>
          <w:sz w:val="24"/>
          <w:szCs w:val="24"/>
        </w:rPr>
        <w:t>obec</w:t>
      </w:r>
      <w:r w:rsidRPr="00937183">
        <w:rPr>
          <w:rFonts w:ascii="Arial" w:hAnsi="Arial" w:cs="Arial"/>
          <w:sz w:val="24"/>
          <w:szCs w:val="24"/>
        </w:rPr>
        <w:t xml:space="preserve">. </w:t>
      </w:r>
    </w:p>
    <w:p w14:paraId="4E3BF475" w14:textId="77777777" w:rsidR="00091B3C" w:rsidRPr="00937183" w:rsidRDefault="00FD313F" w:rsidP="00B25133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Dotace</w:t>
      </w:r>
      <w:r w:rsidR="00091B3C" w:rsidRPr="00937183">
        <w:rPr>
          <w:rFonts w:ascii="Arial" w:hAnsi="Arial" w:cs="Arial"/>
          <w:sz w:val="24"/>
          <w:szCs w:val="24"/>
        </w:rPr>
        <w:t xml:space="preserve"> se neposkytne, s výjimkou případů hodných zvláštního zřetele, jestliže </w:t>
      </w:r>
    </w:p>
    <w:p w14:paraId="4D950379" w14:textId="77777777" w:rsidR="00091B3C" w:rsidRPr="00937183" w:rsidRDefault="00091B3C" w:rsidP="007A5E78">
      <w:pPr>
        <w:pStyle w:val="Odstavecseseznamem"/>
        <w:numPr>
          <w:ilvl w:val="0"/>
          <w:numId w:val="21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je majetek sloužící k zabezpečení základních funkcí postižen exekučním příkazem nebo nařízením výkonu rozhodnutí,</w:t>
      </w:r>
    </w:p>
    <w:p w14:paraId="68B31C76" w14:textId="7478DBCD" w:rsidR="00091B3C" w:rsidRPr="00937183" w:rsidRDefault="00091B3C" w:rsidP="00937183">
      <w:pPr>
        <w:pStyle w:val="Odstavecseseznamem"/>
        <w:numPr>
          <w:ilvl w:val="0"/>
          <w:numId w:val="21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je vlastnické právo k majetku omezeno způsobem ohrožujícím plnění základní funkce v</w:t>
      </w:r>
      <w:r w:rsidR="00937183" w:rsidRPr="00937183">
        <w:rPr>
          <w:rFonts w:ascii="Arial" w:hAnsi="Arial" w:cs="Arial"/>
          <w:sz w:val="24"/>
          <w:szCs w:val="24"/>
        </w:rPr>
        <w:t> </w:t>
      </w:r>
      <w:r w:rsidRPr="00937183">
        <w:rPr>
          <w:rFonts w:ascii="Arial" w:hAnsi="Arial" w:cs="Arial"/>
          <w:sz w:val="24"/>
          <w:szCs w:val="24"/>
        </w:rPr>
        <w:t>území</w:t>
      </w:r>
      <w:r w:rsidR="00937183" w:rsidRPr="00937183">
        <w:rPr>
          <w:rFonts w:ascii="Arial" w:hAnsi="Arial" w:cs="Arial"/>
          <w:sz w:val="24"/>
          <w:szCs w:val="24"/>
        </w:rPr>
        <w:t>.</w:t>
      </w:r>
    </w:p>
    <w:p w14:paraId="3A57BD19" w14:textId="31038DFB" w:rsidR="00091B3C" w:rsidRPr="00937183" w:rsidRDefault="00091B3C" w:rsidP="00B25133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Důvodem pro neposkytnutí </w:t>
      </w:r>
      <w:r w:rsidR="00FD313F" w:rsidRPr="00937183">
        <w:rPr>
          <w:rFonts w:ascii="Arial" w:hAnsi="Arial" w:cs="Arial"/>
          <w:sz w:val="24"/>
          <w:szCs w:val="24"/>
        </w:rPr>
        <w:t>dotace</w:t>
      </w:r>
      <w:r w:rsidRPr="00937183">
        <w:rPr>
          <w:rFonts w:ascii="Arial" w:hAnsi="Arial" w:cs="Arial"/>
          <w:sz w:val="24"/>
          <w:szCs w:val="24"/>
        </w:rPr>
        <w:t xml:space="preserve"> může být skutečnost, že byla závažným způsobem zanedbána preventivní opatření.</w:t>
      </w:r>
    </w:p>
    <w:p w14:paraId="706AA754" w14:textId="74A9CBEE" w:rsidR="00D04656" w:rsidRPr="00937183" w:rsidRDefault="00D04656" w:rsidP="00B25133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Důvodem pro neposkytnutí dotace může být skutečnost, že na majetek sloužící k zabezpečení základních funkcí byla v uplynulých pěti letech poskytnuta dotace z tohoto dotačního programu.</w:t>
      </w:r>
    </w:p>
    <w:p w14:paraId="52FE46F1" w14:textId="77777777" w:rsidR="00091B3C" w:rsidRPr="00937183" w:rsidRDefault="00FD313F" w:rsidP="00C043EA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Dotace</w:t>
      </w:r>
      <w:r w:rsidR="00091B3C" w:rsidRPr="00937183">
        <w:rPr>
          <w:rFonts w:ascii="Arial" w:hAnsi="Arial" w:cs="Arial"/>
          <w:sz w:val="24"/>
          <w:szCs w:val="24"/>
        </w:rPr>
        <w:t xml:space="preserve"> může být poskytnuta pouze na základě žádosti dle těchto pravidel, kdy žadatel poskytne veškerou potřebnou součinnost.</w:t>
      </w:r>
    </w:p>
    <w:p w14:paraId="7FF463BD" w14:textId="77777777" w:rsidR="00091B3C" w:rsidRPr="00937183" w:rsidRDefault="00091B3C" w:rsidP="009C0D35">
      <w:pPr>
        <w:pStyle w:val="Odstavecseseznamem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lastRenderedPageBreak/>
        <w:t xml:space="preserve">Skutečnost, že žadatel řádně a včas nesplnil za předcházející kalendářní rok své povinnosti vůči státnímu rozpočtu nebo vůči Plzeňskému kraji, může být důvodem k neposkytnutí </w:t>
      </w:r>
      <w:r w:rsidR="00FD313F" w:rsidRPr="00937183">
        <w:rPr>
          <w:rFonts w:ascii="Arial" w:hAnsi="Arial" w:cs="Arial"/>
          <w:sz w:val="24"/>
          <w:szCs w:val="24"/>
        </w:rPr>
        <w:t>dotace</w:t>
      </w:r>
      <w:r w:rsidRPr="00937183">
        <w:rPr>
          <w:rFonts w:ascii="Arial" w:hAnsi="Arial" w:cs="Arial"/>
          <w:sz w:val="24"/>
          <w:szCs w:val="24"/>
        </w:rPr>
        <w:t>.</w:t>
      </w:r>
    </w:p>
    <w:p w14:paraId="5B21E2CB" w14:textId="77777777" w:rsidR="00091B3C" w:rsidRPr="00937183" w:rsidRDefault="00091B3C" w:rsidP="0090688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Čl. 4</w:t>
      </w:r>
    </w:p>
    <w:p w14:paraId="3E067218" w14:textId="77777777" w:rsidR="00091B3C" w:rsidRPr="00937183" w:rsidRDefault="00091B3C" w:rsidP="00C043EA">
      <w:pPr>
        <w:autoSpaceDE w:val="0"/>
        <w:autoSpaceDN w:val="0"/>
        <w:adjustRightInd w:val="0"/>
        <w:spacing w:after="120" w:line="240" w:lineRule="auto"/>
        <w:jc w:val="center"/>
        <w:rPr>
          <w:rFonts w:ascii="Arial,Bold" w:hAnsi="Arial,Bold" w:cs="Arial,Bold"/>
          <w:b/>
          <w:bCs/>
          <w:sz w:val="24"/>
          <w:szCs w:val="24"/>
        </w:rPr>
      </w:pPr>
      <w:r w:rsidRPr="00937183">
        <w:rPr>
          <w:rFonts w:ascii="Arial,Bold" w:hAnsi="Arial,Bold" w:cs="Arial,Bold"/>
          <w:b/>
          <w:bCs/>
          <w:sz w:val="24"/>
          <w:szCs w:val="24"/>
        </w:rPr>
        <w:t xml:space="preserve">Forma </w:t>
      </w:r>
      <w:r w:rsidR="00803BAF" w:rsidRPr="00937183">
        <w:rPr>
          <w:rFonts w:ascii="Arial,Bold" w:hAnsi="Arial,Bold" w:cs="Arial,Bold"/>
          <w:b/>
          <w:bCs/>
          <w:sz w:val="24"/>
          <w:szCs w:val="24"/>
        </w:rPr>
        <w:t>podpory</w:t>
      </w:r>
      <w:r w:rsidR="003E1537" w:rsidRPr="00937183">
        <w:rPr>
          <w:rFonts w:ascii="Arial,Bold" w:hAnsi="Arial,Bold" w:cs="Arial,Bold"/>
          <w:b/>
          <w:bCs/>
          <w:sz w:val="24"/>
          <w:szCs w:val="24"/>
        </w:rPr>
        <w:t xml:space="preserve"> a kritéria pro stanovení její výše</w:t>
      </w:r>
    </w:p>
    <w:p w14:paraId="1853CF39" w14:textId="4E2FCB0E" w:rsidR="00F50A96" w:rsidRPr="00937183" w:rsidRDefault="00091B3C" w:rsidP="00C043EA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 xml:space="preserve">Finanční </w:t>
      </w:r>
      <w:r w:rsidR="00FD313F" w:rsidRPr="00937183">
        <w:rPr>
          <w:rFonts w:ascii="Arial" w:hAnsi="Arial" w:cs="Arial"/>
          <w:bCs/>
          <w:sz w:val="24"/>
          <w:szCs w:val="24"/>
        </w:rPr>
        <w:t>podpora</w:t>
      </w:r>
      <w:r w:rsidRPr="00937183">
        <w:rPr>
          <w:rFonts w:ascii="Arial" w:hAnsi="Arial" w:cs="Arial"/>
          <w:bCs/>
          <w:sz w:val="24"/>
          <w:szCs w:val="24"/>
        </w:rPr>
        <w:t xml:space="preserve"> se poskytuje formou účelové dotace na obnovu majetku</w:t>
      </w:r>
      <w:r w:rsidRPr="00937183">
        <w:rPr>
          <w:rFonts w:ascii="Arial" w:hAnsi="Arial" w:cs="Arial"/>
          <w:sz w:val="24"/>
          <w:szCs w:val="24"/>
        </w:rPr>
        <w:t xml:space="preserve"> sloužícího k</w:t>
      </w:r>
      <w:r w:rsidR="006C7F27" w:rsidRPr="00937183">
        <w:rPr>
          <w:rFonts w:ascii="Arial" w:hAnsi="Arial" w:cs="Arial"/>
          <w:sz w:val="24"/>
          <w:szCs w:val="24"/>
        </w:rPr>
        <w:t> </w:t>
      </w:r>
      <w:r w:rsidRPr="00937183">
        <w:rPr>
          <w:rFonts w:ascii="Arial" w:hAnsi="Arial" w:cs="Arial"/>
          <w:sz w:val="24"/>
          <w:szCs w:val="24"/>
        </w:rPr>
        <w:t xml:space="preserve">zabezpečení základních funkcí v území kraje (dále též jen projekt či akce). </w:t>
      </w:r>
    </w:p>
    <w:p w14:paraId="624182A4" w14:textId="77777777" w:rsidR="00091B3C" w:rsidRPr="00937183" w:rsidRDefault="00091B3C" w:rsidP="00C043EA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8565EC">
        <w:rPr>
          <w:rFonts w:ascii="Arial" w:hAnsi="Arial" w:cs="Arial"/>
          <w:bCs/>
          <w:sz w:val="24"/>
          <w:szCs w:val="24"/>
          <w:u w:val="single"/>
        </w:rPr>
        <w:t>Obnovou majetku se rozumí</w:t>
      </w:r>
      <w:r w:rsidRPr="00937183">
        <w:rPr>
          <w:rFonts w:ascii="Arial" w:hAnsi="Arial" w:cs="Arial"/>
          <w:bCs/>
          <w:sz w:val="24"/>
          <w:szCs w:val="24"/>
        </w:rPr>
        <w:t xml:space="preserve"> odstranění škod na majetku, které byly způsobeny pohromou a které brání jeho využití pro určenou základní funkci, nebo pořízení majetku, který bude plnit tutéž základní funkci jako majetek zničený pohromou.</w:t>
      </w:r>
      <w:r w:rsidR="002B1FB5" w:rsidRPr="00937183">
        <w:rPr>
          <w:rFonts w:ascii="Arial" w:hAnsi="Arial" w:cs="Arial"/>
          <w:bCs/>
          <w:sz w:val="24"/>
          <w:szCs w:val="24"/>
        </w:rPr>
        <w:t xml:space="preserve"> Dotace se poskytuje na obnovu majetku do takového stavu, ve kterém bude sloužit dané základní funkci obdobným způsobem a v obdobném rozsahu jako před pohromou. Pouze v případech hodných zvláštního zřetele je možné poskytnout dotaci na obnovu majetku do stavu, v němž bude dané základní funkci sloužit jiným způsobem či v jiném rozsahu.</w:t>
      </w:r>
    </w:p>
    <w:p w14:paraId="063DAB9E" w14:textId="77BA4573" w:rsidR="00091B3C" w:rsidRPr="00937183" w:rsidRDefault="00EB7244" w:rsidP="00C043EA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S ohledem na podmínky financování obnovy majetku uvedené v předchozím odstavci, se f</w:t>
      </w:r>
      <w:r w:rsidR="00091B3C" w:rsidRPr="00937183">
        <w:rPr>
          <w:rFonts w:ascii="Arial" w:hAnsi="Arial" w:cs="Arial"/>
          <w:sz w:val="24"/>
          <w:szCs w:val="24"/>
        </w:rPr>
        <w:t xml:space="preserve">inanční </w:t>
      </w:r>
      <w:r w:rsidR="00F50A96" w:rsidRPr="00937183">
        <w:rPr>
          <w:rFonts w:ascii="Arial" w:hAnsi="Arial" w:cs="Arial"/>
          <w:sz w:val="24"/>
          <w:szCs w:val="24"/>
        </w:rPr>
        <w:t>podpora</w:t>
      </w:r>
      <w:r w:rsidR="00091B3C" w:rsidRPr="00937183">
        <w:rPr>
          <w:rFonts w:ascii="Arial" w:hAnsi="Arial" w:cs="Arial"/>
          <w:sz w:val="24"/>
          <w:szCs w:val="24"/>
        </w:rPr>
        <w:t xml:space="preserve"> </w:t>
      </w:r>
      <w:r w:rsidRPr="00937183">
        <w:rPr>
          <w:rFonts w:ascii="Arial" w:hAnsi="Arial" w:cs="Arial"/>
          <w:sz w:val="24"/>
          <w:szCs w:val="24"/>
        </w:rPr>
        <w:t xml:space="preserve">poskytne zpravidla jako </w:t>
      </w:r>
      <w:r w:rsidRPr="008565EC">
        <w:rPr>
          <w:rFonts w:ascii="Arial" w:hAnsi="Arial" w:cs="Arial"/>
          <w:sz w:val="24"/>
          <w:szCs w:val="24"/>
          <w:u w:val="single"/>
        </w:rPr>
        <w:t>neinvestiční dotace</w:t>
      </w:r>
      <w:r w:rsidRPr="00937183">
        <w:rPr>
          <w:rFonts w:ascii="Arial" w:hAnsi="Arial" w:cs="Arial"/>
          <w:sz w:val="24"/>
          <w:szCs w:val="24"/>
        </w:rPr>
        <w:t xml:space="preserve">, pouze výjimečně půjde o investiční dotaci. </w:t>
      </w:r>
      <w:r w:rsidR="00EE67DB" w:rsidRPr="00937183">
        <w:rPr>
          <w:rFonts w:ascii="Arial" w:hAnsi="Arial" w:cs="Arial"/>
          <w:sz w:val="24"/>
          <w:szCs w:val="24"/>
        </w:rPr>
        <w:t>Investiční či neinvestiční c</w:t>
      </w:r>
      <w:r w:rsidR="00DA0667" w:rsidRPr="00937183">
        <w:rPr>
          <w:rFonts w:ascii="Arial" w:hAnsi="Arial" w:cs="Arial"/>
          <w:sz w:val="24"/>
          <w:szCs w:val="24"/>
        </w:rPr>
        <w:t>harakter akce je třeba závazně určit</w:t>
      </w:r>
      <w:r w:rsidR="00091B3C" w:rsidRPr="00937183">
        <w:rPr>
          <w:rFonts w:ascii="Arial" w:hAnsi="Arial" w:cs="Arial"/>
          <w:sz w:val="24"/>
          <w:szCs w:val="24"/>
        </w:rPr>
        <w:t xml:space="preserve"> v žádosti.</w:t>
      </w:r>
      <w:r w:rsidRPr="00937183">
        <w:rPr>
          <w:rFonts w:ascii="Arial" w:hAnsi="Arial" w:cs="Arial"/>
          <w:sz w:val="24"/>
          <w:szCs w:val="24"/>
        </w:rPr>
        <w:t xml:space="preserve"> </w:t>
      </w:r>
    </w:p>
    <w:p w14:paraId="06ED7E4E" w14:textId="774CF9E3" w:rsidR="00091B3C" w:rsidRPr="00937183" w:rsidRDefault="00091B3C" w:rsidP="00C043EA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Finanční </w:t>
      </w:r>
      <w:r w:rsidR="00F50A96" w:rsidRPr="00937183">
        <w:rPr>
          <w:rFonts w:ascii="Arial" w:hAnsi="Arial" w:cs="Arial"/>
          <w:sz w:val="24"/>
          <w:szCs w:val="24"/>
        </w:rPr>
        <w:t>podporu</w:t>
      </w:r>
      <w:r w:rsidR="00142F84" w:rsidRPr="00937183">
        <w:rPr>
          <w:rFonts w:ascii="Arial" w:hAnsi="Arial" w:cs="Arial"/>
          <w:sz w:val="24"/>
          <w:szCs w:val="24"/>
        </w:rPr>
        <w:t xml:space="preserve"> lze poskytnout až </w:t>
      </w:r>
      <w:r w:rsidR="00142F84" w:rsidRPr="008565EC">
        <w:rPr>
          <w:rFonts w:ascii="Arial" w:hAnsi="Arial" w:cs="Arial"/>
          <w:b/>
          <w:sz w:val="24"/>
          <w:szCs w:val="24"/>
        </w:rPr>
        <w:t>do výše 70 </w:t>
      </w:r>
      <w:r w:rsidRPr="008565EC">
        <w:rPr>
          <w:rFonts w:ascii="Arial" w:hAnsi="Arial" w:cs="Arial"/>
          <w:b/>
          <w:sz w:val="24"/>
          <w:szCs w:val="24"/>
        </w:rPr>
        <w:t>% nákladů</w:t>
      </w:r>
      <w:r w:rsidRPr="00937183">
        <w:rPr>
          <w:rFonts w:ascii="Arial" w:hAnsi="Arial" w:cs="Arial"/>
          <w:sz w:val="24"/>
          <w:szCs w:val="24"/>
        </w:rPr>
        <w:t xml:space="preserve">, jež je nezbytné vynaložit na obnovu majetku. Pouze v případech hodných zvláštního zřetele může být </w:t>
      </w:r>
      <w:r w:rsidR="00F50A96" w:rsidRPr="00937183">
        <w:rPr>
          <w:rFonts w:ascii="Arial" w:hAnsi="Arial" w:cs="Arial"/>
          <w:sz w:val="24"/>
          <w:szCs w:val="24"/>
        </w:rPr>
        <w:t>podpora</w:t>
      </w:r>
      <w:r w:rsidR="00142F84" w:rsidRPr="00937183">
        <w:rPr>
          <w:rFonts w:ascii="Arial" w:hAnsi="Arial" w:cs="Arial"/>
          <w:sz w:val="24"/>
          <w:szCs w:val="24"/>
        </w:rPr>
        <w:t xml:space="preserve"> poskytnuta až do výše 100 </w:t>
      </w:r>
      <w:r w:rsidRPr="00937183">
        <w:rPr>
          <w:rFonts w:ascii="Arial" w:hAnsi="Arial" w:cs="Arial"/>
          <w:sz w:val="24"/>
          <w:szCs w:val="24"/>
        </w:rPr>
        <w:t>% nákladů.</w:t>
      </w:r>
    </w:p>
    <w:p w14:paraId="601328C3" w14:textId="3FC9EACE" w:rsidR="00065AE2" w:rsidRPr="00937183" w:rsidRDefault="00065AE2" w:rsidP="00C043EA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8565EC">
        <w:rPr>
          <w:rFonts w:ascii="Arial" w:hAnsi="Arial" w:cs="Arial"/>
          <w:sz w:val="24"/>
          <w:szCs w:val="24"/>
          <w:u w:val="single"/>
        </w:rPr>
        <w:t>Minimální výše</w:t>
      </w:r>
      <w:r w:rsidRPr="00937183">
        <w:rPr>
          <w:rFonts w:ascii="Arial" w:hAnsi="Arial" w:cs="Arial"/>
          <w:sz w:val="24"/>
          <w:szCs w:val="24"/>
        </w:rPr>
        <w:t xml:space="preserve"> dotace poskytnuté jednomu žadateli je </w:t>
      </w:r>
      <w:r w:rsidR="00827D52" w:rsidRPr="008565EC">
        <w:rPr>
          <w:rFonts w:ascii="Arial" w:hAnsi="Arial" w:cs="Arial"/>
          <w:sz w:val="24"/>
          <w:szCs w:val="24"/>
          <w:u w:val="single"/>
        </w:rPr>
        <w:t>5</w:t>
      </w:r>
      <w:r w:rsidR="00142F84" w:rsidRPr="008565EC">
        <w:rPr>
          <w:rFonts w:ascii="Arial" w:hAnsi="Arial" w:cs="Arial"/>
          <w:sz w:val="24"/>
          <w:szCs w:val="24"/>
          <w:u w:val="single"/>
        </w:rPr>
        <w:t>0.000 </w:t>
      </w:r>
      <w:r w:rsidRPr="008565EC">
        <w:rPr>
          <w:rFonts w:ascii="Arial" w:hAnsi="Arial" w:cs="Arial"/>
          <w:sz w:val="24"/>
          <w:szCs w:val="24"/>
          <w:u w:val="single"/>
        </w:rPr>
        <w:t>Kč</w:t>
      </w:r>
      <w:r w:rsidRPr="00937183">
        <w:rPr>
          <w:rFonts w:ascii="Arial" w:hAnsi="Arial" w:cs="Arial"/>
          <w:sz w:val="24"/>
          <w:szCs w:val="24"/>
        </w:rPr>
        <w:t xml:space="preserve">. </w:t>
      </w:r>
    </w:p>
    <w:p w14:paraId="5A0FA40B" w14:textId="2BBA28C0" w:rsidR="00091B3C" w:rsidRPr="00937183" w:rsidRDefault="00091B3C" w:rsidP="00C043EA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Projekt lze financovat i z jiných finančních zdrojů. Celková částka finančních prostředků z jiných než vlastn</w:t>
      </w:r>
      <w:r w:rsidR="00142F84" w:rsidRPr="00937183">
        <w:rPr>
          <w:rFonts w:ascii="Arial" w:hAnsi="Arial" w:cs="Arial"/>
          <w:sz w:val="24"/>
          <w:szCs w:val="24"/>
        </w:rPr>
        <w:t>ích zdrojů nesmí přesáhnout 100 </w:t>
      </w:r>
      <w:r w:rsidRPr="00937183">
        <w:rPr>
          <w:rFonts w:ascii="Arial" w:hAnsi="Arial" w:cs="Arial"/>
          <w:sz w:val="24"/>
          <w:szCs w:val="24"/>
        </w:rPr>
        <w:t xml:space="preserve">% nákladů na projekt. Pokud by součet poskytnuté </w:t>
      </w:r>
      <w:r w:rsidR="00653BE4" w:rsidRPr="00937183">
        <w:rPr>
          <w:rFonts w:ascii="Arial" w:hAnsi="Arial" w:cs="Arial"/>
          <w:sz w:val="24"/>
          <w:szCs w:val="24"/>
        </w:rPr>
        <w:t xml:space="preserve">dotace </w:t>
      </w:r>
      <w:r w:rsidR="00C51B16" w:rsidRPr="00937183">
        <w:rPr>
          <w:rFonts w:ascii="Arial" w:hAnsi="Arial" w:cs="Arial"/>
          <w:sz w:val="24"/>
          <w:szCs w:val="24"/>
        </w:rPr>
        <w:t>kraje</w:t>
      </w:r>
      <w:r w:rsidRPr="00937183">
        <w:rPr>
          <w:rFonts w:ascii="Arial" w:hAnsi="Arial" w:cs="Arial"/>
          <w:sz w:val="24"/>
          <w:szCs w:val="24"/>
        </w:rPr>
        <w:t xml:space="preserve"> a prostředků z jiných než vlastních zdrojů přesáhl výši 10</w:t>
      </w:r>
      <w:r w:rsidR="00142F84" w:rsidRPr="00937183">
        <w:rPr>
          <w:rFonts w:ascii="Arial" w:hAnsi="Arial" w:cs="Arial"/>
          <w:sz w:val="24"/>
          <w:szCs w:val="24"/>
        </w:rPr>
        <w:t>0 </w:t>
      </w:r>
      <w:r w:rsidRPr="00937183">
        <w:rPr>
          <w:rFonts w:ascii="Arial" w:hAnsi="Arial" w:cs="Arial"/>
          <w:sz w:val="24"/>
          <w:szCs w:val="24"/>
        </w:rPr>
        <w:t xml:space="preserve">% skutečně vynaložených nákladů na obnovu majetku, je příjemce povinen vrátit částku přesahující výši nákladů </w:t>
      </w:r>
      <w:r w:rsidR="00C51B16" w:rsidRPr="00937183">
        <w:rPr>
          <w:rFonts w:ascii="Arial" w:hAnsi="Arial" w:cs="Arial"/>
          <w:sz w:val="24"/>
          <w:szCs w:val="24"/>
        </w:rPr>
        <w:t>kraji</w:t>
      </w:r>
      <w:r w:rsidRPr="00937183">
        <w:rPr>
          <w:rFonts w:ascii="Arial" w:hAnsi="Arial" w:cs="Arial"/>
          <w:sz w:val="24"/>
          <w:szCs w:val="24"/>
        </w:rPr>
        <w:t>.</w:t>
      </w:r>
    </w:p>
    <w:p w14:paraId="251526B8" w14:textId="79C5014C" w:rsidR="00091B3C" w:rsidRPr="00937183" w:rsidRDefault="00091B3C" w:rsidP="00C043EA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Finanční </w:t>
      </w:r>
      <w:r w:rsidR="00C51B16" w:rsidRPr="00937183">
        <w:rPr>
          <w:rFonts w:ascii="Arial" w:hAnsi="Arial" w:cs="Arial"/>
          <w:sz w:val="24"/>
          <w:szCs w:val="24"/>
        </w:rPr>
        <w:t>podporu</w:t>
      </w:r>
      <w:r w:rsidRPr="00937183">
        <w:rPr>
          <w:rFonts w:ascii="Arial" w:hAnsi="Arial" w:cs="Arial"/>
          <w:sz w:val="24"/>
          <w:szCs w:val="24"/>
        </w:rPr>
        <w:t xml:space="preserve"> lze poskytnout, i když je předmětný majetek pojištěný a i když lze vymáhat náhradu škody způsobené pohromou po osobě odpovědné za tuto škodu. Pokud by však součet finanční </w:t>
      </w:r>
      <w:r w:rsidR="00C51B16" w:rsidRPr="00937183">
        <w:rPr>
          <w:rFonts w:ascii="Arial" w:hAnsi="Arial" w:cs="Arial"/>
          <w:sz w:val="24"/>
          <w:szCs w:val="24"/>
        </w:rPr>
        <w:t>podpory kraje</w:t>
      </w:r>
      <w:r w:rsidRPr="00937183">
        <w:rPr>
          <w:rFonts w:ascii="Arial" w:hAnsi="Arial" w:cs="Arial"/>
          <w:sz w:val="24"/>
          <w:szCs w:val="24"/>
        </w:rPr>
        <w:t xml:space="preserve"> a pojistného plnění či</w:t>
      </w:r>
      <w:r w:rsidR="00142F84" w:rsidRPr="00937183">
        <w:rPr>
          <w:rFonts w:ascii="Arial" w:hAnsi="Arial" w:cs="Arial"/>
          <w:sz w:val="24"/>
          <w:szCs w:val="24"/>
        </w:rPr>
        <w:t xml:space="preserve"> náhrady škody přesáhl výši 100 </w:t>
      </w:r>
      <w:r w:rsidRPr="00937183">
        <w:rPr>
          <w:rFonts w:ascii="Arial" w:hAnsi="Arial" w:cs="Arial"/>
          <w:sz w:val="24"/>
          <w:szCs w:val="24"/>
        </w:rPr>
        <w:t xml:space="preserve">% skutečně vynaložených nákladů na obnovu majetku, je příjemce </w:t>
      </w:r>
      <w:r w:rsidR="004077D1" w:rsidRPr="00937183">
        <w:rPr>
          <w:rFonts w:ascii="Arial" w:hAnsi="Arial" w:cs="Arial"/>
          <w:sz w:val="24"/>
          <w:szCs w:val="24"/>
        </w:rPr>
        <w:t xml:space="preserve">dotace </w:t>
      </w:r>
      <w:r w:rsidRPr="00937183">
        <w:rPr>
          <w:rFonts w:ascii="Arial" w:hAnsi="Arial" w:cs="Arial"/>
          <w:sz w:val="24"/>
          <w:szCs w:val="24"/>
        </w:rPr>
        <w:t>povinen vrátit částku přesahující výši nákladů poskytovateli</w:t>
      </w:r>
      <w:r w:rsidR="00C51B16" w:rsidRPr="00937183">
        <w:rPr>
          <w:rFonts w:ascii="Arial" w:hAnsi="Arial" w:cs="Arial"/>
          <w:sz w:val="24"/>
          <w:szCs w:val="24"/>
        </w:rPr>
        <w:t>.</w:t>
      </w:r>
    </w:p>
    <w:p w14:paraId="377B29D3" w14:textId="3FE0B366" w:rsidR="00085D15" w:rsidRPr="00937183" w:rsidRDefault="00091B3C" w:rsidP="00A77F8B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O poskytnutí </w:t>
      </w:r>
      <w:r w:rsidR="00C51B16" w:rsidRPr="00937183">
        <w:rPr>
          <w:rFonts w:ascii="Arial" w:hAnsi="Arial" w:cs="Arial"/>
          <w:sz w:val="24"/>
          <w:szCs w:val="24"/>
        </w:rPr>
        <w:t>dotace</w:t>
      </w:r>
      <w:r w:rsidRPr="00937183">
        <w:rPr>
          <w:rFonts w:ascii="Arial" w:hAnsi="Arial" w:cs="Arial"/>
          <w:sz w:val="24"/>
          <w:szCs w:val="24"/>
        </w:rPr>
        <w:t xml:space="preserve"> a její konečné výši rozhoduje </w:t>
      </w:r>
      <w:r w:rsidR="006E7E29" w:rsidRPr="00937183">
        <w:rPr>
          <w:rFonts w:ascii="Arial" w:hAnsi="Arial" w:cs="Arial"/>
          <w:sz w:val="24"/>
          <w:szCs w:val="24"/>
        </w:rPr>
        <w:t xml:space="preserve">příslušný orgán kraje </w:t>
      </w:r>
      <w:r w:rsidRPr="00937183">
        <w:rPr>
          <w:rFonts w:ascii="Arial" w:hAnsi="Arial" w:cs="Arial"/>
          <w:sz w:val="24"/>
          <w:szCs w:val="24"/>
        </w:rPr>
        <w:t>v souladu se zákonem č.</w:t>
      </w:r>
      <w:r w:rsidR="00D42A84" w:rsidRPr="00937183">
        <w:rPr>
          <w:rFonts w:ascii="Arial" w:hAnsi="Arial" w:cs="Arial"/>
          <w:sz w:val="24"/>
          <w:szCs w:val="24"/>
        </w:rPr>
        <w:t> </w:t>
      </w:r>
      <w:r w:rsidR="00142F84" w:rsidRPr="00937183">
        <w:rPr>
          <w:rFonts w:ascii="Arial" w:hAnsi="Arial" w:cs="Arial"/>
          <w:sz w:val="24"/>
          <w:szCs w:val="24"/>
        </w:rPr>
        <w:t>129/2000 Sb., o krajích.</w:t>
      </w:r>
    </w:p>
    <w:p w14:paraId="0B005A59" w14:textId="77777777" w:rsidR="00091B3C" w:rsidRPr="00937183" w:rsidRDefault="00091B3C" w:rsidP="00A77F8B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Na přidělení </w:t>
      </w:r>
      <w:r w:rsidR="00C51B16" w:rsidRPr="00937183">
        <w:rPr>
          <w:rFonts w:ascii="Arial" w:hAnsi="Arial" w:cs="Arial"/>
          <w:sz w:val="24"/>
          <w:szCs w:val="24"/>
        </w:rPr>
        <w:t>dotace</w:t>
      </w:r>
      <w:r w:rsidRPr="00937183">
        <w:rPr>
          <w:rFonts w:ascii="Arial" w:hAnsi="Arial" w:cs="Arial"/>
          <w:sz w:val="24"/>
          <w:szCs w:val="24"/>
        </w:rPr>
        <w:t xml:space="preserve"> není právní nárok. Žádosti může být vyhověno pouze zčásti co do výše dotace i co do jejího účelu, tedy zejména rozsahu obnovovaného majetku.</w:t>
      </w:r>
    </w:p>
    <w:p w14:paraId="2796C1E1" w14:textId="0CDF8143" w:rsidR="00EB138A" w:rsidRPr="00937183" w:rsidRDefault="00EB138A" w:rsidP="00AD6FD8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Plzeňský kraj je oprávněn poskytnout dotaci v režimu podpor de </w:t>
      </w:r>
      <w:proofErr w:type="spellStart"/>
      <w:r w:rsidRPr="00937183">
        <w:rPr>
          <w:rFonts w:ascii="Arial" w:hAnsi="Arial" w:cs="Arial"/>
          <w:sz w:val="24"/>
          <w:szCs w:val="24"/>
        </w:rPr>
        <w:t>minimis</w:t>
      </w:r>
      <w:proofErr w:type="spellEnd"/>
      <w:r w:rsidRPr="00937183">
        <w:rPr>
          <w:rFonts w:ascii="Arial" w:hAnsi="Arial" w:cs="Arial"/>
          <w:sz w:val="24"/>
          <w:szCs w:val="24"/>
        </w:rPr>
        <w:t>. O této skutečnosti bude příjemce dotace informován před poskytnutím dotace. Žadatel nemůže získat dotaci v</w:t>
      </w:r>
      <w:r w:rsidR="009C5397" w:rsidRPr="00937183">
        <w:rPr>
          <w:rFonts w:ascii="Arial" w:hAnsi="Arial" w:cs="Arial"/>
          <w:sz w:val="24"/>
          <w:szCs w:val="24"/>
        </w:rPr>
        <w:t> </w:t>
      </w:r>
      <w:r w:rsidRPr="00937183">
        <w:rPr>
          <w:rFonts w:ascii="Arial" w:hAnsi="Arial" w:cs="Arial"/>
          <w:sz w:val="24"/>
          <w:szCs w:val="24"/>
        </w:rPr>
        <w:t xml:space="preserve">případě, že by jejím získáním překročil limit pro podporu de </w:t>
      </w:r>
      <w:proofErr w:type="spellStart"/>
      <w:r w:rsidRPr="00937183">
        <w:rPr>
          <w:rFonts w:ascii="Arial" w:hAnsi="Arial" w:cs="Arial"/>
          <w:sz w:val="24"/>
          <w:szCs w:val="24"/>
        </w:rPr>
        <w:t>minimis</w:t>
      </w:r>
      <w:proofErr w:type="spellEnd"/>
      <w:r w:rsidRPr="00937183">
        <w:rPr>
          <w:rFonts w:ascii="Arial" w:hAnsi="Arial" w:cs="Arial"/>
          <w:sz w:val="24"/>
          <w:szCs w:val="24"/>
        </w:rPr>
        <w:t>.</w:t>
      </w:r>
    </w:p>
    <w:p w14:paraId="5D989B65" w14:textId="2061F830" w:rsidR="00091B3C" w:rsidRPr="00937183" w:rsidRDefault="00091B3C" w:rsidP="00A77F8B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Na základě rozhodnutí příslušného orgánu Plzeňského kraje uzavře Plzeňský kraj s žadatelem písemnou </w:t>
      </w:r>
      <w:r w:rsidR="00C51B16" w:rsidRPr="00371BE8">
        <w:rPr>
          <w:rFonts w:ascii="Arial" w:hAnsi="Arial" w:cs="Arial"/>
          <w:sz w:val="24"/>
          <w:szCs w:val="24"/>
          <w:u w:val="single"/>
        </w:rPr>
        <w:t xml:space="preserve">veřejnoprávní </w:t>
      </w:r>
      <w:r w:rsidRPr="00371BE8">
        <w:rPr>
          <w:rFonts w:ascii="Arial" w:hAnsi="Arial" w:cs="Arial"/>
          <w:sz w:val="24"/>
          <w:szCs w:val="24"/>
          <w:u w:val="single"/>
        </w:rPr>
        <w:t>smlouvu</w:t>
      </w:r>
      <w:r w:rsidRPr="00937183">
        <w:rPr>
          <w:rFonts w:ascii="Arial" w:hAnsi="Arial" w:cs="Arial"/>
          <w:sz w:val="24"/>
          <w:szCs w:val="24"/>
        </w:rPr>
        <w:t xml:space="preserve"> o poskytnutí účelově určené dotace. </w:t>
      </w:r>
      <w:r w:rsidRPr="00937183">
        <w:rPr>
          <w:rFonts w:ascii="Arial" w:hAnsi="Arial" w:cs="Arial"/>
          <w:sz w:val="24"/>
          <w:szCs w:val="24"/>
        </w:rPr>
        <w:lastRenderedPageBreak/>
        <w:t xml:space="preserve">Před podpisem smlouvy žadatel doloží ve stanovené lhůtě doklady nezbytné pro uzavření smlouvy a další administraci dotace, zejména doklad o zřízení účtu, na který má být dotace poskytnuta, </w:t>
      </w:r>
      <w:r w:rsidR="008F4CBB" w:rsidRPr="00937183">
        <w:rPr>
          <w:rFonts w:ascii="Arial" w:hAnsi="Arial" w:cs="Arial"/>
          <w:sz w:val="24"/>
          <w:szCs w:val="24"/>
        </w:rPr>
        <w:t>rozhodnutí</w:t>
      </w:r>
      <w:r w:rsidRPr="00937183">
        <w:rPr>
          <w:rFonts w:ascii="Arial" w:hAnsi="Arial" w:cs="Arial"/>
          <w:sz w:val="24"/>
          <w:szCs w:val="24"/>
        </w:rPr>
        <w:t xml:space="preserve"> příslušného orgánu schvalující přijetí dotace a doklad o oprávnění </w:t>
      </w:r>
      <w:r w:rsidR="00803BAF" w:rsidRPr="00937183">
        <w:rPr>
          <w:rFonts w:ascii="Arial" w:hAnsi="Arial" w:cs="Arial"/>
          <w:sz w:val="24"/>
          <w:szCs w:val="24"/>
        </w:rPr>
        <w:t>zastupující</w:t>
      </w:r>
      <w:r w:rsidRPr="00937183">
        <w:rPr>
          <w:rFonts w:ascii="Arial" w:hAnsi="Arial" w:cs="Arial"/>
          <w:sz w:val="24"/>
          <w:szCs w:val="24"/>
        </w:rPr>
        <w:t xml:space="preserve"> osoby jednat za příjemce dotace.</w:t>
      </w:r>
      <w:r w:rsidR="004776D8" w:rsidRPr="00937183">
        <w:rPr>
          <w:rFonts w:ascii="Arial" w:hAnsi="Arial" w:cs="Arial"/>
          <w:sz w:val="24"/>
          <w:szCs w:val="24"/>
        </w:rPr>
        <w:t xml:space="preserve"> Pokud podklady nebudou ve stanovené lhůtě doloženy, má se za to, že žadatel již nemá o dotaci zájem.</w:t>
      </w:r>
    </w:p>
    <w:p w14:paraId="428E568C" w14:textId="360275FD" w:rsidR="00091B3C" w:rsidRPr="00937183" w:rsidRDefault="00091B3C" w:rsidP="009C0D35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Po uzavření smlouvy budou finanční prostředky jednorázově připsány na účet příjemce</w:t>
      </w:r>
      <w:r w:rsidR="002A56BF" w:rsidRPr="00937183">
        <w:rPr>
          <w:rFonts w:ascii="Arial" w:hAnsi="Arial" w:cs="Arial"/>
          <w:sz w:val="24"/>
          <w:szCs w:val="24"/>
        </w:rPr>
        <w:t xml:space="preserve"> dotace</w:t>
      </w:r>
      <w:r w:rsidRPr="00937183">
        <w:rPr>
          <w:rFonts w:ascii="Arial" w:hAnsi="Arial" w:cs="Arial"/>
          <w:sz w:val="24"/>
          <w:szCs w:val="24"/>
        </w:rPr>
        <w:t>, a to ve lhůtě 30 dnů od uzavření smlouvy.</w:t>
      </w:r>
    </w:p>
    <w:p w14:paraId="699AFF11" w14:textId="77777777" w:rsidR="00091B3C" w:rsidRPr="00937183" w:rsidRDefault="00091B3C" w:rsidP="009C0D35">
      <w:pPr>
        <w:pStyle w:val="Odstavecseseznamem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</w:p>
    <w:p w14:paraId="7A381094" w14:textId="77777777" w:rsidR="00091B3C" w:rsidRPr="00937183" w:rsidRDefault="00091B3C" w:rsidP="0090688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Čl. 5</w:t>
      </w:r>
    </w:p>
    <w:p w14:paraId="53E10310" w14:textId="77777777" w:rsidR="00091B3C" w:rsidRPr="00937183" w:rsidRDefault="00091B3C" w:rsidP="003506A2">
      <w:pPr>
        <w:autoSpaceDE w:val="0"/>
        <w:autoSpaceDN w:val="0"/>
        <w:adjustRightInd w:val="0"/>
        <w:spacing w:after="120" w:line="240" w:lineRule="auto"/>
        <w:jc w:val="center"/>
        <w:rPr>
          <w:rFonts w:ascii="Arial,Bold" w:hAnsi="Arial,Bold" w:cs="Arial,Bold"/>
          <w:b/>
          <w:bCs/>
          <w:sz w:val="24"/>
          <w:szCs w:val="24"/>
        </w:rPr>
      </w:pPr>
      <w:r w:rsidRPr="00937183">
        <w:rPr>
          <w:rFonts w:ascii="Arial,Bold" w:hAnsi="Arial,Bold" w:cs="Arial,Bold"/>
          <w:b/>
          <w:bCs/>
          <w:sz w:val="24"/>
          <w:szCs w:val="24"/>
        </w:rPr>
        <w:t xml:space="preserve">Podmínky použití </w:t>
      </w:r>
      <w:r w:rsidR="00803BAF" w:rsidRPr="00937183">
        <w:rPr>
          <w:rFonts w:ascii="Arial,Bold" w:hAnsi="Arial,Bold" w:cs="Arial,Bold"/>
          <w:b/>
          <w:bCs/>
          <w:sz w:val="24"/>
          <w:szCs w:val="24"/>
        </w:rPr>
        <w:t>dotace</w:t>
      </w:r>
    </w:p>
    <w:p w14:paraId="7A3F5C0B" w14:textId="10A48C27" w:rsidR="00091B3C" w:rsidRPr="00937183" w:rsidRDefault="00091B3C" w:rsidP="00D42A84">
      <w:pPr>
        <w:pStyle w:val="Odstavecseseznamem"/>
        <w:numPr>
          <w:ilvl w:val="0"/>
          <w:numId w:val="45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Majetek obnovený s přispěním finanční </w:t>
      </w:r>
      <w:r w:rsidR="00803BAF" w:rsidRPr="00937183">
        <w:rPr>
          <w:rFonts w:ascii="Arial" w:hAnsi="Arial" w:cs="Arial"/>
          <w:sz w:val="24"/>
          <w:szCs w:val="24"/>
        </w:rPr>
        <w:t>podpory</w:t>
      </w:r>
      <w:r w:rsidRPr="00937183">
        <w:rPr>
          <w:rFonts w:ascii="Arial" w:hAnsi="Arial" w:cs="Arial"/>
          <w:sz w:val="24"/>
          <w:szCs w:val="24"/>
        </w:rPr>
        <w:t xml:space="preserve"> kraje nesmí po dobu </w:t>
      </w:r>
      <w:r w:rsidRPr="00371BE8">
        <w:rPr>
          <w:rFonts w:ascii="Arial" w:hAnsi="Arial" w:cs="Arial"/>
          <w:sz w:val="24"/>
          <w:szCs w:val="24"/>
          <w:u w:val="single"/>
        </w:rPr>
        <w:t>5 let</w:t>
      </w:r>
      <w:r w:rsidRPr="00937183">
        <w:rPr>
          <w:rFonts w:ascii="Arial" w:hAnsi="Arial" w:cs="Arial"/>
          <w:sz w:val="24"/>
          <w:szCs w:val="24"/>
        </w:rPr>
        <w:t xml:space="preserve"> příjemce</w:t>
      </w:r>
      <w:r w:rsidR="002A56BF" w:rsidRPr="00937183">
        <w:rPr>
          <w:rFonts w:ascii="Arial" w:hAnsi="Arial" w:cs="Arial"/>
          <w:sz w:val="24"/>
          <w:szCs w:val="24"/>
        </w:rPr>
        <w:t xml:space="preserve"> dotace</w:t>
      </w:r>
      <w:r w:rsidRPr="00937183">
        <w:rPr>
          <w:rFonts w:ascii="Arial" w:hAnsi="Arial" w:cs="Arial"/>
          <w:sz w:val="24"/>
          <w:szCs w:val="24"/>
        </w:rPr>
        <w:t xml:space="preserve"> </w:t>
      </w:r>
      <w:r w:rsidR="00803BAF" w:rsidRPr="00937183">
        <w:rPr>
          <w:rFonts w:ascii="Arial" w:hAnsi="Arial" w:cs="Arial"/>
          <w:sz w:val="24"/>
          <w:szCs w:val="24"/>
        </w:rPr>
        <w:t xml:space="preserve">bez souhlasu kraje </w:t>
      </w:r>
      <w:r w:rsidRPr="00937183">
        <w:rPr>
          <w:rFonts w:ascii="Arial" w:hAnsi="Arial" w:cs="Arial"/>
          <w:sz w:val="24"/>
          <w:szCs w:val="24"/>
        </w:rPr>
        <w:t xml:space="preserve">převést na jinou osobu a musí zajistit, aby v této době majetek </w:t>
      </w:r>
      <w:r w:rsidRPr="00371BE8">
        <w:rPr>
          <w:rFonts w:ascii="Arial" w:hAnsi="Arial" w:cs="Arial"/>
          <w:sz w:val="24"/>
          <w:szCs w:val="24"/>
          <w:u w:val="single"/>
        </w:rPr>
        <w:t>plnil určenou základní funkci</w:t>
      </w:r>
      <w:r w:rsidRPr="00937183">
        <w:rPr>
          <w:rFonts w:ascii="Arial" w:hAnsi="Arial" w:cs="Arial"/>
          <w:sz w:val="24"/>
          <w:szCs w:val="24"/>
        </w:rPr>
        <w:t xml:space="preserve"> v území kraje.</w:t>
      </w:r>
    </w:p>
    <w:p w14:paraId="6BBB0D07" w14:textId="62C648F5" w:rsidR="00091B3C" w:rsidRPr="00937183" w:rsidRDefault="00091B3C" w:rsidP="00085D15">
      <w:pPr>
        <w:pStyle w:val="Odstavecseseznamem"/>
        <w:numPr>
          <w:ilvl w:val="0"/>
          <w:numId w:val="45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Příjemce</w:t>
      </w:r>
      <w:r w:rsidR="00085D15" w:rsidRPr="00937183">
        <w:rPr>
          <w:rFonts w:ascii="Arial" w:hAnsi="Arial" w:cs="Arial"/>
          <w:sz w:val="24"/>
          <w:szCs w:val="24"/>
        </w:rPr>
        <w:t xml:space="preserve"> </w:t>
      </w:r>
      <w:r w:rsidR="002A56BF" w:rsidRPr="00937183">
        <w:rPr>
          <w:rFonts w:ascii="Arial" w:hAnsi="Arial" w:cs="Arial"/>
          <w:sz w:val="24"/>
          <w:szCs w:val="24"/>
        </w:rPr>
        <w:t xml:space="preserve">dotace </w:t>
      </w:r>
      <w:r w:rsidR="00085D15" w:rsidRPr="00937183">
        <w:rPr>
          <w:rFonts w:ascii="Arial" w:hAnsi="Arial" w:cs="Arial"/>
          <w:sz w:val="24"/>
          <w:szCs w:val="24"/>
        </w:rPr>
        <w:t>je povinen provést výběr dodavatele v souladu s</w:t>
      </w:r>
      <w:r w:rsidR="008F4CBB" w:rsidRPr="00937183">
        <w:rPr>
          <w:rFonts w:ascii="Arial" w:hAnsi="Arial" w:cs="Arial"/>
          <w:sz w:val="24"/>
          <w:szCs w:val="24"/>
        </w:rPr>
        <w:t> právními předpisy upravujícími zadávání veřejných zakázek.</w:t>
      </w:r>
    </w:p>
    <w:p w14:paraId="01EFA947" w14:textId="1FA4F57A" w:rsidR="00091B3C" w:rsidRPr="00937183" w:rsidRDefault="00091B3C" w:rsidP="008F4CBB">
      <w:pPr>
        <w:pStyle w:val="Odstavecseseznamem"/>
        <w:numPr>
          <w:ilvl w:val="0"/>
          <w:numId w:val="45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8C37BA">
        <w:rPr>
          <w:rFonts w:ascii="Arial" w:hAnsi="Arial" w:cs="Arial"/>
          <w:b/>
          <w:sz w:val="24"/>
          <w:szCs w:val="24"/>
        </w:rPr>
        <w:t>Projekt musí být dokončen do jednoho roku od uzavření dotační smlouvy.</w:t>
      </w:r>
      <w:r w:rsidR="008F4CBB" w:rsidRPr="00937183">
        <w:t xml:space="preserve"> </w:t>
      </w:r>
      <w:r w:rsidR="00142F84" w:rsidRPr="00937183">
        <w:rPr>
          <w:rFonts w:ascii="Arial" w:hAnsi="Arial" w:cs="Arial"/>
          <w:sz w:val="24"/>
          <w:szCs w:val="24"/>
        </w:rPr>
        <w:t>Pouze v </w:t>
      </w:r>
      <w:r w:rsidR="008F4CBB" w:rsidRPr="00937183">
        <w:rPr>
          <w:rFonts w:ascii="Arial" w:hAnsi="Arial" w:cs="Arial"/>
          <w:sz w:val="24"/>
          <w:szCs w:val="24"/>
        </w:rPr>
        <w:t>případech hodných zvláštního zřetele může být tato lhůta delší.</w:t>
      </w:r>
    </w:p>
    <w:p w14:paraId="623DB347" w14:textId="101C8D47" w:rsidR="00091B3C" w:rsidRPr="00937183" w:rsidRDefault="00091B3C" w:rsidP="00D42A84">
      <w:pPr>
        <w:pStyle w:val="Odstavecseseznamem"/>
        <w:numPr>
          <w:ilvl w:val="0"/>
          <w:numId w:val="45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Příjemce </w:t>
      </w:r>
      <w:r w:rsidR="002A56BF" w:rsidRPr="00937183">
        <w:rPr>
          <w:rFonts w:ascii="Arial" w:hAnsi="Arial" w:cs="Arial"/>
          <w:sz w:val="24"/>
          <w:szCs w:val="24"/>
        </w:rPr>
        <w:t xml:space="preserve">dotace </w:t>
      </w:r>
      <w:r w:rsidRPr="00937183">
        <w:rPr>
          <w:rFonts w:ascii="Arial" w:hAnsi="Arial" w:cs="Arial"/>
          <w:sz w:val="24"/>
          <w:szCs w:val="24"/>
        </w:rPr>
        <w:t>musí projekt realizovat na území kraje a výsledky projektu musí být využity na území kraje.</w:t>
      </w:r>
    </w:p>
    <w:p w14:paraId="74138442" w14:textId="53BEEDDC" w:rsidR="00091B3C" w:rsidRPr="00937183" w:rsidRDefault="002C3B8C" w:rsidP="00D42A84">
      <w:pPr>
        <w:pStyle w:val="Odstavecseseznamem"/>
        <w:numPr>
          <w:ilvl w:val="0"/>
          <w:numId w:val="45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Dotace</w:t>
      </w:r>
      <w:r w:rsidR="00091B3C" w:rsidRPr="00937183">
        <w:rPr>
          <w:rFonts w:ascii="Arial" w:hAnsi="Arial" w:cs="Arial"/>
          <w:sz w:val="24"/>
          <w:szCs w:val="24"/>
        </w:rPr>
        <w:t xml:space="preserve"> může být použita ke krytí nákladů na obnovu majetku </w:t>
      </w:r>
      <w:r w:rsidR="00091B3C" w:rsidRPr="008C37BA">
        <w:rPr>
          <w:rFonts w:ascii="Arial" w:hAnsi="Arial" w:cs="Arial"/>
          <w:sz w:val="24"/>
          <w:szCs w:val="24"/>
          <w:u w:val="single"/>
        </w:rPr>
        <w:t>předfinancovaných</w:t>
      </w:r>
      <w:r w:rsidR="00091B3C" w:rsidRPr="00937183">
        <w:rPr>
          <w:rFonts w:ascii="Arial" w:hAnsi="Arial" w:cs="Arial"/>
          <w:sz w:val="24"/>
          <w:szCs w:val="24"/>
        </w:rPr>
        <w:t xml:space="preserve"> příjemcem </w:t>
      </w:r>
      <w:r w:rsidR="002A56BF" w:rsidRPr="00937183">
        <w:rPr>
          <w:rFonts w:ascii="Arial" w:hAnsi="Arial" w:cs="Arial"/>
          <w:sz w:val="24"/>
          <w:szCs w:val="24"/>
        </w:rPr>
        <w:t xml:space="preserve">dotace </w:t>
      </w:r>
      <w:r w:rsidR="00091B3C" w:rsidRPr="00937183">
        <w:rPr>
          <w:rFonts w:ascii="Arial" w:hAnsi="Arial" w:cs="Arial"/>
          <w:sz w:val="24"/>
          <w:szCs w:val="24"/>
        </w:rPr>
        <w:t>ode dne vzniku škody způsobené pohromou.</w:t>
      </w:r>
    </w:p>
    <w:p w14:paraId="2BC5C42D" w14:textId="2DAF089A" w:rsidR="00091B3C" w:rsidRPr="00937183" w:rsidRDefault="00091B3C" w:rsidP="008F4CBB">
      <w:pPr>
        <w:pStyle w:val="Odstavecseseznamem"/>
        <w:numPr>
          <w:ilvl w:val="0"/>
          <w:numId w:val="45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Příjemce </w:t>
      </w:r>
      <w:r w:rsidR="002A56BF" w:rsidRPr="00937183">
        <w:rPr>
          <w:rFonts w:ascii="Arial" w:hAnsi="Arial" w:cs="Arial"/>
          <w:sz w:val="24"/>
          <w:szCs w:val="24"/>
        </w:rPr>
        <w:t xml:space="preserve">dotace </w:t>
      </w:r>
      <w:r w:rsidRPr="00937183">
        <w:rPr>
          <w:rFonts w:ascii="Arial" w:hAnsi="Arial" w:cs="Arial"/>
          <w:sz w:val="24"/>
          <w:szCs w:val="24"/>
        </w:rPr>
        <w:t>bude při jakékoli formě publicity projektu uvádět,</w:t>
      </w:r>
      <w:r w:rsidR="008F4CBB" w:rsidRPr="00937183">
        <w:rPr>
          <w:rFonts w:ascii="Arial" w:hAnsi="Arial" w:cs="Arial"/>
          <w:sz w:val="24"/>
          <w:szCs w:val="24"/>
        </w:rPr>
        <w:t xml:space="preserve"> </w:t>
      </w:r>
      <w:r w:rsidRPr="00937183">
        <w:rPr>
          <w:rFonts w:ascii="Arial" w:hAnsi="Arial" w:cs="Arial"/>
          <w:sz w:val="24"/>
          <w:szCs w:val="24"/>
        </w:rPr>
        <w:t>že byl uskutečněn za fin</w:t>
      </w:r>
      <w:r w:rsidR="00142F84" w:rsidRPr="00937183">
        <w:rPr>
          <w:rFonts w:ascii="Arial" w:hAnsi="Arial" w:cs="Arial"/>
          <w:sz w:val="24"/>
          <w:szCs w:val="24"/>
        </w:rPr>
        <w:t>anční podpory Plzeňského kraje.</w:t>
      </w:r>
    </w:p>
    <w:p w14:paraId="5D03B0E9" w14:textId="79016898" w:rsidR="00091B3C" w:rsidRPr="00937183" w:rsidRDefault="00091B3C" w:rsidP="00D42A84">
      <w:pPr>
        <w:pStyle w:val="Odstavecseseznamem"/>
        <w:numPr>
          <w:ilvl w:val="0"/>
          <w:numId w:val="45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Z dotace mohou být hrazeny pouze náklady bezprostředně související s realizací účelu dotace. Z poskytnuté </w:t>
      </w:r>
      <w:r w:rsidR="002C3B8C" w:rsidRPr="00937183">
        <w:rPr>
          <w:rFonts w:ascii="Arial" w:hAnsi="Arial" w:cs="Arial"/>
          <w:sz w:val="24"/>
          <w:szCs w:val="24"/>
        </w:rPr>
        <w:t>dotace</w:t>
      </w:r>
      <w:r w:rsidRPr="00937183">
        <w:rPr>
          <w:rFonts w:ascii="Arial" w:hAnsi="Arial" w:cs="Arial"/>
          <w:sz w:val="24"/>
          <w:szCs w:val="24"/>
        </w:rPr>
        <w:t xml:space="preserve"> nelze hradit náklady žadatele na zaměstnance, provozní náklady žadatele, zálohy, pojistné, pokuty, penále, náhradu škody, soudní poplatky, smluvní pokuty, úroky z prodlení nebo poplatky z prodlení, správní poplatky, daně a odvody, splátky úvěrů a půjček, dary; pokud je příjem</w:t>
      </w:r>
      <w:r w:rsidR="00142F84" w:rsidRPr="00937183">
        <w:rPr>
          <w:rFonts w:ascii="Arial" w:hAnsi="Arial" w:cs="Arial"/>
          <w:sz w:val="24"/>
          <w:szCs w:val="24"/>
        </w:rPr>
        <w:t xml:space="preserve">ce </w:t>
      </w:r>
      <w:r w:rsidR="002A56BF" w:rsidRPr="00937183">
        <w:rPr>
          <w:rFonts w:ascii="Arial" w:hAnsi="Arial" w:cs="Arial"/>
          <w:sz w:val="24"/>
          <w:szCs w:val="24"/>
        </w:rPr>
        <w:t xml:space="preserve">dotace </w:t>
      </w:r>
      <w:r w:rsidR="00142F84" w:rsidRPr="00937183">
        <w:rPr>
          <w:rFonts w:ascii="Arial" w:hAnsi="Arial" w:cs="Arial"/>
          <w:sz w:val="24"/>
          <w:szCs w:val="24"/>
        </w:rPr>
        <w:t>ve smyslu zákona č. 235/2004 </w:t>
      </w:r>
      <w:r w:rsidRPr="00937183">
        <w:rPr>
          <w:rFonts w:ascii="Arial" w:hAnsi="Arial" w:cs="Arial"/>
          <w:sz w:val="24"/>
          <w:szCs w:val="24"/>
        </w:rPr>
        <w:t>Sb., o dani z přidané hodnoty, plátcem a může uplatnit nárok na odpočet daně, nelze z dotace hradit část nákladů odpovídajících výši uplatněného nároku na odpočet daně. V případě pochybnosti, zda lze náklad z prostředků dotace hradit či nikoliv, rozhoduje o uznatelnosti nákladu výhradně posky</w:t>
      </w:r>
      <w:r w:rsidR="00142F84" w:rsidRPr="00937183">
        <w:rPr>
          <w:rFonts w:ascii="Arial" w:hAnsi="Arial" w:cs="Arial"/>
          <w:sz w:val="24"/>
          <w:szCs w:val="24"/>
        </w:rPr>
        <w:t>tovatel dotace.</w:t>
      </w:r>
    </w:p>
    <w:p w14:paraId="71A6CE2E" w14:textId="2CE14613" w:rsidR="00091B3C" w:rsidRPr="00937183" w:rsidRDefault="00091B3C" w:rsidP="00D42A84">
      <w:pPr>
        <w:pStyle w:val="Odstavecseseznamem"/>
        <w:numPr>
          <w:ilvl w:val="0"/>
          <w:numId w:val="45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Příjemce </w:t>
      </w:r>
      <w:r w:rsidR="002A56BF" w:rsidRPr="00937183">
        <w:rPr>
          <w:rFonts w:ascii="Arial" w:hAnsi="Arial" w:cs="Arial"/>
          <w:sz w:val="24"/>
          <w:szCs w:val="24"/>
        </w:rPr>
        <w:t xml:space="preserve">dotace </w:t>
      </w:r>
      <w:r w:rsidRPr="00937183">
        <w:rPr>
          <w:rFonts w:ascii="Arial" w:hAnsi="Arial" w:cs="Arial"/>
          <w:sz w:val="24"/>
          <w:szCs w:val="24"/>
        </w:rPr>
        <w:t>je povinen dotaci vrátit, pokud bude zjištěno, že údaje, na jejichž základě byla dotace poskytnuta, byly neúplné nebo ne</w:t>
      </w:r>
      <w:r w:rsidR="00142F84" w:rsidRPr="00937183">
        <w:rPr>
          <w:rFonts w:ascii="Arial" w:hAnsi="Arial" w:cs="Arial"/>
          <w:sz w:val="24"/>
          <w:szCs w:val="24"/>
        </w:rPr>
        <w:t>pravdivé. Pokud by se jednalo o </w:t>
      </w:r>
      <w:r w:rsidRPr="00937183">
        <w:rPr>
          <w:rFonts w:ascii="Arial" w:hAnsi="Arial" w:cs="Arial"/>
          <w:sz w:val="24"/>
          <w:szCs w:val="24"/>
        </w:rPr>
        <w:t xml:space="preserve">nedovolenou veřejnou podporu, je příjemce </w:t>
      </w:r>
      <w:r w:rsidR="002A56BF" w:rsidRPr="00937183">
        <w:rPr>
          <w:rFonts w:ascii="Arial" w:hAnsi="Arial" w:cs="Arial"/>
          <w:sz w:val="24"/>
          <w:szCs w:val="24"/>
        </w:rPr>
        <w:t xml:space="preserve">dotace </w:t>
      </w:r>
      <w:r w:rsidRPr="00937183">
        <w:rPr>
          <w:rFonts w:ascii="Arial" w:hAnsi="Arial" w:cs="Arial"/>
          <w:sz w:val="24"/>
          <w:szCs w:val="24"/>
        </w:rPr>
        <w:t>povinen dotaci v plné výši vrátit včetně úroku podle pravidel o veřejné podpoře.</w:t>
      </w:r>
    </w:p>
    <w:p w14:paraId="2740BE5D" w14:textId="6F431015" w:rsidR="00091B3C" w:rsidRPr="00937183" w:rsidRDefault="00091B3C" w:rsidP="00D42A84">
      <w:pPr>
        <w:pStyle w:val="Odstavecseseznamem"/>
        <w:numPr>
          <w:ilvl w:val="0"/>
          <w:numId w:val="45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Příjemce dotace je povinen umožnit poskytovateli dotace kontrolu užití účelové dotace dle příslušn</w:t>
      </w:r>
      <w:r w:rsidR="00142F84" w:rsidRPr="00937183">
        <w:rPr>
          <w:rFonts w:ascii="Arial" w:hAnsi="Arial" w:cs="Arial"/>
          <w:sz w:val="24"/>
          <w:szCs w:val="24"/>
        </w:rPr>
        <w:t>ých ustanovení zák. č. 320/2001 </w:t>
      </w:r>
      <w:r w:rsidRPr="00937183">
        <w:rPr>
          <w:rFonts w:ascii="Arial" w:hAnsi="Arial" w:cs="Arial"/>
          <w:sz w:val="24"/>
          <w:szCs w:val="24"/>
        </w:rPr>
        <w:t>Sb., o finanční kontrole.</w:t>
      </w:r>
    </w:p>
    <w:p w14:paraId="79D3AECD" w14:textId="485D3535" w:rsidR="00091B3C" w:rsidRPr="00937183" w:rsidRDefault="00A27791" w:rsidP="008F4CBB">
      <w:pPr>
        <w:pStyle w:val="Odstavecseseznamem"/>
        <w:numPr>
          <w:ilvl w:val="0"/>
          <w:numId w:val="45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Dotace se poskytuje podle</w:t>
      </w:r>
      <w:r w:rsidR="00091B3C" w:rsidRPr="00937183">
        <w:rPr>
          <w:rFonts w:ascii="Arial" w:hAnsi="Arial" w:cs="Arial"/>
          <w:sz w:val="24"/>
          <w:szCs w:val="24"/>
        </w:rPr>
        <w:t xml:space="preserve"> zákon</w:t>
      </w:r>
      <w:r w:rsidRPr="00937183">
        <w:rPr>
          <w:rFonts w:ascii="Arial" w:hAnsi="Arial" w:cs="Arial"/>
          <w:sz w:val="24"/>
          <w:szCs w:val="24"/>
        </w:rPr>
        <w:t>a</w:t>
      </w:r>
      <w:r w:rsidR="00142F84" w:rsidRPr="00937183">
        <w:rPr>
          <w:rFonts w:ascii="Arial" w:hAnsi="Arial" w:cs="Arial"/>
          <w:sz w:val="24"/>
          <w:szCs w:val="24"/>
        </w:rPr>
        <w:t xml:space="preserve"> č. 250/2000 </w:t>
      </w:r>
      <w:r w:rsidR="00091B3C" w:rsidRPr="00937183">
        <w:rPr>
          <w:rFonts w:ascii="Arial" w:hAnsi="Arial" w:cs="Arial"/>
          <w:sz w:val="24"/>
          <w:szCs w:val="24"/>
        </w:rPr>
        <w:t>Sb.,</w:t>
      </w:r>
      <w:r w:rsidR="008F4CBB" w:rsidRPr="00937183">
        <w:rPr>
          <w:rFonts w:ascii="Arial" w:hAnsi="Arial" w:cs="Arial"/>
          <w:sz w:val="24"/>
          <w:szCs w:val="24"/>
        </w:rPr>
        <w:t xml:space="preserve"> </w:t>
      </w:r>
      <w:r w:rsidR="00091B3C" w:rsidRPr="00937183">
        <w:rPr>
          <w:rFonts w:ascii="Arial" w:hAnsi="Arial" w:cs="Arial"/>
          <w:sz w:val="24"/>
          <w:szCs w:val="24"/>
        </w:rPr>
        <w:t xml:space="preserve">o rozpočtových pravidlech územních rozpočtů, ve znění pozdějších předpisů. Každé neoprávněné použití nebo zadržení poskytnutých peněžních prostředků je tedy porušením rozpočtové kázně, kdy příjemci </w:t>
      </w:r>
      <w:r w:rsidR="002A56BF" w:rsidRPr="00937183">
        <w:rPr>
          <w:rFonts w:ascii="Arial" w:hAnsi="Arial" w:cs="Arial"/>
          <w:sz w:val="24"/>
          <w:szCs w:val="24"/>
        </w:rPr>
        <w:t xml:space="preserve">dotace </w:t>
      </w:r>
      <w:r w:rsidR="00091B3C" w:rsidRPr="00937183">
        <w:rPr>
          <w:rFonts w:ascii="Arial" w:hAnsi="Arial" w:cs="Arial"/>
          <w:sz w:val="24"/>
          <w:szCs w:val="24"/>
        </w:rPr>
        <w:t>vzniká povinnost odvodu do rozpočtu kraje.</w:t>
      </w:r>
    </w:p>
    <w:p w14:paraId="48E5F771" w14:textId="705DE101" w:rsidR="00091B3C" w:rsidRPr="00937183" w:rsidRDefault="00091B3C" w:rsidP="009C0D35">
      <w:pPr>
        <w:pStyle w:val="Odstavecseseznamem"/>
        <w:numPr>
          <w:ilvl w:val="0"/>
          <w:numId w:val="45"/>
        </w:numPr>
        <w:autoSpaceDE w:val="0"/>
        <w:autoSpaceDN w:val="0"/>
        <w:adjustRightInd w:val="0"/>
        <w:spacing w:after="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lastRenderedPageBreak/>
        <w:t xml:space="preserve">Příjemce </w:t>
      </w:r>
      <w:r w:rsidR="002A56BF" w:rsidRPr="00937183">
        <w:rPr>
          <w:rFonts w:ascii="Arial" w:hAnsi="Arial" w:cs="Arial"/>
          <w:sz w:val="24"/>
          <w:szCs w:val="24"/>
        </w:rPr>
        <w:t xml:space="preserve">dotace </w:t>
      </w:r>
      <w:r w:rsidRPr="00937183">
        <w:rPr>
          <w:rFonts w:ascii="Arial" w:hAnsi="Arial" w:cs="Arial"/>
          <w:sz w:val="24"/>
          <w:szCs w:val="24"/>
        </w:rPr>
        <w:t xml:space="preserve">je povinen provést </w:t>
      </w:r>
      <w:r w:rsidRPr="0099611C">
        <w:rPr>
          <w:rFonts w:ascii="Arial" w:hAnsi="Arial" w:cs="Arial"/>
          <w:b/>
          <w:sz w:val="24"/>
          <w:szCs w:val="24"/>
        </w:rPr>
        <w:t xml:space="preserve">závěrečné </w:t>
      </w:r>
      <w:r w:rsidR="00014EDA" w:rsidRPr="0099611C">
        <w:rPr>
          <w:rFonts w:ascii="Arial" w:hAnsi="Arial" w:cs="Arial"/>
          <w:b/>
          <w:sz w:val="24"/>
          <w:szCs w:val="24"/>
        </w:rPr>
        <w:t>finanční vypořádání</w:t>
      </w:r>
      <w:r w:rsidR="002A56BF" w:rsidRPr="00937183">
        <w:rPr>
          <w:rFonts w:ascii="Arial" w:hAnsi="Arial" w:cs="Arial"/>
          <w:sz w:val="24"/>
          <w:szCs w:val="24"/>
        </w:rPr>
        <w:t xml:space="preserve"> dle smlouvy a </w:t>
      </w:r>
      <w:r w:rsidRPr="00937183">
        <w:rPr>
          <w:rFonts w:ascii="Arial" w:hAnsi="Arial" w:cs="Arial"/>
          <w:sz w:val="24"/>
          <w:szCs w:val="24"/>
        </w:rPr>
        <w:t xml:space="preserve">pokynů poskytovatele v elektronické formě prostřednictvím systému </w:t>
      </w:r>
      <w:proofErr w:type="spellStart"/>
      <w:r w:rsidRPr="00937183">
        <w:rPr>
          <w:rFonts w:ascii="Arial" w:hAnsi="Arial" w:cs="Arial"/>
          <w:sz w:val="24"/>
          <w:szCs w:val="24"/>
        </w:rPr>
        <w:t>eDotace</w:t>
      </w:r>
      <w:proofErr w:type="spellEnd"/>
      <w:r w:rsidRPr="00937183">
        <w:rPr>
          <w:rFonts w:ascii="Arial" w:hAnsi="Arial" w:cs="Arial"/>
          <w:sz w:val="24"/>
          <w:szCs w:val="24"/>
        </w:rPr>
        <w:t xml:space="preserve">, do </w:t>
      </w:r>
      <w:r w:rsidRPr="0099611C">
        <w:rPr>
          <w:rFonts w:ascii="Arial" w:hAnsi="Arial" w:cs="Arial"/>
          <w:b/>
          <w:sz w:val="24"/>
          <w:szCs w:val="24"/>
        </w:rPr>
        <w:t>30 dní od uplynutí lhůty, ve které je povinen projekt dokončit</w:t>
      </w:r>
      <w:r w:rsidRPr="00937183">
        <w:rPr>
          <w:rFonts w:ascii="Arial" w:hAnsi="Arial" w:cs="Arial"/>
          <w:sz w:val="24"/>
          <w:szCs w:val="24"/>
        </w:rPr>
        <w:t>.</w:t>
      </w:r>
      <w:r w:rsidR="001255B5" w:rsidRPr="00937183">
        <w:t xml:space="preserve"> </w:t>
      </w:r>
      <w:r w:rsidR="001255B5" w:rsidRPr="00937183">
        <w:rPr>
          <w:rFonts w:ascii="Arial" w:hAnsi="Arial" w:cs="Arial"/>
          <w:sz w:val="24"/>
          <w:szCs w:val="24"/>
        </w:rPr>
        <w:t>Součástí vypořádání budou kopie účetních (daňových) dokladů (faktury</w:t>
      </w:r>
      <w:r w:rsidR="00E36DFC" w:rsidRPr="00937183">
        <w:rPr>
          <w:rFonts w:ascii="Arial" w:hAnsi="Arial" w:cs="Arial"/>
          <w:sz w:val="24"/>
          <w:szCs w:val="24"/>
        </w:rPr>
        <w:t>,</w:t>
      </w:r>
      <w:r w:rsidR="002A56BF" w:rsidRPr="00937183">
        <w:rPr>
          <w:rFonts w:ascii="Arial" w:hAnsi="Arial" w:cs="Arial"/>
          <w:sz w:val="24"/>
          <w:szCs w:val="24"/>
        </w:rPr>
        <w:t xml:space="preserve"> účtenky) i dokladů o </w:t>
      </w:r>
      <w:r w:rsidR="001255B5" w:rsidRPr="00937183">
        <w:rPr>
          <w:rFonts w:ascii="Arial" w:hAnsi="Arial" w:cs="Arial"/>
          <w:sz w:val="24"/>
          <w:szCs w:val="24"/>
        </w:rPr>
        <w:t>provedených úhradách (včetně zaúčtování), doklady o uskutečnění projektu (smlouvy, předávací protokoly apod.) a fotodokumentace majetku před a po obnově.</w:t>
      </w:r>
    </w:p>
    <w:p w14:paraId="39528564" w14:textId="77777777" w:rsidR="00091B3C" w:rsidRPr="00937183" w:rsidRDefault="00091B3C" w:rsidP="009C0D35">
      <w:pPr>
        <w:pStyle w:val="Odstavecseseznamem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ascii="Arial" w:hAnsi="Arial" w:cs="Arial"/>
          <w:b/>
          <w:bCs/>
        </w:rPr>
      </w:pPr>
    </w:p>
    <w:p w14:paraId="2DD410EA" w14:textId="77777777" w:rsidR="00091B3C" w:rsidRPr="00937183" w:rsidRDefault="00091B3C" w:rsidP="0090688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Čl. 6</w:t>
      </w:r>
    </w:p>
    <w:p w14:paraId="3B99B4B4" w14:textId="77777777" w:rsidR="00091B3C" w:rsidRPr="00937183" w:rsidRDefault="00091B3C" w:rsidP="00BB69FC">
      <w:pPr>
        <w:autoSpaceDE w:val="0"/>
        <w:autoSpaceDN w:val="0"/>
        <w:adjustRightInd w:val="0"/>
        <w:spacing w:after="120" w:line="240" w:lineRule="auto"/>
        <w:jc w:val="center"/>
        <w:rPr>
          <w:rFonts w:ascii="Arial,Bold" w:hAnsi="Arial,Bold" w:cs="Arial,Bold"/>
          <w:b/>
          <w:bCs/>
          <w:sz w:val="24"/>
          <w:szCs w:val="24"/>
        </w:rPr>
      </w:pPr>
      <w:r w:rsidRPr="00937183">
        <w:rPr>
          <w:rFonts w:ascii="Arial,Bold" w:hAnsi="Arial,Bold" w:cs="Arial,Bold"/>
          <w:b/>
          <w:bCs/>
          <w:sz w:val="24"/>
          <w:szCs w:val="24"/>
        </w:rPr>
        <w:t xml:space="preserve">Žádost o </w:t>
      </w:r>
      <w:r w:rsidR="00014EDA" w:rsidRPr="00937183">
        <w:rPr>
          <w:rFonts w:ascii="Arial,Bold" w:hAnsi="Arial,Bold" w:cs="Arial,Bold"/>
          <w:b/>
          <w:bCs/>
          <w:sz w:val="24"/>
          <w:szCs w:val="24"/>
        </w:rPr>
        <w:t>dotaci</w:t>
      </w:r>
    </w:p>
    <w:p w14:paraId="12B6331D" w14:textId="14FC7FA5" w:rsidR="00091B3C" w:rsidRPr="00937183" w:rsidRDefault="00091B3C" w:rsidP="00A20EA7">
      <w:pPr>
        <w:pStyle w:val="Odstavecseseznamem"/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Žádost včetně všech příloh se podává v elektronické podobě prostřednictvím elektronického systému poskytovatele </w:t>
      </w:r>
      <w:proofErr w:type="spellStart"/>
      <w:r w:rsidRPr="00937183">
        <w:rPr>
          <w:rFonts w:ascii="Arial" w:hAnsi="Arial" w:cs="Arial"/>
          <w:sz w:val="24"/>
          <w:szCs w:val="24"/>
        </w:rPr>
        <w:t>eDotace</w:t>
      </w:r>
      <w:proofErr w:type="spellEnd"/>
      <w:r w:rsidRPr="00937183">
        <w:rPr>
          <w:rFonts w:ascii="Arial" w:hAnsi="Arial" w:cs="Arial"/>
          <w:sz w:val="24"/>
          <w:szCs w:val="24"/>
        </w:rPr>
        <w:t xml:space="preserve">, přístupném na portálu Plzeňského kraje - </w:t>
      </w:r>
      <w:hyperlink r:id="rId8" w:history="1">
        <w:r w:rsidR="00A20EA7" w:rsidRPr="00937183">
          <w:rPr>
            <w:rStyle w:val="Hypertextovodkaz"/>
            <w:rFonts w:ascii="Arial" w:hAnsi="Arial" w:cs="Arial"/>
            <w:color w:val="0070C0"/>
            <w:sz w:val="24"/>
            <w:szCs w:val="24"/>
          </w:rPr>
          <w:t>http</w:t>
        </w:r>
        <w:r w:rsidR="00E4563A" w:rsidRPr="00937183">
          <w:rPr>
            <w:rStyle w:val="Hypertextovodkaz"/>
            <w:rFonts w:ascii="Arial" w:hAnsi="Arial" w:cs="Arial"/>
            <w:color w:val="0070C0"/>
            <w:sz w:val="24"/>
            <w:szCs w:val="24"/>
          </w:rPr>
          <w:t>s</w:t>
        </w:r>
        <w:r w:rsidR="00A20EA7" w:rsidRPr="00937183">
          <w:rPr>
            <w:rStyle w:val="Hypertextovodkaz"/>
            <w:rFonts w:ascii="Arial" w:hAnsi="Arial" w:cs="Arial"/>
            <w:color w:val="0070C0"/>
            <w:sz w:val="24"/>
            <w:szCs w:val="24"/>
          </w:rPr>
          <w:t>://dotace.plzensky-kraj.cz</w:t>
        </w:r>
      </w:hyperlink>
    </w:p>
    <w:p w14:paraId="51B3D5D5" w14:textId="77777777" w:rsidR="00D6249A" w:rsidRPr="00937183" w:rsidRDefault="00D6249A" w:rsidP="00D6249A">
      <w:pPr>
        <w:pStyle w:val="Odstavecseseznamem"/>
        <w:autoSpaceDE w:val="0"/>
        <w:autoSpaceDN w:val="0"/>
        <w:adjustRightInd w:val="0"/>
        <w:spacing w:after="120" w:line="24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  <w:r w:rsidRPr="0090688B">
        <w:rPr>
          <w:rFonts w:ascii="Arial" w:hAnsi="Arial" w:cs="Arial"/>
          <w:b/>
          <w:sz w:val="24"/>
          <w:szCs w:val="24"/>
        </w:rPr>
        <w:t>Povinná pole elektronické žádosti</w:t>
      </w:r>
      <w:r w:rsidRPr="00937183">
        <w:rPr>
          <w:rFonts w:ascii="Arial" w:hAnsi="Arial" w:cs="Arial"/>
          <w:sz w:val="24"/>
          <w:szCs w:val="24"/>
        </w:rPr>
        <w:t xml:space="preserve"> (vysvětlení popř. instrukce pro jejich vyplnění):</w:t>
      </w:r>
    </w:p>
    <w:p w14:paraId="755A8064" w14:textId="0EF118FC" w:rsidR="00D6249A" w:rsidRPr="00937183" w:rsidRDefault="00D6249A" w:rsidP="00EE67DB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Název akce - </w:t>
      </w:r>
      <w:r w:rsidR="00D420C1" w:rsidRPr="00937183">
        <w:rPr>
          <w:rFonts w:ascii="Arial" w:hAnsi="Arial" w:cs="Arial"/>
          <w:sz w:val="24"/>
          <w:szCs w:val="24"/>
        </w:rPr>
        <w:t>výstižný</w:t>
      </w:r>
      <w:r w:rsidRPr="00937183">
        <w:rPr>
          <w:rFonts w:ascii="Arial" w:hAnsi="Arial" w:cs="Arial"/>
          <w:sz w:val="24"/>
          <w:szCs w:val="24"/>
        </w:rPr>
        <w:t xml:space="preserve"> název</w:t>
      </w:r>
      <w:r w:rsidR="00D420C1" w:rsidRPr="00937183">
        <w:rPr>
          <w:rFonts w:ascii="Arial" w:hAnsi="Arial" w:cs="Arial"/>
          <w:sz w:val="24"/>
          <w:szCs w:val="24"/>
        </w:rPr>
        <w:t>, který</w:t>
      </w:r>
      <w:r w:rsidRPr="00937183">
        <w:rPr>
          <w:rFonts w:ascii="Arial" w:hAnsi="Arial" w:cs="Arial"/>
          <w:sz w:val="24"/>
          <w:szCs w:val="24"/>
        </w:rPr>
        <w:t xml:space="preserve"> je definitivní a závazný. Tento název bude žadatelem povinně používán ve všech dokladech souvisejí</w:t>
      </w:r>
      <w:r w:rsidR="00D420C1" w:rsidRPr="00937183">
        <w:rPr>
          <w:rFonts w:ascii="Arial" w:hAnsi="Arial" w:cs="Arial"/>
          <w:sz w:val="24"/>
          <w:szCs w:val="24"/>
        </w:rPr>
        <w:t>cích s realizací dotované akce.</w:t>
      </w:r>
    </w:p>
    <w:p w14:paraId="2BFC7BEF" w14:textId="7B56520A" w:rsidR="00D6249A" w:rsidRPr="00937183" w:rsidRDefault="00D6249A" w:rsidP="00EE67DB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Bankovní účet - běžný účet obce, na který bude případně zasílána dotace.</w:t>
      </w:r>
    </w:p>
    <w:p w14:paraId="689F3FBA" w14:textId="5BC5D4BE" w:rsidR="006A1630" w:rsidRPr="00937183" w:rsidRDefault="00D6249A" w:rsidP="00EE67DB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Celkové náklady akce v Kč </w:t>
      </w:r>
      <w:r w:rsidR="006A1630" w:rsidRPr="00937183">
        <w:rPr>
          <w:rFonts w:ascii="Arial" w:hAnsi="Arial" w:cs="Arial"/>
          <w:sz w:val="24"/>
          <w:szCs w:val="24"/>
        </w:rPr>
        <w:t>– součet celkových předpokládaných nákladů</w:t>
      </w:r>
      <w:r w:rsidR="00A444B2" w:rsidRPr="00937183">
        <w:rPr>
          <w:rFonts w:ascii="Arial" w:hAnsi="Arial" w:cs="Arial"/>
          <w:sz w:val="24"/>
          <w:szCs w:val="24"/>
        </w:rPr>
        <w:t xml:space="preserve"> na obnovu všeho majetku dle zvláštních listů majetku.</w:t>
      </w:r>
    </w:p>
    <w:p w14:paraId="664A4C66" w14:textId="46CF1798" w:rsidR="00D6249A" w:rsidRPr="00937183" w:rsidRDefault="00D6249A" w:rsidP="00EE67DB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Požadovaná částka</w:t>
      </w:r>
      <w:r w:rsidR="00A444B2" w:rsidRPr="00937183">
        <w:rPr>
          <w:rFonts w:ascii="Arial" w:hAnsi="Arial" w:cs="Arial"/>
          <w:sz w:val="24"/>
          <w:szCs w:val="24"/>
        </w:rPr>
        <w:t xml:space="preserve"> v Kč – součet požadovaných částek dle zvláštních listů majetku</w:t>
      </w:r>
      <w:r w:rsidR="00142F84" w:rsidRPr="00937183">
        <w:rPr>
          <w:rFonts w:ascii="Arial" w:hAnsi="Arial" w:cs="Arial"/>
          <w:sz w:val="24"/>
          <w:szCs w:val="24"/>
        </w:rPr>
        <w:t xml:space="preserve"> (maximálně 70 </w:t>
      </w:r>
      <w:r w:rsidR="00C850F6" w:rsidRPr="00937183">
        <w:rPr>
          <w:rFonts w:ascii="Arial" w:hAnsi="Arial" w:cs="Arial"/>
          <w:sz w:val="24"/>
          <w:szCs w:val="24"/>
        </w:rPr>
        <w:t xml:space="preserve">% </w:t>
      </w:r>
      <w:r w:rsidR="00142F84" w:rsidRPr="00937183">
        <w:rPr>
          <w:rFonts w:ascii="Arial" w:hAnsi="Arial" w:cs="Arial"/>
          <w:sz w:val="24"/>
          <w:szCs w:val="24"/>
        </w:rPr>
        <w:t>celkových nákladů, minimálně 50.000 </w:t>
      </w:r>
      <w:r w:rsidR="00C850F6" w:rsidRPr="00937183">
        <w:rPr>
          <w:rFonts w:ascii="Arial" w:hAnsi="Arial" w:cs="Arial"/>
          <w:sz w:val="24"/>
          <w:szCs w:val="24"/>
        </w:rPr>
        <w:t>Kč).</w:t>
      </w:r>
    </w:p>
    <w:p w14:paraId="0EABCC6A" w14:textId="074AA08F" w:rsidR="00D6249A" w:rsidRPr="00937183" w:rsidRDefault="00D6249A" w:rsidP="00EE67DB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Plánovaný začátek realizace akce (výběr z kalendáře)</w:t>
      </w:r>
      <w:r w:rsidR="006C578A" w:rsidRPr="00937183">
        <w:rPr>
          <w:rFonts w:ascii="Arial" w:hAnsi="Arial" w:cs="Arial"/>
          <w:sz w:val="24"/>
          <w:szCs w:val="24"/>
        </w:rPr>
        <w:t xml:space="preserve"> – nemůže předcházet pohromě</w:t>
      </w:r>
      <w:r w:rsidRPr="00937183">
        <w:rPr>
          <w:rFonts w:ascii="Arial" w:hAnsi="Arial" w:cs="Arial"/>
          <w:sz w:val="24"/>
          <w:szCs w:val="24"/>
        </w:rPr>
        <w:t>.</w:t>
      </w:r>
    </w:p>
    <w:p w14:paraId="19781B5C" w14:textId="32A967EA" w:rsidR="00AC332B" w:rsidRPr="00937183" w:rsidRDefault="00D6249A" w:rsidP="00EE67DB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Plánovaný konec realizace akce (výběr z kalendáře) </w:t>
      </w:r>
      <w:r w:rsidR="00AC332B" w:rsidRPr="00937183">
        <w:rPr>
          <w:rFonts w:ascii="Arial" w:hAnsi="Arial" w:cs="Arial"/>
          <w:sz w:val="24"/>
          <w:szCs w:val="24"/>
        </w:rPr>
        <w:t>–</w:t>
      </w:r>
      <w:r w:rsidR="005746B9" w:rsidRPr="00937183">
        <w:rPr>
          <w:rFonts w:ascii="Arial" w:hAnsi="Arial" w:cs="Arial"/>
          <w:sz w:val="24"/>
          <w:szCs w:val="24"/>
        </w:rPr>
        <w:t xml:space="preserve"> </w:t>
      </w:r>
      <w:r w:rsidR="00AC332B" w:rsidRPr="00937183">
        <w:rPr>
          <w:rFonts w:ascii="Arial" w:hAnsi="Arial" w:cs="Arial"/>
          <w:sz w:val="24"/>
          <w:szCs w:val="24"/>
        </w:rPr>
        <w:t>účelu dotace musí být dosaženo do jednoho roku od uzavření dotační smlouvy. Pokud je nezbytná delší doba</w:t>
      </w:r>
      <w:r w:rsidR="00BD36EC" w:rsidRPr="00937183">
        <w:rPr>
          <w:rFonts w:ascii="Arial" w:hAnsi="Arial" w:cs="Arial"/>
          <w:sz w:val="24"/>
          <w:szCs w:val="24"/>
        </w:rPr>
        <w:t>, uvede žadatel v odůvodnění důvody pro prodloužení hodné</w:t>
      </w:r>
      <w:r w:rsidR="00AC332B" w:rsidRPr="00937183">
        <w:rPr>
          <w:rFonts w:ascii="Arial" w:hAnsi="Arial" w:cs="Arial"/>
          <w:sz w:val="24"/>
          <w:szCs w:val="24"/>
        </w:rPr>
        <w:t xml:space="preserve"> zvláštního z</w:t>
      </w:r>
      <w:r w:rsidR="00BD36EC" w:rsidRPr="00937183">
        <w:rPr>
          <w:rFonts w:ascii="Arial" w:hAnsi="Arial" w:cs="Arial"/>
          <w:sz w:val="24"/>
          <w:szCs w:val="24"/>
        </w:rPr>
        <w:t>řetele</w:t>
      </w:r>
      <w:r w:rsidR="00AC332B" w:rsidRPr="00937183">
        <w:rPr>
          <w:rFonts w:ascii="Arial" w:hAnsi="Arial" w:cs="Arial"/>
          <w:sz w:val="24"/>
          <w:szCs w:val="24"/>
        </w:rPr>
        <w:t>.</w:t>
      </w:r>
    </w:p>
    <w:p w14:paraId="1C38F993" w14:textId="2CEC6DF6" w:rsidR="00D6249A" w:rsidRPr="00937183" w:rsidRDefault="00D6249A" w:rsidP="00EE67DB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Účel dotace </w:t>
      </w:r>
      <w:r w:rsidR="00BD36EC" w:rsidRPr="00937183">
        <w:rPr>
          <w:rFonts w:ascii="Arial" w:hAnsi="Arial" w:cs="Arial"/>
          <w:sz w:val="24"/>
          <w:szCs w:val="24"/>
        </w:rPr>
        <w:t>–</w:t>
      </w:r>
      <w:r w:rsidRPr="00937183">
        <w:rPr>
          <w:rFonts w:ascii="Arial" w:hAnsi="Arial" w:cs="Arial"/>
          <w:sz w:val="24"/>
          <w:szCs w:val="24"/>
        </w:rPr>
        <w:t xml:space="preserve"> </w:t>
      </w:r>
      <w:r w:rsidR="00BD36EC" w:rsidRPr="00937183">
        <w:rPr>
          <w:rFonts w:ascii="Arial" w:hAnsi="Arial" w:cs="Arial"/>
          <w:sz w:val="24"/>
          <w:szCs w:val="24"/>
        </w:rPr>
        <w:t>obnova majetku obce dle specifikace žádosti a zvláštních listů majetku</w:t>
      </w:r>
      <w:r w:rsidR="00142F84" w:rsidRPr="00937183">
        <w:rPr>
          <w:rFonts w:ascii="Arial" w:hAnsi="Arial" w:cs="Arial"/>
          <w:sz w:val="24"/>
          <w:szCs w:val="24"/>
        </w:rPr>
        <w:t>.</w:t>
      </w:r>
    </w:p>
    <w:p w14:paraId="7F29D3E3" w14:textId="33F5BEB4" w:rsidR="00D6249A" w:rsidRPr="00937183" w:rsidRDefault="00D6249A" w:rsidP="00EE67DB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Odůvodnění žádosti o dotaci </w:t>
      </w:r>
      <w:r w:rsidR="00307DEE" w:rsidRPr="00937183">
        <w:rPr>
          <w:rFonts w:ascii="Arial" w:hAnsi="Arial" w:cs="Arial"/>
          <w:sz w:val="24"/>
          <w:szCs w:val="24"/>
        </w:rPr>
        <w:t>–</w:t>
      </w:r>
      <w:r w:rsidRPr="00937183">
        <w:rPr>
          <w:rFonts w:ascii="Arial" w:hAnsi="Arial" w:cs="Arial"/>
          <w:sz w:val="24"/>
          <w:szCs w:val="24"/>
        </w:rPr>
        <w:t xml:space="preserve"> </w:t>
      </w:r>
      <w:r w:rsidR="00307DEE" w:rsidRPr="00937183">
        <w:rPr>
          <w:rFonts w:ascii="Arial" w:hAnsi="Arial" w:cs="Arial"/>
          <w:sz w:val="24"/>
          <w:szCs w:val="24"/>
        </w:rPr>
        <w:t>důvody pro vyhovění žádosti</w:t>
      </w:r>
      <w:r w:rsidR="00E36DFC" w:rsidRPr="00937183">
        <w:rPr>
          <w:rFonts w:ascii="Arial" w:hAnsi="Arial" w:cs="Arial"/>
          <w:sz w:val="24"/>
          <w:szCs w:val="24"/>
        </w:rPr>
        <w:t>, zejména popis naplnění</w:t>
      </w:r>
      <w:r w:rsidR="00307DEE" w:rsidRPr="00937183">
        <w:rPr>
          <w:rFonts w:ascii="Arial" w:hAnsi="Arial" w:cs="Arial"/>
          <w:sz w:val="24"/>
          <w:szCs w:val="24"/>
        </w:rPr>
        <w:t xml:space="preserve"> kritérií dle odst. </w:t>
      </w:r>
      <w:r w:rsidR="00F12BAB" w:rsidRPr="00937183">
        <w:rPr>
          <w:rFonts w:ascii="Arial" w:hAnsi="Arial" w:cs="Arial"/>
          <w:sz w:val="24"/>
          <w:szCs w:val="24"/>
        </w:rPr>
        <w:t>6</w:t>
      </w:r>
      <w:r w:rsidR="00307DEE" w:rsidRPr="00937183">
        <w:rPr>
          <w:rFonts w:ascii="Arial" w:hAnsi="Arial" w:cs="Arial"/>
          <w:sz w:val="24"/>
          <w:szCs w:val="24"/>
        </w:rPr>
        <w:t xml:space="preserve"> čl. 7 těchto pravidel.</w:t>
      </w:r>
    </w:p>
    <w:p w14:paraId="231E2CC1" w14:textId="4B53C97F" w:rsidR="00091B3C" w:rsidRPr="00937183" w:rsidRDefault="00091B3C" w:rsidP="00E73EBD">
      <w:pPr>
        <w:pStyle w:val="Odstavecseseznamem"/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0688B">
        <w:rPr>
          <w:rFonts w:ascii="Arial" w:hAnsi="Arial" w:cs="Arial"/>
          <w:b/>
          <w:sz w:val="24"/>
          <w:szCs w:val="24"/>
        </w:rPr>
        <w:t>Povinné přílohy žádosti</w:t>
      </w:r>
      <w:r w:rsidRPr="00937183">
        <w:rPr>
          <w:rFonts w:ascii="Arial" w:hAnsi="Arial" w:cs="Arial"/>
          <w:sz w:val="24"/>
          <w:szCs w:val="24"/>
        </w:rPr>
        <w:t>:</w:t>
      </w:r>
    </w:p>
    <w:p w14:paraId="55A5C6FE" w14:textId="0E1DC18E" w:rsidR="00151947" w:rsidRPr="00937183" w:rsidRDefault="00091B3C" w:rsidP="00EE67DB">
      <w:pPr>
        <w:pStyle w:val="Odstavecseseznamem"/>
        <w:numPr>
          <w:ilvl w:val="0"/>
          <w:numId w:val="49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vyplněný a podepsaný formulář „Specifikace žádosti“</w:t>
      </w:r>
      <w:r w:rsidR="00151947" w:rsidRPr="00937183">
        <w:rPr>
          <w:rFonts w:ascii="Arial" w:hAnsi="Arial" w:cs="Arial"/>
          <w:sz w:val="24"/>
          <w:szCs w:val="24"/>
        </w:rPr>
        <w:t xml:space="preserve"> (</w:t>
      </w:r>
      <w:r w:rsidR="00E101B4">
        <w:rPr>
          <w:rFonts w:ascii="Arial" w:hAnsi="Arial" w:cs="Arial"/>
          <w:sz w:val="24"/>
          <w:szCs w:val="24"/>
        </w:rPr>
        <w:t xml:space="preserve">k dispozici v </w:t>
      </w:r>
      <w:proofErr w:type="spellStart"/>
      <w:r w:rsidR="00E101B4">
        <w:rPr>
          <w:rFonts w:ascii="Arial" w:hAnsi="Arial" w:cs="Arial"/>
          <w:sz w:val="24"/>
          <w:szCs w:val="24"/>
        </w:rPr>
        <w:t>eDotace</w:t>
      </w:r>
      <w:proofErr w:type="spellEnd"/>
      <w:r w:rsidR="00151947" w:rsidRPr="00937183">
        <w:rPr>
          <w:rFonts w:ascii="Arial" w:hAnsi="Arial" w:cs="Arial"/>
          <w:sz w:val="24"/>
          <w:szCs w:val="24"/>
        </w:rPr>
        <w:t xml:space="preserve">), </w:t>
      </w:r>
    </w:p>
    <w:p w14:paraId="57A79D50" w14:textId="3F7F8CB8" w:rsidR="00091B3C" w:rsidRPr="00937183" w:rsidRDefault="00EE67DB" w:rsidP="00EE67DB">
      <w:pPr>
        <w:pStyle w:val="Odstavecseseznamem"/>
        <w:numPr>
          <w:ilvl w:val="0"/>
          <w:numId w:val="49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vyplněný </w:t>
      </w:r>
      <w:r w:rsidR="00156BE7" w:rsidRPr="00937183">
        <w:rPr>
          <w:rFonts w:ascii="Arial" w:hAnsi="Arial" w:cs="Arial"/>
          <w:sz w:val="24"/>
          <w:szCs w:val="24"/>
        </w:rPr>
        <w:t>„Zvláštní list majetku“ pro každý obnovovaný majetek</w:t>
      </w:r>
      <w:r w:rsidR="00151947" w:rsidRPr="00937183">
        <w:rPr>
          <w:rFonts w:ascii="Arial" w:hAnsi="Arial" w:cs="Arial"/>
          <w:sz w:val="24"/>
          <w:szCs w:val="24"/>
        </w:rPr>
        <w:t xml:space="preserve"> (</w:t>
      </w:r>
      <w:r w:rsidR="00E101B4">
        <w:rPr>
          <w:rFonts w:ascii="Arial" w:hAnsi="Arial" w:cs="Arial"/>
          <w:sz w:val="24"/>
          <w:szCs w:val="24"/>
        </w:rPr>
        <w:t>k dispozici v </w:t>
      </w:r>
      <w:proofErr w:type="spellStart"/>
      <w:r w:rsidR="00E101B4">
        <w:rPr>
          <w:rFonts w:ascii="Arial" w:hAnsi="Arial" w:cs="Arial"/>
          <w:sz w:val="24"/>
          <w:szCs w:val="24"/>
        </w:rPr>
        <w:t>eDotace</w:t>
      </w:r>
      <w:proofErr w:type="spellEnd"/>
      <w:r w:rsidR="00151947" w:rsidRPr="00937183">
        <w:rPr>
          <w:rFonts w:ascii="Arial" w:hAnsi="Arial" w:cs="Arial"/>
          <w:sz w:val="24"/>
          <w:szCs w:val="24"/>
        </w:rPr>
        <w:t>),</w:t>
      </w:r>
      <w:r w:rsidR="00156BE7" w:rsidRPr="00937183">
        <w:rPr>
          <w:rFonts w:ascii="Arial" w:hAnsi="Arial" w:cs="Arial"/>
          <w:sz w:val="24"/>
          <w:szCs w:val="24"/>
        </w:rPr>
        <w:t xml:space="preserve"> </w:t>
      </w:r>
    </w:p>
    <w:p w14:paraId="544ADE8D" w14:textId="77777777" w:rsidR="00091B3C" w:rsidRPr="00937183" w:rsidRDefault="00091B3C" w:rsidP="00EE67DB">
      <w:pPr>
        <w:pStyle w:val="Odstavecseseznamem"/>
        <w:numPr>
          <w:ilvl w:val="0"/>
          <w:numId w:val="49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doklad o vlastnictví majetku</w:t>
      </w:r>
      <w:r w:rsidR="000846A2" w:rsidRPr="00937183">
        <w:rPr>
          <w:rStyle w:val="Znakapoznpodarou"/>
        </w:rPr>
        <w:footnoteReference w:id="2"/>
      </w:r>
      <w:r w:rsidRPr="00937183">
        <w:rPr>
          <w:rFonts w:ascii="Arial" w:hAnsi="Arial" w:cs="Arial"/>
          <w:sz w:val="24"/>
          <w:szCs w:val="24"/>
        </w:rPr>
        <w:t>,</w:t>
      </w:r>
    </w:p>
    <w:p w14:paraId="5748B4EB" w14:textId="77777777" w:rsidR="00091B3C" w:rsidRPr="00937183" w:rsidRDefault="00091B3C" w:rsidP="00EE67DB">
      <w:pPr>
        <w:pStyle w:val="Odstavecseseznamem"/>
        <w:numPr>
          <w:ilvl w:val="0"/>
          <w:numId w:val="49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podrobná fotodokumentace poškozeného majetku</w:t>
      </w:r>
      <w:r w:rsidR="000846A2" w:rsidRPr="00937183">
        <w:rPr>
          <w:rStyle w:val="Znakapoznpodarou"/>
        </w:rPr>
        <w:footnoteReference w:id="3"/>
      </w:r>
      <w:r w:rsidRPr="00937183">
        <w:rPr>
          <w:rFonts w:ascii="Arial" w:hAnsi="Arial" w:cs="Arial"/>
          <w:sz w:val="24"/>
          <w:szCs w:val="24"/>
        </w:rPr>
        <w:t>,</w:t>
      </w:r>
    </w:p>
    <w:p w14:paraId="1E976F77" w14:textId="77777777" w:rsidR="00091B3C" w:rsidRPr="00937183" w:rsidRDefault="00091B3C" w:rsidP="00EE67DB">
      <w:pPr>
        <w:pStyle w:val="Odstavecseseznamem"/>
        <w:numPr>
          <w:ilvl w:val="0"/>
          <w:numId w:val="49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lastRenderedPageBreak/>
        <w:t>doklad a provedení záchranných a likvidačních prací</w:t>
      </w:r>
      <w:r w:rsidRPr="00937183">
        <w:rPr>
          <w:rStyle w:val="Znakapoznpodarou"/>
        </w:rPr>
        <w:footnoteReference w:id="4"/>
      </w:r>
      <w:r w:rsidR="00A20EA7" w:rsidRPr="00937183">
        <w:rPr>
          <w:rFonts w:ascii="Arial" w:hAnsi="Arial" w:cs="Arial"/>
          <w:sz w:val="24"/>
          <w:szCs w:val="24"/>
        </w:rPr>
        <w:t>,</w:t>
      </w:r>
    </w:p>
    <w:p w14:paraId="329BE6A6" w14:textId="2872AE69" w:rsidR="00A20EA7" w:rsidRPr="00937183" w:rsidRDefault="00D95EDA" w:rsidP="00EE67DB">
      <w:pPr>
        <w:pStyle w:val="Odstavecseseznamem"/>
        <w:numPr>
          <w:ilvl w:val="0"/>
          <w:numId w:val="49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u </w:t>
      </w:r>
      <w:r w:rsidR="0090688B">
        <w:rPr>
          <w:rFonts w:ascii="Arial" w:hAnsi="Arial" w:cs="Arial"/>
          <w:sz w:val="24"/>
          <w:szCs w:val="24"/>
        </w:rPr>
        <w:t>požadavku</w:t>
      </w:r>
      <w:r w:rsidRPr="00937183">
        <w:rPr>
          <w:rFonts w:ascii="Arial" w:hAnsi="Arial" w:cs="Arial"/>
          <w:sz w:val="24"/>
          <w:szCs w:val="24"/>
        </w:rPr>
        <w:t xml:space="preserve"> nad 500 000 Kč pro jednotlivý majetek </w:t>
      </w:r>
      <w:r w:rsidR="004F39EA" w:rsidRPr="00937183">
        <w:rPr>
          <w:rFonts w:ascii="Arial" w:hAnsi="Arial" w:cs="Arial"/>
          <w:sz w:val="24"/>
          <w:szCs w:val="24"/>
        </w:rPr>
        <w:t>odborný posudek svědčící o tom, že majetek byl poškozen nebo zničen pohromou</w:t>
      </w:r>
      <w:r w:rsidR="00A20EA7" w:rsidRPr="00937183">
        <w:rPr>
          <w:rFonts w:ascii="Arial" w:hAnsi="Arial" w:cs="Arial"/>
          <w:sz w:val="24"/>
          <w:szCs w:val="24"/>
        </w:rPr>
        <w:t>.</w:t>
      </w:r>
    </w:p>
    <w:p w14:paraId="21EC2D8C" w14:textId="0FF7914A" w:rsidR="00091B3C" w:rsidRPr="007C0F0F" w:rsidRDefault="00091B3C" w:rsidP="00A20EA7">
      <w:pPr>
        <w:pStyle w:val="Odstavecseseznamem"/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Poskytovatel dotace je oprávněn vyžádat si doplňující vysvětlení, údaje nebo doklady. </w:t>
      </w:r>
      <w:r w:rsidR="00A64343" w:rsidRPr="00937183">
        <w:rPr>
          <w:rFonts w:ascii="Arial" w:hAnsi="Arial" w:cs="Arial"/>
          <w:sz w:val="24"/>
          <w:szCs w:val="24"/>
        </w:rPr>
        <w:t>Nevyhovění žadatelem může být důvodem neposkytnutí dotace.</w:t>
      </w:r>
      <w:r w:rsidR="00E4563A" w:rsidRPr="00937183">
        <w:rPr>
          <w:rFonts w:ascii="Arial" w:hAnsi="Arial" w:cs="Arial"/>
          <w:sz w:val="24"/>
          <w:szCs w:val="24"/>
        </w:rPr>
        <w:t xml:space="preserve"> </w:t>
      </w:r>
      <w:r w:rsidR="00E4563A" w:rsidRPr="007C0F0F">
        <w:rPr>
          <w:rFonts w:ascii="Arial" w:hAnsi="Arial" w:cs="Arial"/>
          <w:sz w:val="24"/>
          <w:szCs w:val="24"/>
        </w:rPr>
        <w:t xml:space="preserve">  </w:t>
      </w:r>
    </w:p>
    <w:p w14:paraId="7C9C1305" w14:textId="77777777" w:rsidR="00091B3C" w:rsidRPr="00937183" w:rsidRDefault="00091B3C" w:rsidP="00A20EA7">
      <w:pPr>
        <w:pStyle w:val="Odstavecseseznamem"/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Žadatel umožní poskytovateli dotace </w:t>
      </w:r>
      <w:r w:rsidRPr="0090688B">
        <w:rPr>
          <w:rFonts w:ascii="Arial" w:hAnsi="Arial" w:cs="Arial"/>
          <w:sz w:val="24"/>
          <w:szCs w:val="24"/>
          <w:u w:val="single"/>
        </w:rPr>
        <w:t>místní šetření</w:t>
      </w:r>
      <w:r w:rsidRPr="00937183">
        <w:rPr>
          <w:rFonts w:ascii="Arial" w:hAnsi="Arial" w:cs="Arial"/>
          <w:sz w:val="24"/>
          <w:szCs w:val="24"/>
        </w:rPr>
        <w:t xml:space="preserve"> u majetku, který má být dle žádosti obnoven. V opačném případě nebude finanční </w:t>
      </w:r>
      <w:r w:rsidR="00A64343" w:rsidRPr="00937183">
        <w:rPr>
          <w:rFonts w:ascii="Arial" w:hAnsi="Arial" w:cs="Arial"/>
          <w:sz w:val="24"/>
          <w:szCs w:val="24"/>
        </w:rPr>
        <w:t>podpora</w:t>
      </w:r>
      <w:r w:rsidRPr="00937183">
        <w:rPr>
          <w:rFonts w:ascii="Arial" w:hAnsi="Arial" w:cs="Arial"/>
          <w:sz w:val="24"/>
          <w:szCs w:val="24"/>
        </w:rPr>
        <w:t xml:space="preserve"> pro nedostatek součinnosti poskytnuta. O případném místním šetření bude sepsán zápis.</w:t>
      </w:r>
    </w:p>
    <w:p w14:paraId="0A92ABBE" w14:textId="77777777" w:rsidR="00091B3C" w:rsidRPr="00937183" w:rsidRDefault="00091B3C" w:rsidP="00A20EA7">
      <w:pPr>
        <w:pStyle w:val="Odstavecseseznamem"/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Poskytovatel si vyhrazuje právo kontroly skutečností uvedených v žádosti kdykoliv ode dne podání žádosti.</w:t>
      </w:r>
    </w:p>
    <w:p w14:paraId="37D3547E" w14:textId="77777777" w:rsidR="00091B3C" w:rsidRPr="00937183" w:rsidRDefault="00091B3C" w:rsidP="00A20EA7">
      <w:pPr>
        <w:pStyle w:val="Odstavecseseznamem"/>
        <w:numPr>
          <w:ilvl w:val="0"/>
          <w:numId w:val="46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Žadatel je povinen neprodleně poskytovateli dotace oznámit veškeré změny týkající se údajů a skutečností uvedených v podané žádosti.</w:t>
      </w:r>
    </w:p>
    <w:p w14:paraId="2EF9F741" w14:textId="77777777" w:rsidR="005B200F" w:rsidRPr="00937183" w:rsidRDefault="005B200F" w:rsidP="009C0D35">
      <w:pPr>
        <w:pStyle w:val="Odstavecseseznamem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O žádosti podané do 31. 10. bude rozhodnuto do konce příslušného </w:t>
      </w:r>
      <w:r w:rsidR="00B41D58" w:rsidRPr="00937183">
        <w:rPr>
          <w:rFonts w:ascii="Arial" w:hAnsi="Arial" w:cs="Arial"/>
          <w:sz w:val="24"/>
          <w:szCs w:val="24"/>
        </w:rPr>
        <w:t>rozpočtového roku, o ostatních žádostech do konce roku následujícího.</w:t>
      </w:r>
    </w:p>
    <w:p w14:paraId="6FD11B72" w14:textId="77777777" w:rsidR="004607A4" w:rsidRPr="00937183" w:rsidRDefault="004607A4" w:rsidP="009C0D35">
      <w:pPr>
        <w:pStyle w:val="Odstavecseseznamem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ascii="Arial" w:hAnsi="Arial" w:cs="Arial"/>
          <w:b/>
          <w:bCs/>
        </w:rPr>
      </w:pPr>
    </w:p>
    <w:p w14:paraId="029A667B" w14:textId="77777777" w:rsidR="00091B3C" w:rsidRPr="00937183" w:rsidRDefault="00091B3C" w:rsidP="0090688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>Čl. 7</w:t>
      </w:r>
    </w:p>
    <w:p w14:paraId="785A3746" w14:textId="77777777" w:rsidR="00091B3C" w:rsidRPr="00937183" w:rsidRDefault="00091B3C" w:rsidP="009370B3">
      <w:pPr>
        <w:autoSpaceDE w:val="0"/>
        <w:autoSpaceDN w:val="0"/>
        <w:adjustRightInd w:val="0"/>
        <w:spacing w:after="120" w:line="240" w:lineRule="auto"/>
        <w:jc w:val="center"/>
        <w:rPr>
          <w:rFonts w:ascii="Arial,Bold" w:hAnsi="Arial,Bold" w:cs="Arial,Bold"/>
          <w:b/>
          <w:bCs/>
          <w:sz w:val="24"/>
          <w:szCs w:val="24"/>
        </w:rPr>
      </w:pPr>
      <w:r w:rsidRPr="00937183">
        <w:rPr>
          <w:rFonts w:ascii="Arial,Bold" w:hAnsi="Arial,Bold" w:cs="Arial,Bold"/>
          <w:b/>
          <w:bCs/>
          <w:sz w:val="24"/>
          <w:szCs w:val="24"/>
        </w:rPr>
        <w:t>Hodnocení žádostí</w:t>
      </w:r>
    </w:p>
    <w:p w14:paraId="38077A49" w14:textId="77777777" w:rsidR="00091B3C" w:rsidRPr="00937183" w:rsidRDefault="00091B3C" w:rsidP="00495ECE">
      <w:pPr>
        <w:pStyle w:val="Odstavecseseznamem"/>
        <w:numPr>
          <w:ilvl w:val="0"/>
          <w:numId w:val="1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>V případě odstranitelných nedostatků žádosti bude žadatel vyzván k jejich odstranění ve stanovené lhůtě.</w:t>
      </w:r>
    </w:p>
    <w:p w14:paraId="11EB04AF" w14:textId="7A1C9555" w:rsidR="00091B3C" w:rsidRPr="00937183" w:rsidRDefault="00091B3C" w:rsidP="003E6C19">
      <w:pPr>
        <w:pStyle w:val="Odstavecseseznamem"/>
        <w:numPr>
          <w:ilvl w:val="0"/>
          <w:numId w:val="1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 xml:space="preserve">Žádosti posoudí a vyhodnotí hodnotící komise jmenovaná </w:t>
      </w:r>
      <w:r w:rsidR="00A40FFC">
        <w:rPr>
          <w:rFonts w:ascii="Arial" w:hAnsi="Arial" w:cs="Arial"/>
          <w:bCs/>
          <w:sz w:val="24"/>
          <w:szCs w:val="24"/>
        </w:rPr>
        <w:t xml:space="preserve">hejtmanem </w:t>
      </w:r>
      <w:r w:rsidRPr="00937183">
        <w:rPr>
          <w:rFonts w:ascii="Arial" w:hAnsi="Arial" w:cs="Arial"/>
          <w:bCs/>
          <w:sz w:val="24"/>
          <w:szCs w:val="24"/>
        </w:rPr>
        <w:t>Plzeňského kraje.</w:t>
      </w:r>
      <w:r w:rsidR="003E6C19" w:rsidRPr="00937183">
        <w:rPr>
          <w:rFonts w:ascii="Arial" w:hAnsi="Arial" w:cs="Arial"/>
          <w:bCs/>
          <w:sz w:val="24"/>
          <w:szCs w:val="24"/>
        </w:rPr>
        <w:t xml:space="preserve"> O složení komise rozhodne </w:t>
      </w:r>
      <w:r w:rsidR="00A40FFC">
        <w:rPr>
          <w:rFonts w:ascii="Arial" w:hAnsi="Arial" w:cs="Arial"/>
          <w:bCs/>
          <w:sz w:val="24"/>
          <w:szCs w:val="24"/>
        </w:rPr>
        <w:t>hejtman</w:t>
      </w:r>
      <w:r w:rsidR="003E6C19" w:rsidRPr="00937183">
        <w:rPr>
          <w:rFonts w:ascii="Arial" w:hAnsi="Arial" w:cs="Arial"/>
          <w:bCs/>
          <w:sz w:val="24"/>
          <w:szCs w:val="24"/>
        </w:rPr>
        <w:t xml:space="preserve"> Plzeňského kraje s</w:t>
      </w:r>
      <w:r w:rsidR="0038367F" w:rsidRPr="00937183">
        <w:rPr>
          <w:rFonts w:ascii="Arial" w:hAnsi="Arial" w:cs="Arial"/>
          <w:bCs/>
          <w:sz w:val="24"/>
          <w:szCs w:val="24"/>
        </w:rPr>
        <w:t> </w:t>
      </w:r>
      <w:r w:rsidR="003E6C19" w:rsidRPr="00937183">
        <w:rPr>
          <w:rFonts w:ascii="Arial" w:hAnsi="Arial" w:cs="Arial"/>
          <w:bCs/>
          <w:sz w:val="24"/>
          <w:szCs w:val="24"/>
        </w:rPr>
        <w:t>ohledem na charakter pohromy a jejích následků a na odbornou náročnost vyřízení žádostí.</w:t>
      </w:r>
    </w:p>
    <w:p w14:paraId="001F6FF7" w14:textId="77777777" w:rsidR="00091B3C" w:rsidRPr="00937183" w:rsidRDefault="00091B3C" w:rsidP="008130B2">
      <w:pPr>
        <w:pStyle w:val="Odstavecseseznamem"/>
        <w:numPr>
          <w:ilvl w:val="0"/>
          <w:numId w:val="1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>Z důvodů hodných zvláštního zřetele je možné prominout zmeškání lhůty pro podání žádosti či lhůty pro odstranění nedostatků.</w:t>
      </w:r>
    </w:p>
    <w:p w14:paraId="6FDC5983" w14:textId="4BCE2B81" w:rsidR="00F12BAB" w:rsidRPr="00937183" w:rsidRDefault="00091B3C" w:rsidP="00F12BAB">
      <w:pPr>
        <w:pStyle w:val="Odstavecseseznamem"/>
        <w:numPr>
          <w:ilvl w:val="0"/>
          <w:numId w:val="1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 xml:space="preserve">Přijatelná je pouze žádost splňující všechny podmínky těchto pravidel. </w:t>
      </w:r>
      <w:r w:rsidR="00F12BAB" w:rsidRPr="00937183">
        <w:rPr>
          <w:rFonts w:ascii="Arial" w:hAnsi="Arial" w:cs="Arial"/>
          <w:bCs/>
          <w:sz w:val="24"/>
          <w:szCs w:val="24"/>
        </w:rPr>
        <w:t>Podm</w:t>
      </w:r>
      <w:r w:rsidR="00E87D43" w:rsidRPr="00937183">
        <w:rPr>
          <w:rFonts w:ascii="Arial" w:hAnsi="Arial" w:cs="Arial"/>
          <w:bCs/>
          <w:sz w:val="24"/>
          <w:szCs w:val="24"/>
        </w:rPr>
        <w:t xml:space="preserve">ínkou přijatelnosti žádosti je </w:t>
      </w:r>
      <w:r w:rsidR="00F12BAB" w:rsidRPr="00937183">
        <w:rPr>
          <w:rFonts w:ascii="Arial" w:hAnsi="Arial" w:cs="Arial"/>
          <w:bCs/>
          <w:sz w:val="24"/>
          <w:szCs w:val="24"/>
        </w:rPr>
        <w:t>zejména skutečnost, že předmětný majetek slouží k zabezpečení základních funkcí v území a že byl poškozen v důsledku pohr</w:t>
      </w:r>
      <w:r w:rsidR="00E87D43" w:rsidRPr="00937183">
        <w:rPr>
          <w:rFonts w:ascii="Arial" w:hAnsi="Arial" w:cs="Arial"/>
          <w:bCs/>
          <w:sz w:val="24"/>
          <w:szCs w:val="24"/>
        </w:rPr>
        <w:t>omy.</w:t>
      </w:r>
    </w:p>
    <w:p w14:paraId="511707A8" w14:textId="77777777" w:rsidR="00091B3C" w:rsidRPr="00937183" w:rsidRDefault="00091B3C" w:rsidP="008130B2">
      <w:pPr>
        <w:pStyle w:val="Odstavecseseznamem"/>
        <w:numPr>
          <w:ilvl w:val="0"/>
          <w:numId w:val="1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>Nepřijatelné žádosti budou vyřazeny a nebudou hodnoceny.</w:t>
      </w:r>
    </w:p>
    <w:p w14:paraId="7B8DA952" w14:textId="77777777" w:rsidR="00091B3C" w:rsidRPr="00937183" w:rsidRDefault="00091B3C" w:rsidP="008130B2">
      <w:pPr>
        <w:pStyle w:val="Odstavecseseznamem"/>
        <w:numPr>
          <w:ilvl w:val="0"/>
          <w:numId w:val="16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A40FFC">
        <w:rPr>
          <w:rFonts w:ascii="Arial" w:hAnsi="Arial" w:cs="Arial"/>
          <w:b/>
          <w:bCs/>
          <w:sz w:val="24"/>
          <w:szCs w:val="24"/>
        </w:rPr>
        <w:t>Kritéria pro hodnocení žádostí</w:t>
      </w:r>
      <w:r w:rsidRPr="00937183">
        <w:rPr>
          <w:rFonts w:ascii="Arial" w:hAnsi="Arial" w:cs="Arial"/>
          <w:bCs/>
          <w:sz w:val="24"/>
          <w:szCs w:val="24"/>
        </w:rPr>
        <w:t xml:space="preserve"> (váha dle pořadí):</w:t>
      </w:r>
    </w:p>
    <w:p w14:paraId="04A5AF98" w14:textId="77777777" w:rsidR="00091B3C" w:rsidRPr="00937183" w:rsidRDefault="00091B3C" w:rsidP="00E87D43">
      <w:pPr>
        <w:pStyle w:val="Odstavecseseznamem"/>
        <w:numPr>
          <w:ilvl w:val="0"/>
          <w:numId w:val="20"/>
        </w:numPr>
        <w:autoSpaceDE w:val="0"/>
        <w:autoSpaceDN w:val="0"/>
        <w:adjustRightInd w:val="0"/>
        <w:spacing w:after="120" w:line="240" w:lineRule="auto"/>
        <w:ind w:left="357" w:firstLine="0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>význam poškozeného majetku pro danou funkci území</w:t>
      </w:r>
    </w:p>
    <w:p w14:paraId="634E16FC" w14:textId="77777777" w:rsidR="00091B3C" w:rsidRPr="00937183" w:rsidRDefault="00091B3C" w:rsidP="00E87D43">
      <w:pPr>
        <w:pStyle w:val="Odstavecseseznamem"/>
        <w:numPr>
          <w:ilvl w:val="0"/>
          <w:numId w:val="20"/>
        </w:numPr>
        <w:autoSpaceDE w:val="0"/>
        <w:autoSpaceDN w:val="0"/>
        <w:adjustRightInd w:val="0"/>
        <w:spacing w:after="120" w:line="240" w:lineRule="auto"/>
        <w:ind w:left="357" w:firstLine="0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>rozsah a stupeň narušení základních funkcí území v důsledku pohromy</w:t>
      </w:r>
    </w:p>
    <w:p w14:paraId="45D4A74D" w14:textId="77777777" w:rsidR="00091B3C" w:rsidRPr="00937183" w:rsidRDefault="00091B3C" w:rsidP="00E87D43">
      <w:pPr>
        <w:pStyle w:val="Odstavecseseznamem"/>
        <w:numPr>
          <w:ilvl w:val="0"/>
          <w:numId w:val="20"/>
        </w:numPr>
        <w:autoSpaceDE w:val="0"/>
        <w:autoSpaceDN w:val="0"/>
        <w:adjustRightInd w:val="0"/>
        <w:spacing w:after="120" w:line="240" w:lineRule="auto"/>
        <w:ind w:left="357" w:firstLine="0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>rozsah a stupeň poškození majetku</w:t>
      </w:r>
    </w:p>
    <w:p w14:paraId="0A230214" w14:textId="77777777" w:rsidR="00091B3C" w:rsidRPr="00937183" w:rsidRDefault="00091B3C" w:rsidP="00E87D43">
      <w:pPr>
        <w:pStyle w:val="Odstavecseseznamem"/>
        <w:numPr>
          <w:ilvl w:val="0"/>
          <w:numId w:val="20"/>
        </w:numPr>
        <w:autoSpaceDE w:val="0"/>
        <w:autoSpaceDN w:val="0"/>
        <w:adjustRightInd w:val="0"/>
        <w:spacing w:after="120" w:line="240" w:lineRule="auto"/>
        <w:ind w:left="357" w:firstLine="0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>počet obyvatel, na které má narušení základní funkce dopad</w:t>
      </w:r>
    </w:p>
    <w:p w14:paraId="7C136937" w14:textId="77777777" w:rsidR="00091B3C" w:rsidRPr="00937183" w:rsidRDefault="00091B3C" w:rsidP="00E87D43">
      <w:pPr>
        <w:pStyle w:val="Odstavecseseznamem"/>
        <w:numPr>
          <w:ilvl w:val="0"/>
          <w:numId w:val="20"/>
        </w:numPr>
        <w:autoSpaceDE w:val="0"/>
        <w:autoSpaceDN w:val="0"/>
        <w:adjustRightInd w:val="0"/>
        <w:spacing w:after="120" w:line="240" w:lineRule="auto"/>
        <w:ind w:left="357" w:firstLine="0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>náročnost financování obnovy majetku z vlastních prostředků žadatele</w:t>
      </w:r>
    </w:p>
    <w:p w14:paraId="0FB86CC7" w14:textId="77777777" w:rsidR="00091B3C" w:rsidRPr="00937183" w:rsidRDefault="00091B3C" w:rsidP="00E87D43">
      <w:pPr>
        <w:pStyle w:val="Odstavecseseznamem"/>
        <w:numPr>
          <w:ilvl w:val="0"/>
          <w:numId w:val="20"/>
        </w:numPr>
        <w:autoSpaceDE w:val="0"/>
        <w:autoSpaceDN w:val="0"/>
        <w:adjustRightInd w:val="0"/>
        <w:spacing w:after="120" w:line="240" w:lineRule="auto"/>
        <w:ind w:left="357" w:firstLine="0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>priority sdělené v žádosti</w:t>
      </w:r>
    </w:p>
    <w:p w14:paraId="12DFD8BF" w14:textId="020140A0" w:rsidR="00E4563A" w:rsidRPr="00937183" w:rsidRDefault="00091B3C" w:rsidP="008F2F21">
      <w:pPr>
        <w:pStyle w:val="Odstavecseseznamem"/>
        <w:numPr>
          <w:ilvl w:val="0"/>
          <w:numId w:val="20"/>
        </w:numPr>
        <w:autoSpaceDE w:val="0"/>
        <w:autoSpaceDN w:val="0"/>
        <w:adjustRightInd w:val="0"/>
        <w:spacing w:after="120" w:line="240" w:lineRule="auto"/>
        <w:ind w:left="357" w:firstLine="0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>stav připravenosti akce obnovy majetku a její účelnost</w:t>
      </w:r>
    </w:p>
    <w:p w14:paraId="5D1CF1A6" w14:textId="77777777" w:rsidR="00091B3C" w:rsidRPr="00937183" w:rsidRDefault="00091B3C" w:rsidP="009C0D35">
      <w:pPr>
        <w:pStyle w:val="Odstavecseseznamem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357" w:hanging="357"/>
        <w:contextualSpacing w:val="0"/>
        <w:jc w:val="both"/>
        <w:rPr>
          <w:rFonts w:ascii="Arial" w:hAnsi="Arial" w:cs="Arial"/>
          <w:bCs/>
          <w:sz w:val="24"/>
          <w:szCs w:val="24"/>
        </w:rPr>
      </w:pPr>
      <w:r w:rsidRPr="00937183">
        <w:rPr>
          <w:rFonts w:ascii="Arial" w:hAnsi="Arial" w:cs="Arial"/>
          <w:bCs/>
          <w:sz w:val="24"/>
          <w:szCs w:val="24"/>
        </w:rPr>
        <w:t xml:space="preserve">Hodnotící komise navrhne příslušnému orgánu kraje rozdělení dotací a jejich výši na základě vyhodnocení žádostí, s ohledem na množství vyčleněných finančních </w:t>
      </w:r>
      <w:r w:rsidRPr="00937183">
        <w:rPr>
          <w:rFonts w:ascii="Arial" w:hAnsi="Arial" w:cs="Arial"/>
          <w:bCs/>
          <w:sz w:val="24"/>
          <w:szCs w:val="24"/>
        </w:rPr>
        <w:lastRenderedPageBreak/>
        <w:t>prostředků a počet žadatelů, a to především v zájmu optimálního zabezpečení všech základních funkcí v území kraje.</w:t>
      </w:r>
    </w:p>
    <w:p w14:paraId="3A6F675D" w14:textId="13884E10" w:rsidR="00091B3C" w:rsidRPr="00937183" w:rsidRDefault="00091B3C" w:rsidP="00AB0F4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669A96E8" w14:textId="27A2CCD4" w:rsidR="00091B3C" w:rsidRPr="00937183" w:rsidRDefault="00091B3C" w:rsidP="00D55A70">
      <w:pPr>
        <w:spacing w:after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Tato Pravidla byla schválena usnesením Rady Plzeňského kraje č. </w:t>
      </w:r>
      <w:r w:rsidR="00D444D7" w:rsidRPr="00D444D7">
        <w:rPr>
          <w:rFonts w:ascii="Arial" w:hAnsi="Arial" w:cs="Arial"/>
          <w:sz w:val="24"/>
          <w:szCs w:val="24"/>
        </w:rPr>
        <w:t>673/25</w:t>
      </w:r>
      <w:r w:rsidR="006A330B" w:rsidRPr="00937183">
        <w:rPr>
          <w:rFonts w:ascii="Arial" w:hAnsi="Arial" w:cs="Arial"/>
          <w:sz w:val="24"/>
          <w:szCs w:val="24"/>
        </w:rPr>
        <w:t xml:space="preserve"> ze dne</w:t>
      </w:r>
      <w:r w:rsidR="007E18A8" w:rsidRPr="00937183">
        <w:rPr>
          <w:rFonts w:ascii="Arial" w:hAnsi="Arial" w:cs="Arial"/>
          <w:sz w:val="24"/>
          <w:szCs w:val="24"/>
        </w:rPr>
        <w:t xml:space="preserve"> </w:t>
      </w:r>
      <w:r w:rsidR="00D444D7">
        <w:rPr>
          <w:rFonts w:ascii="Arial" w:hAnsi="Arial" w:cs="Arial"/>
          <w:sz w:val="24"/>
          <w:szCs w:val="24"/>
        </w:rPr>
        <w:t>14</w:t>
      </w:r>
      <w:r w:rsidR="006A330B" w:rsidRPr="00937183">
        <w:rPr>
          <w:rFonts w:ascii="Arial" w:hAnsi="Arial" w:cs="Arial"/>
          <w:sz w:val="24"/>
          <w:szCs w:val="24"/>
        </w:rPr>
        <w:t>.</w:t>
      </w:r>
      <w:r w:rsidR="009C0D35">
        <w:rPr>
          <w:rFonts w:ascii="Arial" w:hAnsi="Arial" w:cs="Arial"/>
          <w:sz w:val="24"/>
          <w:szCs w:val="24"/>
        </w:rPr>
        <w:t> </w:t>
      </w:r>
      <w:r w:rsidR="00D444D7">
        <w:rPr>
          <w:rFonts w:ascii="Arial" w:hAnsi="Arial" w:cs="Arial"/>
          <w:sz w:val="24"/>
          <w:szCs w:val="24"/>
        </w:rPr>
        <w:t>4</w:t>
      </w:r>
      <w:r w:rsidR="006A330B" w:rsidRPr="00937183">
        <w:rPr>
          <w:rFonts w:ascii="Arial" w:hAnsi="Arial" w:cs="Arial"/>
          <w:sz w:val="24"/>
          <w:szCs w:val="24"/>
        </w:rPr>
        <w:t>.</w:t>
      </w:r>
      <w:r w:rsidR="009C0D35">
        <w:rPr>
          <w:rFonts w:ascii="Arial" w:hAnsi="Arial" w:cs="Arial"/>
          <w:sz w:val="24"/>
          <w:szCs w:val="24"/>
        </w:rPr>
        <w:t xml:space="preserve"> </w:t>
      </w:r>
      <w:r w:rsidR="006A330B" w:rsidRPr="00937183">
        <w:rPr>
          <w:rFonts w:ascii="Arial" w:hAnsi="Arial" w:cs="Arial"/>
          <w:sz w:val="24"/>
          <w:szCs w:val="24"/>
        </w:rPr>
        <w:t>20</w:t>
      </w:r>
      <w:r w:rsidR="00E4563A" w:rsidRPr="00937183">
        <w:rPr>
          <w:rFonts w:ascii="Arial" w:hAnsi="Arial" w:cs="Arial"/>
          <w:sz w:val="24"/>
          <w:szCs w:val="24"/>
        </w:rPr>
        <w:t>25</w:t>
      </w:r>
      <w:r w:rsidR="006A330B" w:rsidRPr="00937183">
        <w:rPr>
          <w:rFonts w:ascii="Arial" w:hAnsi="Arial" w:cs="Arial"/>
          <w:sz w:val="24"/>
          <w:szCs w:val="24"/>
        </w:rPr>
        <w:t>.</w:t>
      </w:r>
    </w:p>
    <w:p w14:paraId="5744D933" w14:textId="13F676CB" w:rsidR="00E87D43" w:rsidRPr="00937183" w:rsidRDefault="00091B3C" w:rsidP="00D35D60">
      <w:pPr>
        <w:spacing w:after="0"/>
        <w:jc w:val="both"/>
        <w:rPr>
          <w:rFonts w:ascii="Arial" w:hAnsi="Arial" w:cs="Arial"/>
          <w:sz w:val="24"/>
          <w:szCs w:val="24"/>
        </w:rPr>
      </w:pPr>
      <w:r w:rsidRPr="00937183">
        <w:rPr>
          <w:rFonts w:ascii="Arial" w:hAnsi="Arial" w:cs="Arial"/>
          <w:sz w:val="24"/>
          <w:szCs w:val="24"/>
        </w:rPr>
        <w:t xml:space="preserve">Tato Pravidla </w:t>
      </w:r>
      <w:r w:rsidR="00D65E04" w:rsidRPr="00937183">
        <w:rPr>
          <w:rFonts w:ascii="Arial" w:hAnsi="Arial" w:cs="Arial"/>
          <w:sz w:val="24"/>
          <w:szCs w:val="24"/>
        </w:rPr>
        <w:t>se zveřejňují</w:t>
      </w:r>
      <w:r w:rsidRPr="00937183">
        <w:rPr>
          <w:rFonts w:ascii="Arial" w:hAnsi="Arial" w:cs="Arial"/>
          <w:sz w:val="24"/>
          <w:szCs w:val="24"/>
        </w:rPr>
        <w:t xml:space="preserve"> na </w:t>
      </w:r>
      <w:r w:rsidR="00D65E04" w:rsidRPr="00937183">
        <w:rPr>
          <w:rFonts w:ascii="Arial" w:hAnsi="Arial" w:cs="Arial"/>
          <w:sz w:val="24"/>
          <w:szCs w:val="24"/>
        </w:rPr>
        <w:t>úřední desce</w:t>
      </w:r>
      <w:r w:rsidRPr="00937183">
        <w:rPr>
          <w:rFonts w:ascii="Arial" w:hAnsi="Arial" w:cs="Arial"/>
          <w:sz w:val="24"/>
          <w:szCs w:val="24"/>
        </w:rPr>
        <w:t xml:space="preserve"> Plzeňského kraje</w:t>
      </w:r>
      <w:r w:rsidR="00D65E04" w:rsidRPr="00937183">
        <w:rPr>
          <w:rFonts w:ascii="Arial" w:hAnsi="Arial" w:cs="Arial"/>
          <w:sz w:val="24"/>
          <w:szCs w:val="24"/>
        </w:rPr>
        <w:t xml:space="preserve"> způsobem umožňujícím dálkový přístup</w:t>
      </w:r>
      <w:r w:rsidRPr="00937183">
        <w:rPr>
          <w:rFonts w:ascii="Arial" w:hAnsi="Arial" w:cs="Arial"/>
          <w:sz w:val="24"/>
          <w:szCs w:val="24"/>
        </w:rPr>
        <w:t>.</w:t>
      </w:r>
      <w:bookmarkStart w:id="0" w:name="_GoBack"/>
      <w:bookmarkEnd w:id="0"/>
    </w:p>
    <w:sectPr w:rsidR="00E87D43" w:rsidRPr="00937183" w:rsidSect="004607A4">
      <w:footerReference w:type="default" r:id="rId9"/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83D99E" w14:textId="77777777" w:rsidR="00A71806" w:rsidRDefault="00A71806" w:rsidP="00D47BF9">
      <w:pPr>
        <w:spacing w:after="0" w:line="240" w:lineRule="auto"/>
      </w:pPr>
      <w:r>
        <w:separator/>
      </w:r>
    </w:p>
  </w:endnote>
  <w:endnote w:type="continuationSeparator" w:id="0">
    <w:p w14:paraId="4A135FD2" w14:textId="77777777" w:rsidR="00A71806" w:rsidRDefault="00A71806" w:rsidP="00D47B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0EC50C" w14:textId="3461CCA5" w:rsidR="00EB4111" w:rsidRPr="00EB4111" w:rsidRDefault="00F25B18" w:rsidP="00EB4111">
    <w:pPr>
      <w:pStyle w:val="Zpat"/>
      <w:jc w:val="center"/>
      <w:rPr>
        <w:rFonts w:ascii="Arial" w:hAnsi="Arial" w:cs="Arial"/>
        <w:sz w:val="20"/>
        <w:szCs w:val="20"/>
      </w:rPr>
    </w:pPr>
    <w:r w:rsidRPr="00EB4111">
      <w:rPr>
        <w:rFonts w:ascii="Arial" w:hAnsi="Arial" w:cs="Arial"/>
        <w:sz w:val="20"/>
        <w:szCs w:val="20"/>
      </w:rPr>
      <w:fldChar w:fldCharType="begin"/>
    </w:r>
    <w:r w:rsidR="00EB4111" w:rsidRPr="00EB4111">
      <w:rPr>
        <w:rFonts w:ascii="Arial" w:hAnsi="Arial" w:cs="Arial"/>
        <w:sz w:val="20"/>
        <w:szCs w:val="20"/>
      </w:rPr>
      <w:instrText xml:space="preserve"> PAGE   \* MERGEFORMAT </w:instrText>
    </w:r>
    <w:r w:rsidRPr="00EB4111">
      <w:rPr>
        <w:rFonts w:ascii="Arial" w:hAnsi="Arial" w:cs="Arial"/>
        <w:sz w:val="20"/>
        <w:szCs w:val="20"/>
      </w:rPr>
      <w:fldChar w:fldCharType="separate"/>
    </w:r>
    <w:r w:rsidR="009C0D35">
      <w:rPr>
        <w:rFonts w:ascii="Arial" w:hAnsi="Arial" w:cs="Arial"/>
        <w:noProof/>
        <w:sz w:val="20"/>
        <w:szCs w:val="20"/>
      </w:rPr>
      <w:t>6</w:t>
    </w:r>
    <w:r w:rsidRPr="00EB4111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B1D906" w14:textId="77777777" w:rsidR="00A71806" w:rsidRDefault="00A71806" w:rsidP="00D47BF9">
      <w:pPr>
        <w:spacing w:after="0" w:line="240" w:lineRule="auto"/>
      </w:pPr>
      <w:r>
        <w:separator/>
      </w:r>
    </w:p>
  </w:footnote>
  <w:footnote w:type="continuationSeparator" w:id="0">
    <w:p w14:paraId="757368DC" w14:textId="77777777" w:rsidR="00A71806" w:rsidRDefault="00A71806" w:rsidP="00D47BF9">
      <w:pPr>
        <w:spacing w:after="0" w:line="240" w:lineRule="auto"/>
      </w:pPr>
      <w:r>
        <w:continuationSeparator/>
      </w:r>
    </w:p>
  </w:footnote>
  <w:footnote w:id="1">
    <w:p w14:paraId="3630D85E" w14:textId="77777777" w:rsidR="00091B3C" w:rsidRPr="00537ACB" w:rsidRDefault="00091B3C" w:rsidP="00A20EA7">
      <w:pPr>
        <w:pStyle w:val="Textpoznpodarou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537ACB">
        <w:rPr>
          <w:rStyle w:val="Znakapoznpodarou"/>
          <w:rFonts w:ascii="Arial" w:hAnsi="Arial" w:cs="Arial"/>
          <w:sz w:val="18"/>
          <w:szCs w:val="18"/>
        </w:rPr>
        <w:footnoteRef/>
      </w:r>
      <w:r w:rsidRPr="00537ACB">
        <w:rPr>
          <w:rFonts w:ascii="Arial" w:hAnsi="Arial" w:cs="Arial"/>
          <w:sz w:val="18"/>
          <w:szCs w:val="18"/>
        </w:rPr>
        <w:t xml:space="preserve"> Preventivní, záchranné a likvidační práce blíže rozlišuje a vymezuje metodická pomůcka Ministerstva vnitra PO-1590/IZS-2003.</w:t>
      </w:r>
    </w:p>
  </w:footnote>
  <w:footnote w:id="2">
    <w:p w14:paraId="3769A508" w14:textId="77777777" w:rsidR="000846A2" w:rsidRPr="00151947" w:rsidRDefault="000846A2" w:rsidP="00A20EA7">
      <w:pPr>
        <w:pStyle w:val="Textpoznpodarou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151947">
        <w:rPr>
          <w:rStyle w:val="Znakapoznpodarou"/>
          <w:rFonts w:ascii="Arial" w:hAnsi="Arial" w:cs="Arial"/>
          <w:sz w:val="18"/>
          <w:szCs w:val="18"/>
        </w:rPr>
        <w:footnoteRef/>
      </w:r>
      <w:r w:rsidRPr="00151947">
        <w:rPr>
          <w:rFonts w:ascii="Arial" w:hAnsi="Arial" w:cs="Arial"/>
          <w:sz w:val="18"/>
          <w:szCs w:val="18"/>
        </w:rPr>
        <w:t xml:space="preserve"> např. výpis z katastru nemovitostí (označit ve výpisu i ve snímku), pasport komunikací, karta majetku, doklad o zaúčtování do DHM</w:t>
      </w:r>
    </w:p>
  </w:footnote>
  <w:footnote w:id="3">
    <w:p w14:paraId="6AECF234" w14:textId="5BCED1F2" w:rsidR="000846A2" w:rsidRPr="00151947" w:rsidRDefault="000846A2" w:rsidP="00A20EA7">
      <w:pPr>
        <w:pStyle w:val="Textpoznpodarou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151947">
        <w:rPr>
          <w:rStyle w:val="Znakapoznpodarou"/>
          <w:rFonts w:ascii="Arial" w:hAnsi="Arial" w:cs="Arial"/>
          <w:sz w:val="18"/>
          <w:szCs w:val="18"/>
        </w:rPr>
        <w:footnoteRef/>
      </w:r>
      <w:r w:rsidRPr="00151947">
        <w:rPr>
          <w:rFonts w:ascii="Arial" w:hAnsi="Arial" w:cs="Arial"/>
          <w:sz w:val="18"/>
          <w:szCs w:val="18"/>
        </w:rPr>
        <w:t xml:space="preserve"> Podrobná fotodokumentace poškozeného majetku dokumentující rozsah škod. U staveb jako komunikace, chodníky, cyklostezky aj. se vyžaduje</w:t>
      </w:r>
      <w:r w:rsidR="00142F84">
        <w:rPr>
          <w:rFonts w:ascii="Arial" w:hAnsi="Arial" w:cs="Arial"/>
          <w:sz w:val="18"/>
          <w:szCs w:val="18"/>
        </w:rPr>
        <w:t xml:space="preserve"> celkový pohled (na každých 100 </w:t>
      </w:r>
      <w:r w:rsidRPr="00151947">
        <w:rPr>
          <w:rFonts w:ascii="Arial" w:hAnsi="Arial" w:cs="Arial"/>
          <w:sz w:val="18"/>
          <w:szCs w:val="18"/>
        </w:rPr>
        <w:t>m délky min. jeden snímek) s detailními snímky poškození. Celkový snímek se pořizuje pokud možno se záchytnými body (sloupy osvětlení, ploty domů</w:t>
      </w:r>
      <w:r w:rsidR="00927507" w:rsidRPr="00151947">
        <w:rPr>
          <w:rFonts w:ascii="Arial" w:hAnsi="Arial" w:cs="Arial"/>
          <w:sz w:val="18"/>
          <w:szCs w:val="18"/>
        </w:rPr>
        <w:t> </w:t>
      </w:r>
      <w:r w:rsidRPr="00151947">
        <w:rPr>
          <w:rFonts w:ascii="Arial" w:hAnsi="Arial" w:cs="Arial"/>
          <w:sz w:val="18"/>
          <w:szCs w:val="18"/>
        </w:rPr>
        <w:t>aj.). Snímky se pořizují za denního světla a přiměřené viditelnosti.</w:t>
      </w:r>
    </w:p>
  </w:footnote>
  <w:footnote w:id="4">
    <w:p w14:paraId="1F14ADFA" w14:textId="77777777" w:rsidR="00091B3C" w:rsidRPr="00151947" w:rsidRDefault="00091B3C" w:rsidP="00A20EA7">
      <w:pPr>
        <w:pStyle w:val="Textpoznpodarou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151947">
        <w:rPr>
          <w:rStyle w:val="Znakapoznpodarou"/>
          <w:rFonts w:ascii="Arial" w:hAnsi="Arial" w:cs="Arial"/>
          <w:sz w:val="18"/>
          <w:szCs w:val="18"/>
        </w:rPr>
        <w:footnoteRef/>
      </w:r>
      <w:r w:rsidRPr="00151947">
        <w:rPr>
          <w:rFonts w:ascii="Arial" w:hAnsi="Arial" w:cs="Arial"/>
          <w:sz w:val="18"/>
          <w:szCs w:val="18"/>
        </w:rPr>
        <w:t xml:space="preserve"> zpráva o zásahu integrovaného záchranného systému, výpis z povodňové knihy, či obdobné doklady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D10FB" w14:textId="77777777" w:rsidR="00166A00" w:rsidRPr="00166A00" w:rsidRDefault="00166A00" w:rsidP="00166A00">
    <w:pPr>
      <w:tabs>
        <w:tab w:val="left" w:pos="1600"/>
      </w:tabs>
      <w:autoSpaceDE w:val="0"/>
      <w:autoSpaceDN w:val="0"/>
      <w:adjustRightInd w:val="0"/>
      <w:spacing w:after="0" w:line="288" w:lineRule="auto"/>
      <w:ind w:left="1560"/>
      <w:textAlignment w:val="center"/>
      <w:rPr>
        <w:rFonts w:ascii="Arial" w:hAnsi="Arial" w:cs="Arial"/>
        <w:b/>
        <w:caps/>
        <w:color w:val="000000"/>
        <w:sz w:val="30"/>
        <w:szCs w:val="30"/>
      </w:rPr>
    </w:pPr>
    <w:r w:rsidRPr="00166A00">
      <w:rPr>
        <w:rFonts w:ascii="Arial" w:hAnsi="Arial" w:cs="Arial"/>
        <w:b/>
        <w:caps/>
        <w:color w:val="000000"/>
        <w:sz w:val="30"/>
        <w:szCs w:val="30"/>
      </w:rPr>
      <w:t>plzeňský kraj</w:t>
    </w:r>
  </w:p>
  <w:p w14:paraId="0D913DBC" w14:textId="77777777" w:rsidR="00166A00" w:rsidRPr="00166A00" w:rsidRDefault="00166A00" w:rsidP="00166A00">
    <w:pPr>
      <w:tabs>
        <w:tab w:val="left" w:pos="1600"/>
        <w:tab w:val="left" w:pos="2156"/>
      </w:tabs>
      <w:autoSpaceDE w:val="0"/>
      <w:autoSpaceDN w:val="0"/>
      <w:adjustRightInd w:val="0"/>
      <w:spacing w:after="0" w:line="240" w:lineRule="auto"/>
      <w:ind w:left="1560"/>
      <w:textAlignment w:val="center"/>
      <w:rPr>
        <w:rFonts w:ascii="Arial" w:hAnsi="Arial" w:cs="Arial"/>
        <w:b/>
        <w:color w:val="000000"/>
        <w:sz w:val="24"/>
        <w:szCs w:val="24"/>
      </w:rPr>
    </w:pPr>
    <w:r w:rsidRPr="00166A00">
      <w:rPr>
        <w:rFonts w:ascii="Arial" w:hAnsi="Arial" w:cs="Arial"/>
        <w:b/>
        <w:color w:val="000000"/>
        <w:sz w:val="24"/>
        <w:szCs w:val="24"/>
      </w:rPr>
      <w:t>KRAJSKÝ ÚŘAD</w:t>
    </w:r>
  </w:p>
  <w:p w14:paraId="17FA12E4" w14:textId="77777777" w:rsidR="00166A00" w:rsidRPr="00166A00" w:rsidRDefault="00166A00" w:rsidP="00166A00">
    <w:pPr>
      <w:tabs>
        <w:tab w:val="left" w:pos="1600"/>
      </w:tabs>
      <w:autoSpaceDE w:val="0"/>
      <w:autoSpaceDN w:val="0"/>
      <w:adjustRightInd w:val="0"/>
      <w:spacing w:after="0" w:line="240" w:lineRule="auto"/>
      <w:ind w:left="1560"/>
      <w:textAlignment w:val="center"/>
      <w:rPr>
        <w:rFonts w:ascii="Arial" w:hAnsi="Arial" w:cs="Arial"/>
        <w:b/>
        <w:color w:val="000000"/>
        <w:sz w:val="24"/>
        <w:szCs w:val="24"/>
      </w:rPr>
    </w:pPr>
    <w:r w:rsidRPr="00166A00"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6FB37424" wp14:editId="527B7593">
          <wp:simplePos x="0" y="0"/>
          <wp:positionH relativeFrom="page">
            <wp:posOffset>904875</wp:posOffset>
          </wp:positionH>
          <wp:positionV relativeFrom="page">
            <wp:posOffset>352425</wp:posOffset>
          </wp:positionV>
          <wp:extent cx="609600" cy="727075"/>
          <wp:effectExtent l="0" t="0" r="0" b="0"/>
          <wp:wrapTight wrapText="bothSides">
            <wp:wrapPolygon edited="0">
              <wp:start x="0" y="0"/>
              <wp:lineTo x="0" y="20940"/>
              <wp:lineTo x="20925" y="20940"/>
              <wp:lineTo x="20925" y="0"/>
              <wp:lineTo x="0" y="0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27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166A00">
      <w:rPr>
        <w:rFonts w:ascii="Arial" w:hAnsi="Arial" w:cs="Arial"/>
        <w:b/>
        <w:color w:val="000000"/>
        <w:sz w:val="24"/>
        <w:szCs w:val="24"/>
      </w:rPr>
      <w:t>Škroupova 18, 306 13 Plzeň</w:t>
    </w:r>
    <w:r w:rsidRPr="00166A00">
      <w:rPr>
        <w:rFonts w:ascii="Arial" w:hAnsi="Arial" w:cs="Arial"/>
        <w:noProof/>
        <w:color w:val="000000"/>
        <w:lang w:eastAsia="cs-CZ"/>
      </w:rPr>
      <w:t xml:space="preserve"> </w:t>
    </w:r>
  </w:p>
  <w:p w14:paraId="2D10AB0F" w14:textId="77777777" w:rsidR="004607A4" w:rsidRDefault="004607A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86C4A40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E66090D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DEDA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5720DEE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ADBEC1C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7F242B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AAA8F0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04A613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01200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4D32FE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484779"/>
    <w:multiLevelType w:val="hybridMultilevel"/>
    <w:tmpl w:val="0D4EB39C"/>
    <w:lvl w:ilvl="0" w:tplc="1522403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1A715B3"/>
    <w:multiLevelType w:val="hybridMultilevel"/>
    <w:tmpl w:val="6C627D9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07114D58"/>
    <w:multiLevelType w:val="hybridMultilevel"/>
    <w:tmpl w:val="974E2C16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200DE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A0278D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164A44BB"/>
    <w:multiLevelType w:val="hybridMultilevel"/>
    <w:tmpl w:val="673007A0"/>
    <w:lvl w:ilvl="0" w:tplc="040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6700B56"/>
    <w:multiLevelType w:val="hybridMultilevel"/>
    <w:tmpl w:val="8DF8FF1E"/>
    <w:lvl w:ilvl="0" w:tplc="D5721C36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5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6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-16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-9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-1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5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12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19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27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3420" w:hanging="180"/>
      </w:pPr>
      <w:rPr>
        <w:rFonts w:cs="Times New Roman"/>
      </w:rPr>
    </w:lvl>
  </w:abstractNum>
  <w:abstractNum w:abstractNumId="17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cs="Times New Roman"/>
      </w:rPr>
    </w:lvl>
  </w:abstractNum>
  <w:abstractNum w:abstractNumId="18" w15:restartNumberingAfterBreak="0">
    <w:nsid w:val="239367FD"/>
    <w:multiLevelType w:val="hybridMultilevel"/>
    <w:tmpl w:val="2E30730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A966C1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0" w15:restartNumberingAfterBreak="0">
    <w:nsid w:val="2AB924E6"/>
    <w:multiLevelType w:val="hybridMultilevel"/>
    <w:tmpl w:val="6832D978"/>
    <w:lvl w:ilvl="0" w:tplc="1346C85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A5799B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2F434E80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3" w15:restartNumberingAfterBreak="0">
    <w:nsid w:val="3D9833F3"/>
    <w:multiLevelType w:val="hybridMultilevel"/>
    <w:tmpl w:val="75D61F42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07A4F44"/>
    <w:multiLevelType w:val="hybridMultilevel"/>
    <w:tmpl w:val="1A327A48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2A03991"/>
    <w:multiLevelType w:val="hybridMultilevel"/>
    <w:tmpl w:val="FAECBE58"/>
    <w:lvl w:ilvl="0" w:tplc="564C01B6">
      <w:start w:val="5"/>
      <w:numFmt w:val="bullet"/>
      <w:lvlText w:val="-"/>
      <w:lvlJc w:val="left"/>
      <w:pPr>
        <w:ind w:left="1770" w:hanging="360"/>
      </w:pPr>
      <w:rPr>
        <w:rFonts w:ascii="Arial" w:eastAsia="Calibr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6" w15:restartNumberingAfterBreak="0">
    <w:nsid w:val="45EB0901"/>
    <w:multiLevelType w:val="hybridMultilevel"/>
    <w:tmpl w:val="73DC26AA"/>
    <w:lvl w:ilvl="0" w:tplc="9D16054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62D5F54"/>
    <w:multiLevelType w:val="hybridMultilevel"/>
    <w:tmpl w:val="D8DE54B6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6A6188D"/>
    <w:multiLevelType w:val="hybridMultilevel"/>
    <w:tmpl w:val="370E969E"/>
    <w:lvl w:ilvl="0" w:tplc="04050017">
      <w:start w:val="1"/>
      <w:numFmt w:val="lowerLetter"/>
      <w:lvlText w:val="%1)"/>
      <w:lvlJc w:val="left"/>
      <w:pPr>
        <w:ind w:left="150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2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9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1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8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5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60" w:hanging="180"/>
      </w:pPr>
      <w:rPr>
        <w:rFonts w:cs="Times New Roman"/>
      </w:rPr>
    </w:lvl>
  </w:abstractNum>
  <w:abstractNum w:abstractNumId="29" w15:restartNumberingAfterBreak="0">
    <w:nsid w:val="4B107AD0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4B5D746B"/>
    <w:multiLevelType w:val="hybridMultilevel"/>
    <w:tmpl w:val="B30A07C6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cs="Times New Roman"/>
      </w:rPr>
    </w:lvl>
  </w:abstractNum>
  <w:abstractNum w:abstractNumId="32" w15:restartNumberingAfterBreak="0">
    <w:nsid w:val="52E72407"/>
    <w:multiLevelType w:val="hybridMultilevel"/>
    <w:tmpl w:val="A0A2EF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327569E"/>
    <w:multiLevelType w:val="hybridMultilevel"/>
    <w:tmpl w:val="673007A0"/>
    <w:lvl w:ilvl="0" w:tplc="040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54005E87"/>
    <w:multiLevelType w:val="hybridMultilevel"/>
    <w:tmpl w:val="673007A0"/>
    <w:lvl w:ilvl="0" w:tplc="040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560E1E40"/>
    <w:multiLevelType w:val="hybridMultilevel"/>
    <w:tmpl w:val="F92A57DE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571C2512"/>
    <w:multiLevelType w:val="hybridMultilevel"/>
    <w:tmpl w:val="F816F73E"/>
    <w:lvl w:ilvl="0" w:tplc="7C2AFCE4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5BE93C17"/>
    <w:multiLevelType w:val="hybridMultilevel"/>
    <w:tmpl w:val="21867E36"/>
    <w:lvl w:ilvl="0" w:tplc="7C2AFCE4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87E0013"/>
    <w:multiLevelType w:val="hybridMultilevel"/>
    <w:tmpl w:val="75D61F42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A9B0EC7"/>
    <w:multiLevelType w:val="hybridMultilevel"/>
    <w:tmpl w:val="3B8E414E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6D5A5229"/>
    <w:multiLevelType w:val="hybridMultilevel"/>
    <w:tmpl w:val="67EC59AC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5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43" w15:restartNumberingAfterBreak="0">
    <w:nsid w:val="701C3072"/>
    <w:multiLevelType w:val="hybridMultilevel"/>
    <w:tmpl w:val="9272B97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71D2538A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75EF1E03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78EC4923"/>
    <w:multiLevelType w:val="hybridMultilevel"/>
    <w:tmpl w:val="1FC29A8A"/>
    <w:lvl w:ilvl="0" w:tplc="0405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7AE163F6"/>
    <w:multiLevelType w:val="hybridMultilevel"/>
    <w:tmpl w:val="DC6EF6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CA216F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1"/>
  </w:num>
  <w:num w:numId="3">
    <w:abstractNumId w:val="10"/>
  </w:num>
  <w:num w:numId="4">
    <w:abstractNumId w:val="14"/>
  </w:num>
  <w:num w:numId="5">
    <w:abstractNumId w:val="39"/>
  </w:num>
  <w:num w:numId="6">
    <w:abstractNumId w:val="22"/>
  </w:num>
  <w:num w:numId="7">
    <w:abstractNumId w:val="46"/>
  </w:num>
  <w:num w:numId="8">
    <w:abstractNumId w:val="48"/>
  </w:num>
  <w:num w:numId="9">
    <w:abstractNumId w:val="43"/>
  </w:num>
  <w:num w:numId="10">
    <w:abstractNumId w:val="27"/>
  </w:num>
  <w:num w:numId="11">
    <w:abstractNumId w:val="12"/>
  </w:num>
  <w:num w:numId="12">
    <w:abstractNumId w:val="16"/>
  </w:num>
  <w:num w:numId="13">
    <w:abstractNumId w:val="24"/>
  </w:num>
  <w:num w:numId="14">
    <w:abstractNumId w:val="28"/>
  </w:num>
  <w:num w:numId="15">
    <w:abstractNumId w:val="33"/>
  </w:num>
  <w:num w:numId="16">
    <w:abstractNumId w:val="30"/>
  </w:num>
  <w:num w:numId="17">
    <w:abstractNumId w:val="20"/>
  </w:num>
  <w:num w:numId="18">
    <w:abstractNumId w:val="47"/>
  </w:num>
  <w:num w:numId="19">
    <w:abstractNumId w:val="18"/>
  </w:num>
  <w:num w:numId="20">
    <w:abstractNumId w:val="15"/>
  </w:num>
  <w:num w:numId="21">
    <w:abstractNumId w:val="42"/>
  </w:num>
  <w:num w:numId="22">
    <w:abstractNumId w:val="34"/>
  </w:num>
  <w:num w:numId="23">
    <w:abstractNumId w:val="13"/>
  </w:num>
  <w:num w:numId="24">
    <w:abstractNumId w:val="35"/>
  </w:num>
  <w:num w:numId="25">
    <w:abstractNumId w:val="44"/>
  </w:num>
  <w:num w:numId="26">
    <w:abstractNumId w:val="29"/>
  </w:num>
  <w:num w:numId="27">
    <w:abstractNumId w:val="31"/>
  </w:num>
  <w:num w:numId="28">
    <w:abstractNumId w:val="40"/>
  </w:num>
  <w:num w:numId="29">
    <w:abstractNumId w:val="17"/>
  </w:num>
  <w:num w:numId="30">
    <w:abstractNumId w:val="26"/>
  </w:num>
  <w:num w:numId="31">
    <w:abstractNumId w:val="32"/>
  </w:num>
  <w:num w:numId="32">
    <w:abstractNumId w:val="36"/>
  </w:num>
  <w:num w:numId="33">
    <w:abstractNumId w:val="37"/>
  </w:num>
  <w:num w:numId="34">
    <w:abstractNumId w:val="8"/>
  </w:num>
  <w:num w:numId="35">
    <w:abstractNumId w:val="3"/>
  </w:num>
  <w:num w:numId="36">
    <w:abstractNumId w:val="2"/>
  </w:num>
  <w:num w:numId="37">
    <w:abstractNumId w:val="1"/>
  </w:num>
  <w:num w:numId="38">
    <w:abstractNumId w:val="0"/>
  </w:num>
  <w:num w:numId="39">
    <w:abstractNumId w:val="9"/>
  </w:num>
  <w:num w:numId="40">
    <w:abstractNumId w:val="7"/>
  </w:num>
  <w:num w:numId="41">
    <w:abstractNumId w:val="6"/>
  </w:num>
  <w:num w:numId="42">
    <w:abstractNumId w:val="5"/>
  </w:num>
  <w:num w:numId="43">
    <w:abstractNumId w:val="4"/>
  </w:num>
  <w:num w:numId="44">
    <w:abstractNumId w:val="25"/>
  </w:num>
  <w:num w:numId="45">
    <w:abstractNumId w:val="21"/>
  </w:num>
  <w:num w:numId="46">
    <w:abstractNumId w:val="45"/>
  </w:num>
  <w:num w:numId="47">
    <w:abstractNumId w:val="23"/>
  </w:num>
  <w:num w:numId="48">
    <w:abstractNumId w:val="41"/>
  </w:num>
  <w:num w:numId="49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F46"/>
    <w:rsid w:val="0000066F"/>
    <w:rsid w:val="000059BF"/>
    <w:rsid w:val="00013B58"/>
    <w:rsid w:val="00014EDA"/>
    <w:rsid w:val="00015E8C"/>
    <w:rsid w:val="000172FF"/>
    <w:rsid w:val="00020369"/>
    <w:rsid w:val="000216B7"/>
    <w:rsid w:val="000273FF"/>
    <w:rsid w:val="00027D2B"/>
    <w:rsid w:val="00031C34"/>
    <w:rsid w:val="00040D97"/>
    <w:rsid w:val="0004564A"/>
    <w:rsid w:val="0005034A"/>
    <w:rsid w:val="000534D9"/>
    <w:rsid w:val="0005476E"/>
    <w:rsid w:val="0005766F"/>
    <w:rsid w:val="00060C94"/>
    <w:rsid w:val="00065AE2"/>
    <w:rsid w:val="0006605D"/>
    <w:rsid w:val="00067D28"/>
    <w:rsid w:val="00071448"/>
    <w:rsid w:val="00072039"/>
    <w:rsid w:val="000742B8"/>
    <w:rsid w:val="0007492D"/>
    <w:rsid w:val="00074EB9"/>
    <w:rsid w:val="00075DAF"/>
    <w:rsid w:val="00077CEA"/>
    <w:rsid w:val="00082290"/>
    <w:rsid w:val="000843AA"/>
    <w:rsid w:val="000846A2"/>
    <w:rsid w:val="00085D15"/>
    <w:rsid w:val="000878D8"/>
    <w:rsid w:val="00091678"/>
    <w:rsid w:val="00091B3C"/>
    <w:rsid w:val="0009379C"/>
    <w:rsid w:val="000A1AF8"/>
    <w:rsid w:val="000A7CF4"/>
    <w:rsid w:val="000B0101"/>
    <w:rsid w:val="000B0FAB"/>
    <w:rsid w:val="000B2E93"/>
    <w:rsid w:val="000B634F"/>
    <w:rsid w:val="000C20E7"/>
    <w:rsid w:val="000D0E9E"/>
    <w:rsid w:val="000D10E1"/>
    <w:rsid w:val="000D19A2"/>
    <w:rsid w:val="000D333A"/>
    <w:rsid w:val="000D37B3"/>
    <w:rsid w:val="000D7438"/>
    <w:rsid w:val="000E00D4"/>
    <w:rsid w:val="00105B5F"/>
    <w:rsid w:val="00117F5E"/>
    <w:rsid w:val="001202E2"/>
    <w:rsid w:val="001241A9"/>
    <w:rsid w:val="001255B5"/>
    <w:rsid w:val="00130A70"/>
    <w:rsid w:val="00132B88"/>
    <w:rsid w:val="001340BA"/>
    <w:rsid w:val="0013668B"/>
    <w:rsid w:val="00142F80"/>
    <w:rsid w:val="00142F84"/>
    <w:rsid w:val="0014441D"/>
    <w:rsid w:val="00144896"/>
    <w:rsid w:val="00145A27"/>
    <w:rsid w:val="00147A3D"/>
    <w:rsid w:val="00151947"/>
    <w:rsid w:val="00152A17"/>
    <w:rsid w:val="00156BE7"/>
    <w:rsid w:val="00166A00"/>
    <w:rsid w:val="0017492E"/>
    <w:rsid w:val="00175052"/>
    <w:rsid w:val="0018518B"/>
    <w:rsid w:val="001955C1"/>
    <w:rsid w:val="00196E06"/>
    <w:rsid w:val="001972CD"/>
    <w:rsid w:val="001A2D27"/>
    <w:rsid w:val="001A49C5"/>
    <w:rsid w:val="001B4DED"/>
    <w:rsid w:val="001C7A0F"/>
    <w:rsid w:val="001D0868"/>
    <w:rsid w:val="001D18F6"/>
    <w:rsid w:val="001D52EF"/>
    <w:rsid w:val="001D5E8B"/>
    <w:rsid w:val="001E0E8A"/>
    <w:rsid w:val="001E5AB1"/>
    <w:rsid w:val="001F39B1"/>
    <w:rsid w:val="001F6EBD"/>
    <w:rsid w:val="001F769B"/>
    <w:rsid w:val="002037A4"/>
    <w:rsid w:val="00203FFB"/>
    <w:rsid w:val="0020766C"/>
    <w:rsid w:val="00210097"/>
    <w:rsid w:val="0021322C"/>
    <w:rsid w:val="0021361D"/>
    <w:rsid w:val="00221A91"/>
    <w:rsid w:val="00227417"/>
    <w:rsid w:val="002278D8"/>
    <w:rsid w:val="00230F60"/>
    <w:rsid w:val="002313D0"/>
    <w:rsid w:val="00233F95"/>
    <w:rsid w:val="002413A3"/>
    <w:rsid w:val="002420EA"/>
    <w:rsid w:val="0024291A"/>
    <w:rsid w:val="00245C33"/>
    <w:rsid w:val="00264451"/>
    <w:rsid w:val="00264831"/>
    <w:rsid w:val="00265E58"/>
    <w:rsid w:val="00266787"/>
    <w:rsid w:val="00272E2D"/>
    <w:rsid w:val="0027543F"/>
    <w:rsid w:val="00280D1C"/>
    <w:rsid w:val="00294685"/>
    <w:rsid w:val="00297089"/>
    <w:rsid w:val="002A421E"/>
    <w:rsid w:val="002A4754"/>
    <w:rsid w:val="002A4FFB"/>
    <w:rsid w:val="002A56BF"/>
    <w:rsid w:val="002A7333"/>
    <w:rsid w:val="002B1FB5"/>
    <w:rsid w:val="002B2966"/>
    <w:rsid w:val="002C2FC4"/>
    <w:rsid w:val="002C3B8C"/>
    <w:rsid w:val="002C7E1E"/>
    <w:rsid w:val="002D3096"/>
    <w:rsid w:val="002D67B6"/>
    <w:rsid w:val="002D7407"/>
    <w:rsid w:val="002E26F3"/>
    <w:rsid w:val="002E5422"/>
    <w:rsid w:val="002E55D2"/>
    <w:rsid w:val="002E67DF"/>
    <w:rsid w:val="002F3EFE"/>
    <w:rsid w:val="002F721A"/>
    <w:rsid w:val="00302E26"/>
    <w:rsid w:val="003058F9"/>
    <w:rsid w:val="003079E5"/>
    <w:rsid w:val="00307DEE"/>
    <w:rsid w:val="003126FA"/>
    <w:rsid w:val="00315401"/>
    <w:rsid w:val="003254D6"/>
    <w:rsid w:val="0033051D"/>
    <w:rsid w:val="00333AA4"/>
    <w:rsid w:val="00342B9B"/>
    <w:rsid w:val="00344873"/>
    <w:rsid w:val="00347EF7"/>
    <w:rsid w:val="003506A2"/>
    <w:rsid w:val="00351B10"/>
    <w:rsid w:val="00352E07"/>
    <w:rsid w:val="003538B1"/>
    <w:rsid w:val="00357CCE"/>
    <w:rsid w:val="00367056"/>
    <w:rsid w:val="00371BE8"/>
    <w:rsid w:val="00374CD9"/>
    <w:rsid w:val="003818B7"/>
    <w:rsid w:val="0038367F"/>
    <w:rsid w:val="003836D1"/>
    <w:rsid w:val="00385BF9"/>
    <w:rsid w:val="003863C1"/>
    <w:rsid w:val="003A2BCC"/>
    <w:rsid w:val="003A2D15"/>
    <w:rsid w:val="003A4765"/>
    <w:rsid w:val="003B421B"/>
    <w:rsid w:val="003C33B5"/>
    <w:rsid w:val="003C3C4F"/>
    <w:rsid w:val="003C6C2B"/>
    <w:rsid w:val="003E144E"/>
    <w:rsid w:val="003E1537"/>
    <w:rsid w:val="003E3D4E"/>
    <w:rsid w:val="003E6C19"/>
    <w:rsid w:val="003E7622"/>
    <w:rsid w:val="003F0342"/>
    <w:rsid w:val="003F39D2"/>
    <w:rsid w:val="003F51FC"/>
    <w:rsid w:val="003F62F8"/>
    <w:rsid w:val="003F656D"/>
    <w:rsid w:val="003F65CF"/>
    <w:rsid w:val="004009C7"/>
    <w:rsid w:val="0040622E"/>
    <w:rsid w:val="004077D1"/>
    <w:rsid w:val="00410034"/>
    <w:rsid w:val="004106A5"/>
    <w:rsid w:val="0041253A"/>
    <w:rsid w:val="004143DD"/>
    <w:rsid w:val="004146D1"/>
    <w:rsid w:val="00415F12"/>
    <w:rsid w:val="00417D8A"/>
    <w:rsid w:val="00422C21"/>
    <w:rsid w:val="004275AE"/>
    <w:rsid w:val="00427B58"/>
    <w:rsid w:val="00430245"/>
    <w:rsid w:val="0043387A"/>
    <w:rsid w:val="00434400"/>
    <w:rsid w:val="00437B4E"/>
    <w:rsid w:val="004419B1"/>
    <w:rsid w:val="004419F2"/>
    <w:rsid w:val="00444105"/>
    <w:rsid w:val="00445580"/>
    <w:rsid w:val="00445F39"/>
    <w:rsid w:val="00446F79"/>
    <w:rsid w:val="004477C9"/>
    <w:rsid w:val="0045675F"/>
    <w:rsid w:val="004568BD"/>
    <w:rsid w:val="004607A4"/>
    <w:rsid w:val="00464127"/>
    <w:rsid w:val="004704F1"/>
    <w:rsid w:val="0047097F"/>
    <w:rsid w:val="00473CB3"/>
    <w:rsid w:val="00475094"/>
    <w:rsid w:val="004776D8"/>
    <w:rsid w:val="00477C29"/>
    <w:rsid w:val="004872B4"/>
    <w:rsid w:val="00490C82"/>
    <w:rsid w:val="0049147D"/>
    <w:rsid w:val="004918E4"/>
    <w:rsid w:val="0049262E"/>
    <w:rsid w:val="00495ECE"/>
    <w:rsid w:val="00497F9C"/>
    <w:rsid w:val="004A11C9"/>
    <w:rsid w:val="004A33B8"/>
    <w:rsid w:val="004A5D91"/>
    <w:rsid w:val="004B06A1"/>
    <w:rsid w:val="004B5A63"/>
    <w:rsid w:val="004B7ACC"/>
    <w:rsid w:val="004C13C8"/>
    <w:rsid w:val="004C5799"/>
    <w:rsid w:val="004C631F"/>
    <w:rsid w:val="004D2878"/>
    <w:rsid w:val="004D43BE"/>
    <w:rsid w:val="004E08DF"/>
    <w:rsid w:val="004E48EB"/>
    <w:rsid w:val="004E5521"/>
    <w:rsid w:val="004E5876"/>
    <w:rsid w:val="004F12F2"/>
    <w:rsid w:val="004F39EA"/>
    <w:rsid w:val="0050043E"/>
    <w:rsid w:val="00501F3E"/>
    <w:rsid w:val="00504AA8"/>
    <w:rsid w:val="005103CF"/>
    <w:rsid w:val="00513611"/>
    <w:rsid w:val="0051465C"/>
    <w:rsid w:val="00526283"/>
    <w:rsid w:val="00533E53"/>
    <w:rsid w:val="005345AA"/>
    <w:rsid w:val="00537ACB"/>
    <w:rsid w:val="00541C60"/>
    <w:rsid w:val="005426B3"/>
    <w:rsid w:val="00546B6F"/>
    <w:rsid w:val="005546B2"/>
    <w:rsid w:val="00564147"/>
    <w:rsid w:val="00573792"/>
    <w:rsid w:val="005746B9"/>
    <w:rsid w:val="005747CA"/>
    <w:rsid w:val="00575E0C"/>
    <w:rsid w:val="00576C85"/>
    <w:rsid w:val="00584B95"/>
    <w:rsid w:val="00587377"/>
    <w:rsid w:val="005878C7"/>
    <w:rsid w:val="005961DA"/>
    <w:rsid w:val="00596954"/>
    <w:rsid w:val="00597679"/>
    <w:rsid w:val="00597EA5"/>
    <w:rsid w:val="005A14BD"/>
    <w:rsid w:val="005A2FAC"/>
    <w:rsid w:val="005A37A2"/>
    <w:rsid w:val="005A4A41"/>
    <w:rsid w:val="005A5A22"/>
    <w:rsid w:val="005A62E8"/>
    <w:rsid w:val="005B200F"/>
    <w:rsid w:val="005B53F7"/>
    <w:rsid w:val="005B5C32"/>
    <w:rsid w:val="005B601B"/>
    <w:rsid w:val="005C04F8"/>
    <w:rsid w:val="005C2FFF"/>
    <w:rsid w:val="005C4CD0"/>
    <w:rsid w:val="005D480C"/>
    <w:rsid w:val="005E44FA"/>
    <w:rsid w:val="005F3B14"/>
    <w:rsid w:val="006001E2"/>
    <w:rsid w:val="006023AD"/>
    <w:rsid w:val="00606072"/>
    <w:rsid w:val="00610C51"/>
    <w:rsid w:val="006118A3"/>
    <w:rsid w:val="00614A1C"/>
    <w:rsid w:val="006171C7"/>
    <w:rsid w:val="00623355"/>
    <w:rsid w:val="006242B9"/>
    <w:rsid w:val="00627C1B"/>
    <w:rsid w:val="0063004E"/>
    <w:rsid w:val="006331D5"/>
    <w:rsid w:val="006333B8"/>
    <w:rsid w:val="00634FA2"/>
    <w:rsid w:val="00636661"/>
    <w:rsid w:val="006400F3"/>
    <w:rsid w:val="0064145E"/>
    <w:rsid w:val="00641739"/>
    <w:rsid w:val="00646750"/>
    <w:rsid w:val="00653BE4"/>
    <w:rsid w:val="0065434B"/>
    <w:rsid w:val="00662DD9"/>
    <w:rsid w:val="00663496"/>
    <w:rsid w:val="00664F68"/>
    <w:rsid w:val="00667216"/>
    <w:rsid w:val="006802AE"/>
    <w:rsid w:val="00681589"/>
    <w:rsid w:val="00683652"/>
    <w:rsid w:val="006854B5"/>
    <w:rsid w:val="00687474"/>
    <w:rsid w:val="006902BF"/>
    <w:rsid w:val="006924CD"/>
    <w:rsid w:val="00693AF5"/>
    <w:rsid w:val="00695B85"/>
    <w:rsid w:val="006A1630"/>
    <w:rsid w:val="006A2521"/>
    <w:rsid w:val="006A330B"/>
    <w:rsid w:val="006A3A23"/>
    <w:rsid w:val="006B196E"/>
    <w:rsid w:val="006B21B7"/>
    <w:rsid w:val="006B422E"/>
    <w:rsid w:val="006B71D9"/>
    <w:rsid w:val="006C5516"/>
    <w:rsid w:val="006C578A"/>
    <w:rsid w:val="006C7F27"/>
    <w:rsid w:val="006D0CE5"/>
    <w:rsid w:val="006D2493"/>
    <w:rsid w:val="006D2B5C"/>
    <w:rsid w:val="006D402E"/>
    <w:rsid w:val="006D6603"/>
    <w:rsid w:val="006D7968"/>
    <w:rsid w:val="006E011D"/>
    <w:rsid w:val="006E283B"/>
    <w:rsid w:val="006E33EE"/>
    <w:rsid w:val="006E61DF"/>
    <w:rsid w:val="006E689A"/>
    <w:rsid w:val="006E7516"/>
    <w:rsid w:val="006E7E29"/>
    <w:rsid w:val="006F047C"/>
    <w:rsid w:val="006F731A"/>
    <w:rsid w:val="00703F6B"/>
    <w:rsid w:val="007045D9"/>
    <w:rsid w:val="0071032F"/>
    <w:rsid w:val="00712963"/>
    <w:rsid w:val="00715B8A"/>
    <w:rsid w:val="00725C16"/>
    <w:rsid w:val="00732706"/>
    <w:rsid w:val="007373DE"/>
    <w:rsid w:val="00743A0D"/>
    <w:rsid w:val="007543BE"/>
    <w:rsid w:val="00755776"/>
    <w:rsid w:val="00760A66"/>
    <w:rsid w:val="00761D8F"/>
    <w:rsid w:val="00763221"/>
    <w:rsid w:val="00770942"/>
    <w:rsid w:val="00770ED3"/>
    <w:rsid w:val="007742DA"/>
    <w:rsid w:val="0078100B"/>
    <w:rsid w:val="00781C3A"/>
    <w:rsid w:val="00783498"/>
    <w:rsid w:val="00786298"/>
    <w:rsid w:val="007873CE"/>
    <w:rsid w:val="00790314"/>
    <w:rsid w:val="00794E09"/>
    <w:rsid w:val="007958EF"/>
    <w:rsid w:val="00795D18"/>
    <w:rsid w:val="007A0D30"/>
    <w:rsid w:val="007A23CF"/>
    <w:rsid w:val="007A2C59"/>
    <w:rsid w:val="007A2F3C"/>
    <w:rsid w:val="007A404B"/>
    <w:rsid w:val="007A5E78"/>
    <w:rsid w:val="007A6330"/>
    <w:rsid w:val="007B566F"/>
    <w:rsid w:val="007C0F0F"/>
    <w:rsid w:val="007C305A"/>
    <w:rsid w:val="007D62E2"/>
    <w:rsid w:val="007E0956"/>
    <w:rsid w:val="007E1208"/>
    <w:rsid w:val="007E18A8"/>
    <w:rsid w:val="007E29CC"/>
    <w:rsid w:val="007E4252"/>
    <w:rsid w:val="007E45E5"/>
    <w:rsid w:val="007F1E35"/>
    <w:rsid w:val="007F52AE"/>
    <w:rsid w:val="00803BAF"/>
    <w:rsid w:val="00803F10"/>
    <w:rsid w:val="008126BF"/>
    <w:rsid w:val="008130B2"/>
    <w:rsid w:val="00814DEB"/>
    <w:rsid w:val="0082034E"/>
    <w:rsid w:val="00827BB0"/>
    <w:rsid w:val="00827D52"/>
    <w:rsid w:val="008300D7"/>
    <w:rsid w:val="0083045F"/>
    <w:rsid w:val="00835D71"/>
    <w:rsid w:val="008427AA"/>
    <w:rsid w:val="00846936"/>
    <w:rsid w:val="0085071F"/>
    <w:rsid w:val="00854F05"/>
    <w:rsid w:val="008565EC"/>
    <w:rsid w:val="00863C0A"/>
    <w:rsid w:val="00867E2A"/>
    <w:rsid w:val="00882398"/>
    <w:rsid w:val="008917EF"/>
    <w:rsid w:val="00893DCD"/>
    <w:rsid w:val="00896DB0"/>
    <w:rsid w:val="0089728E"/>
    <w:rsid w:val="00897EC5"/>
    <w:rsid w:val="008A1609"/>
    <w:rsid w:val="008A4239"/>
    <w:rsid w:val="008A57B5"/>
    <w:rsid w:val="008B11EB"/>
    <w:rsid w:val="008B32E2"/>
    <w:rsid w:val="008B4542"/>
    <w:rsid w:val="008B6B48"/>
    <w:rsid w:val="008C37BA"/>
    <w:rsid w:val="008D33DA"/>
    <w:rsid w:val="008D6E91"/>
    <w:rsid w:val="008E34A8"/>
    <w:rsid w:val="008E4849"/>
    <w:rsid w:val="008E4B68"/>
    <w:rsid w:val="008E6FCE"/>
    <w:rsid w:val="008E706D"/>
    <w:rsid w:val="008F3D70"/>
    <w:rsid w:val="008F3E5F"/>
    <w:rsid w:val="008F4CBB"/>
    <w:rsid w:val="008F64B8"/>
    <w:rsid w:val="00901EAF"/>
    <w:rsid w:val="00905097"/>
    <w:rsid w:val="0090688B"/>
    <w:rsid w:val="00906A9E"/>
    <w:rsid w:val="00912BDC"/>
    <w:rsid w:val="00914C2B"/>
    <w:rsid w:val="0091555E"/>
    <w:rsid w:val="00920BD4"/>
    <w:rsid w:val="00927507"/>
    <w:rsid w:val="0093025C"/>
    <w:rsid w:val="00930510"/>
    <w:rsid w:val="009312E5"/>
    <w:rsid w:val="00935EE3"/>
    <w:rsid w:val="009370B3"/>
    <w:rsid w:val="00937183"/>
    <w:rsid w:val="00937D04"/>
    <w:rsid w:val="00940E78"/>
    <w:rsid w:val="00941E1B"/>
    <w:rsid w:val="00944B97"/>
    <w:rsid w:val="00947B05"/>
    <w:rsid w:val="00947E98"/>
    <w:rsid w:val="0095101B"/>
    <w:rsid w:val="009539E9"/>
    <w:rsid w:val="00957075"/>
    <w:rsid w:val="0096064B"/>
    <w:rsid w:val="0096212D"/>
    <w:rsid w:val="00962461"/>
    <w:rsid w:val="00963836"/>
    <w:rsid w:val="00964725"/>
    <w:rsid w:val="00970B57"/>
    <w:rsid w:val="009716E0"/>
    <w:rsid w:val="00972E85"/>
    <w:rsid w:val="00974FB7"/>
    <w:rsid w:val="00975B75"/>
    <w:rsid w:val="00976F8F"/>
    <w:rsid w:val="00993463"/>
    <w:rsid w:val="0099611C"/>
    <w:rsid w:val="009978AE"/>
    <w:rsid w:val="009B1683"/>
    <w:rsid w:val="009B17D3"/>
    <w:rsid w:val="009B1CB1"/>
    <w:rsid w:val="009B1D4B"/>
    <w:rsid w:val="009B4F04"/>
    <w:rsid w:val="009C0468"/>
    <w:rsid w:val="009C0D35"/>
    <w:rsid w:val="009C10B0"/>
    <w:rsid w:val="009C3461"/>
    <w:rsid w:val="009C5397"/>
    <w:rsid w:val="009C7CBE"/>
    <w:rsid w:val="009D0DD5"/>
    <w:rsid w:val="009D29B7"/>
    <w:rsid w:val="009D2C5F"/>
    <w:rsid w:val="009D3C3F"/>
    <w:rsid w:val="009E2B75"/>
    <w:rsid w:val="009E59BA"/>
    <w:rsid w:val="009E67DD"/>
    <w:rsid w:val="009F0C5D"/>
    <w:rsid w:val="009F4AD8"/>
    <w:rsid w:val="009F75D0"/>
    <w:rsid w:val="00A04808"/>
    <w:rsid w:val="00A04D99"/>
    <w:rsid w:val="00A104B4"/>
    <w:rsid w:val="00A14ADC"/>
    <w:rsid w:val="00A152F6"/>
    <w:rsid w:val="00A1682E"/>
    <w:rsid w:val="00A16E6C"/>
    <w:rsid w:val="00A20EA7"/>
    <w:rsid w:val="00A2198F"/>
    <w:rsid w:val="00A266CC"/>
    <w:rsid w:val="00A27791"/>
    <w:rsid w:val="00A34256"/>
    <w:rsid w:val="00A352AB"/>
    <w:rsid w:val="00A40FFC"/>
    <w:rsid w:val="00A42E89"/>
    <w:rsid w:val="00A441A6"/>
    <w:rsid w:val="00A444B2"/>
    <w:rsid w:val="00A51D27"/>
    <w:rsid w:val="00A5212B"/>
    <w:rsid w:val="00A52871"/>
    <w:rsid w:val="00A53936"/>
    <w:rsid w:val="00A55440"/>
    <w:rsid w:val="00A57DC3"/>
    <w:rsid w:val="00A64343"/>
    <w:rsid w:val="00A70751"/>
    <w:rsid w:val="00A71806"/>
    <w:rsid w:val="00A724DA"/>
    <w:rsid w:val="00A7335A"/>
    <w:rsid w:val="00A75EA0"/>
    <w:rsid w:val="00A77F8B"/>
    <w:rsid w:val="00A8286A"/>
    <w:rsid w:val="00A8375F"/>
    <w:rsid w:val="00A83D59"/>
    <w:rsid w:val="00A84A60"/>
    <w:rsid w:val="00AA6406"/>
    <w:rsid w:val="00AA679B"/>
    <w:rsid w:val="00AB065B"/>
    <w:rsid w:val="00AB0F46"/>
    <w:rsid w:val="00AB1E75"/>
    <w:rsid w:val="00AB3CA8"/>
    <w:rsid w:val="00AB6EF8"/>
    <w:rsid w:val="00AC01A4"/>
    <w:rsid w:val="00AC332B"/>
    <w:rsid w:val="00AC5862"/>
    <w:rsid w:val="00AC6D8E"/>
    <w:rsid w:val="00AD312B"/>
    <w:rsid w:val="00AD6FD8"/>
    <w:rsid w:val="00AD7D42"/>
    <w:rsid w:val="00AD7D91"/>
    <w:rsid w:val="00AE5BCC"/>
    <w:rsid w:val="00AF64F5"/>
    <w:rsid w:val="00AF6A15"/>
    <w:rsid w:val="00B0016C"/>
    <w:rsid w:val="00B0378A"/>
    <w:rsid w:val="00B070B0"/>
    <w:rsid w:val="00B14898"/>
    <w:rsid w:val="00B15C7F"/>
    <w:rsid w:val="00B15E93"/>
    <w:rsid w:val="00B16BB0"/>
    <w:rsid w:val="00B170AA"/>
    <w:rsid w:val="00B17D6E"/>
    <w:rsid w:val="00B21BE4"/>
    <w:rsid w:val="00B25133"/>
    <w:rsid w:val="00B26E6E"/>
    <w:rsid w:val="00B311A3"/>
    <w:rsid w:val="00B33541"/>
    <w:rsid w:val="00B4178F"/>
    <w:rsid w:val="00B41D58"/>
    <w:rsid w:val="00B436CC"/>
    <w:rsid w:val="00B441A6"/>
    <w:rsid w:val="00B45F60"/>
    <w:rsid w:val="00B478DD"/>
    <w:rsid w:val="00B515BE"/>
    <w:rsid w:val="00B52795"/>
    <w:rsid w:val="00B53B7D"/>
    <w:rsid w:val="00B55894"/>
    <w:rsid w:val="00B61EBB"/>
    <w:rsid w:val="00B63897"/>
    <w:rsid w:val="00B7269F"/>
    <w:rsid w:val="00B7481D"/>
    <w:rsid w:val="00B802EF"/>
    <w:rsid w:val="00B822AA"/>
    <w:rsid w:val="00B844E2"/>
    <w:rsid w:val="00B86A5D"/>
    <w:rsid w:val="00BA0FF7"/>
    <w:rsid w:val="00BA68D6"/>
    <w:rsid w:val="00BB69FC"/>
    <w:rsid w:val="00BC0B64"/>
    <w:rsid w:val="00BC1660"/>
    <w:rsid w:val="00BC39AA"/>
    <w:rsid w:val="00BC6343"/>
    <w:rsid w:val="00BD36EC"/>
    <w:rsid w:val="00BD679A"/>
    <w:rsid w:val="00BD6FF4"/>
    <w:rsid w:val="00BE1466"/>
    <w:rsid w:val="00BF0CDF"/>
    <w:rsid w:val="00BF1CB5"/>
    <w:rsid w:val="00BF469D"/>
    <w:rsid w:val="00BF4E7F"/>
    <w:rsid w:val="00BF6822"/>
    <w:rsid w:val="00BF6FD7"/>
    <w:rsid w:val="00BF7442"/>
    <w:rsid w:val="00C03827"/>
    <w:rsid w:val="00C043EA"/>
    <w:rsid w:val="00C04F3D"/>
    <w:rsid w:val="00C0551E"/>
    <w:rsid w:val="00C05879"/>
    <w:rsid w:val="00C05895"/>
    <w:rsid w:val="00C05A67"/>
    <w:rsid w:val="00C17E05"/>
    <w:rsid w:val="00C24536"/>
    <w:rsid w:val="00C248DB"/>
    <w:rsid w:val="00C46521"/>
    <w:rsid w:val="00C465C6"/>
    <w:rsid w:val="00C51B16"/>
    <w:rsid w:val="00C53138"/>
    <w:rsid w:val="00C54F0C"/>
    <w:rsid w:val="00C55DE3"/>
    <w:rsid w:val="00C57EAB"/>
    <w:rsid w:val="00C6118F"/>
    <w:rsid w:val="00C75BA6"/>
    <w:rsid w:val="00C773FA"/>
    <w:rsid w:val="00C850F6"/>
    <w:rsid w:val="00C85B2B"/>
    <w:rsid w:val="00C86C1C"/>
    <w:rsid w:val="00C9021B"/>
    <w:rsid w:val="00C911FE"/>
    <w:rsid w:val="00C94D13"/>
    <w:rsid w:val="00C9538A"/>
    <w:rsid w:val="00CA14D5"/>
    <w:rsid w:val="00CA3721"/>
    <w:rsid w:val="00CA56ED"/>
    <w:rsid w:val="00CB2583"/>
    <w:rsid w:val="00CB3FDD"/>
    <w:rsid w:val="00CB50A4"/>
    <w:rsid w:val="00CC1026"/>
    <w:rsid w:val="00CC7D1C"/>
    <w:rsid w:val="00CD088B"/>
    <w:rsid w:val="00CD2758"/>
    <w:rsid w:val="00CD2EE0"/>
    <w:rsid w:val="00CD7D08"/>
    <w:rsid w:val="00CE3FB4"/>
    <w:rsid w:val="00CE6D33"/>
    <w:rsid w:val="00CF203D"/>
    <w:rsid w:val="00CF48C3"/>
    <w:rsid w:val="00D00F42"/>
    <w:rsid w:val="00D0256F"/>
    <w:rsid w:val="00D025A7"/>
    <w:rsid w:val="00D027A9"/>
    <w:rsid w:val="00D04656"/>
    <w:rsid w:val="00D0727F"/>
    <w:rsid w:val="00D076A2"/>
    <w:rsid w:val="00D1600A"/>
    <w:rsid w:val="00D1640D"/>
    <w:rsid w:val="00D20F48"/>
    <w:rsid w:val="00D228C6"/>
    <w:rsid w:val="00D26704"/>
    <w:rsid w:val="00D267D6"/>
    <w:rsid w:val="00D336B2"/>
    <w:rsid w:val="00D34B45"/>
    <w:rsid w:val="00D35D60"/>
    <w:rsid w:val="00D4132C"/>
    <w:rsid w:val="00D420C1"/>
    <w:rsid w:val="00D4251F"/>
    <w:rsid w:val="00D42A84"/>
    <w:rsid w:val="00D444D7"/>
    <w:rsid w:val="00D461C8"/>
    <w:rsid w:val="00D47BF9"/>
    <w:rsid w:val="00D47FBA"/>
    <w:rsid w:val="00D54D32"/>
    <w:rsid w:val="00D55A70"/>
    <w:rsid w:val="00D56AA8"/>
    <w:rsid w:val="00D578BF"/>
    <w:rsid w:val="00D6031A"/>
    <w:rsid w:val="00D61F76"/>
    <w:rsid w:val="00D6249A"/>
    <w:rsid w:val="00D626CD"/>
    <w:rsid w:val="00D63DA5"/>
    <w:rsid w:val="00D65E04"/>
    <w:rsid w:val="00D66B57"/>
    <w:rsid w:val="00D67C53"/>
    <w:rsid w:val="00D703E0"/>
    <w:rsid w:val="00D814A5"/>
    <w:rsid w:val="00D83C15"/>
    <w:rsid w:val="00D90BA1"/>
    <w:rsid w:val="00D91A8E"/>
    <w:rsid w:val="00D956E9"/>
    <w:rsid w:val="00D95EDA"/>
    <w:rsid w:val="00D97887"/>
    <w:rsid w:val="00DA01E2"/>
    <w:rsid w:val="00DA0667"/>
    <w:rsid w:val="00DA1A27"/>
    <w:rsid w:val="00DA3381"/>
    <w:rsid w:val="00DB1277"/>
    <w:rsid w:val="00DB1849"/>
    <w:rsid w:val="00DB3498"/>
    <w:rsid w:val="00DC2105"/>
    <w:rsid w:val="00DC4447"/>
    <w:rsid w:val="00DC528F"/>
    <w:rsid w:val="00DC52C2"/>
    <w:rsid w:val="00DD464F"/>
    <w:rsid w:val="00DD5119"/>
    <w:rsid w:val="00DD64BD"/>
    <w:rsid w:val="00DE04AE"/>
    <w:rsid w:val="00DE0E51"/>
    <w:rsid w:val="00DF0595"/>
    <w:rsid w:val="00DF6AE4"/>
    <w:rsid w:val="00DF7F5D"/>
    <w:rsid w:val="00E0258F"/>
    <w:rsid w:val="00E05A84"/>
    <w:rsid w:val="00E06B46"/>
    <w:rsid w:val="00E076D5"/>
    <w:rsid w:val="00E07C83"/>
    <w:rsid w:val="00E101B4"/>
    <w:rsid w:val="00E10DBB"/>
    <w:rsid w:val="00E120B1"/>
    <w:rsid w:val="00E164D1"/>
    <w:rsid w:val="00E22F9E"/>
    <w:rsid w:val="00E23154"/>
    <w:rsid w:val="00E313EB"/>
    <w:rsid w:val="00E31654"/>
    <w:rsid w:val="00E33FC8"/>
    <w:rsid w:val="00E34194"/>
    <w:rsid w:val="00E36DFC"/>
    <w:rsid w:val="00E37D0F"/>
    <w:rsid w:val="00E4237F"/>
    <w:rsid w:val="00E435C4"/>
    <w:rsid w:val="00E4563A"/>
    <w:rsid w:val="00E468CE"/>
    <w:rsid w:val="00E4774D"/>
    <w:rsid w:val="00E52C78"/>
    <w:rsid w:val="00E54BD8"/>
    <w:rsid w:val="00E73EBD"/>
    <w:rsid w:val="00E73F31"/>
    <w:rsid w:val="00E75100"/>
    <w:rsid w:val="00E75F29"/>
    <w:rsid w:val="00E859DF"/>
    <w:rsid w:val="00E86A44"/>
    <w:rsid w:val="00E87D43"/>
    <w:rsid w:val="00E93A3D"/>
    <w:rsid w:val="00E9643E"/>
    <w:rsid w:val="00EA466A"/>
    <w:rsid w:val="00EB018B"/>
    <w:rsid w:val="00EB138A"/>
    <w:rsid w:val="00EB13F7"/>
    <w:rsid w:val="00EB4111"/>
    <w:rsid w:val="00EB4A03"/>
    <w:rsid w:val="00EB4E0F"/>
    <w:rsid w:val="00EB7244"/>
    <w:rsid w:val="00EB744E"/>
    <w:rsid w:val="00EC26BA"/>
    <w:rsid w:val="00EC333C"/>
    <w:rsid w:val="00EC4CAF"/>
    <w:rsid w:val="00EC5AB1"/>
    <w:rsid w:val="00EC7210"/>
    <w:rsid w:val="00EC7548"/>
    <w:rsid w:val="00EC7C2D"/>
    <w:rsid w:val="00ED551B"/>
    <w:rsid w:val="00EE0EA1"/>
    <w:rsid w:val="00EE67DB"/>
    <w:rsid w:val="00EF34C1"/>
    <w:rsid w:val="00EF71A1"/>
    <w:rsid w:val="00EF7BE7"/>
    <w:rsid w:val="00F01B05"/>
    <w:rsid w:val="00F01B73"/>
    <w:rsid w:val="00F061EC"/>
    <w:rsid w:val="00F07FB6"/>
    <w:rsid w:val="00F12317"/>
    <w:rsid w:val="00F12BAB"/>
    <w:rsid w:val="00F20592"/>
    <w:rsid w:val="00F20C34"/>
    <w:rsid w:val="00F25B18"/>
    <w:rsid w:val="00F30448"/>
    <w:rsid w:val="00F41DD7"/>
    <w:rsid w:val="00F439B8"/>
    <w:rsid w:val="00F47535"/>
    <w:rsid w:val="00F50A96"/>
    <w:rsid w:val="00F56706"/>
    <w:rsid w:val="00F62500"/>
    <w:rsid w:val="00F648D1"/>
    <w:rsid w:val="00F6658A"/>
    <w:rsid w:val="00F66DE6"/>
    <w:rsid w:val="00F71BD3"/>
    <w:rsid w:val="00F806C5"/>
    <w:rsid w:val="00F80F68"/>
    <w:rsid w:val="00F972E4"/>
    <w:rsid w:val="00F979DA"/>
    <w:rsid w:val="00F97BA9"/>
    <w:rsid w:val="00FA1B56"/>
    <w:rsid w:val="00FA4BDE"/>
    <w:rsid w:val="00FA6521"/>
    <w:rsid w:val="00FB0072"/>
    <w:rsid w:val="00FB069D"/>
    <w:rsid w:val="00FB0D5D"/>
    <w:rsid w:val="00FB3AEB"/>
    <w:rsid w:val="00FB4083"/>
    <w:rsid w:val="00FB65AF"/>
    <w:rsid w:val="00FB71F0"/>
    <w:rsid w:val="00FC1A87"/>
    <w:rsid w:val="00FC499E"/>
    <w:rsid w:val="00FC49FE"/>
    <w:rsid w:val="00FC6180"/>
    <w:rsid w:val="00FC7AF9"/>
    <w:rsid w:val="00FD2410"/>
    <w:rsid w:val="00FD313F"/>
    <w:rsid w:val="00FD54CB"/>
    <w:rsid w:val="00FD6E6F"/>
    <w:rsid w:val="00FD7028"/>
    <w:rsid w:val="00FE3B86"/>
    <w:rsid w:val="00FE5F9F"/>
    <w:rsid w:val="00FF0201"/>
    <w:rsid w:val="00FF2D6D"/>
    <w:rsid w:val="00FF5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4885C1F5"/>
  <w15:docId w15:val="{062AEC47-D1EF-412E-8005-C56115E15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75094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locked/>
    <w:rsid w:val="00C75BA6"/>
    <w:pPr>
      <w:keepNext/>
      <w:spacing w:after="0" w:line="240" w:lineRule="auto"/>
      <w:jc w:val="center"/>
      <w:outlineLvl w:val="0"/>
    </w:pPr>
    <w:rPr>
      <w:rFonts w:ascii="Times New Roman" w:hAnsi="Times New Roman"/>
      <w:b/>
      <w:sz w:val="24"/>
      <w:szCs w:val="20"/>
      <w:lang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locked/>
    <w:rsid w:val="00C75BA6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1"/>
    </w:pPr>
    <w:rPr>
      <w:rFonts w:ascii="Arial" w:hAnsi="Arial"/>
      <w:b/>
      <w:i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C75BA6"/>
    <w:rPr>
      <w:rFonts w:cs="Times New Roman"/>
      <w:b/>
      <w:sz w:val="24"/>
      <w:lang w:val="cs-CZ" w:eastAsia="cs-CZ" w:bidi="ar-SA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C75BA6"/>
    <w:rPr>
      <w:rFonts w:ascii="Arial" w:hAnsi="Arial" w:cs="Times New Roman"/>
      <w:b/>
      <w:i/>
      <w:sz w:val="24"/>
      <w:lang w:val="cs-CZ" w:eastAsia="cs-CZ" w:bidi="ar-SA"/>
    </w:rPr>
  </w:style>
  <w:style w:type="paragraph" w:styleId="Odstavecseseznamem">
    <w:name w:val="List Paragraph"/>
    <w:basedOn w:val="Normln"/>
    <w:uiPriority w:val="99"/>
    <w:qFormat/>
    <w:rsid w:val="00930510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rsid w:val="00221A91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221A9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221A91"/>
    <w:rPr>
      <w:rFonts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221A9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221A91"/>
    <w:rPr>
      <w:rFonts w:cs="Times New Roman"/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rsid w:val="0022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21A91"/>
    <w:rPr>
      <w:rFonts w:ascii="Tahoma" w:hAnsi="Tahoma" w:cs="Tahoma"/>
      <w:sz w:val="16"/>
      <w:szCs w:val="16"/>
    </w:rPr>
  </w:style>
  <w:style w:type="paragraph" w:styleId="Bezmezer">
    <w:name w:val="No Spacing"/>
    <w:uiPriority w:val="99"/>
    <w:qFormat/>
    <w:rsid w:val="00D47BF9"/>
    <w:rPr>
      <w:sz w:val="22"/>
      <w:szCs w:val="22"/>
      <w:lang w:eastAsia="en-US"/>
    </w:rPr>
  </w:style>
  <w:style w:type="character" w:styleId="Znakapoznpodarou">
    <w:name w:val="footnote reference"/>
    <w:basedOn w:val="Standardnpsmoodstavce"/>
    <w:uiPriority w:val="99"/>
    <w:rsid w:val="00D47BF9"/>
    <w:rPr>
      <w:rFonts w:cs="Times New Roman"/>
      <w:vertAlign w:val="superscript"/>
    </w:rPr>
  </w:style>
  <w:style w:type="paragraph" w:customStyle="1" w:styleId="PKNormal">
    <w:name w:val="PK_Normal"/>
    <w:basedOn w:val="Normln"/>
    <w:uiPriority w:val="99"/>
    <w:rsid w:val="00A152F6"/>
    <w:pPr>
      <w:spacing w:after="0" w:line="240" w:lineRule="auto"/>
      <w:jc w:val="both"/>
    </w:pPr>
    <w:rPr>
      <w:rFonts w:ascii="Arial" w:eastAsia="Times New Roman" w:hAnsi="Arial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EB744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EB744E"/>
    <w:rPr>
      <w:rFonts w:cs="Times New Roman"/>
      <w:sz w:val="20"/>
      <w:szCs w:val="20"/>
      <w:lang w:eastAsia="en-US"/>
    </w:rPr>
  </w:style>
  <w:style w:type="paragraph" w:customStyle="1" w:styleId="Zkladntext21">
    <w:name w:val="Základní text 21"/>
    <w:basedOn w:val="Normln"/>
    <w:uiPriority w:val="99"/>
    <w:rsid w:val="00C75BA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hAnsi="Times New Roman"/>
      <w:sz w:val="24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EB411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111"/>
    <w:rPr>
      <w:lang w:eastAsia="en-US"/>
    </w:rPr>
  </w:style>
  <w:style w:type="paragraph" w:styleId="Zpat">
    <w:name w:val="footer"/>
    <w:basedOn w:val="Normln"/>
    <w:link w:val="ZpatChar"/>
    <w:uiPriority w:val="99"/>
    <w:unhideWhenUsed/>
    <w:rsid w:val="00EB411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111"/>
    <w:rPr>
      <w:lang w:eastAsia="en-US"/>
    </w:rPr>
  </w:style>
  <w:style w:type="character" w:styleId="Hypertextovodkaz">
    <w:name w:val="Hyperlink"/>
    <w:basedOn w:val="Standardnpsmoodstavce"/>
    <w:uiPriority w:val="99"/>
    <w:unhideWhenUsed/>
    <w:rsid w:val="00A20EA7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A20EA7"/>
    <w:rPr>
      <w:color w:val="800080" w:themeColor="followedHyperlink"/>
      <w:u w:val="singl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DA1A2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DA1A27"/>
    <w:rPr>
      <w:lang w:eastAsia="en-US"/>
    </w:rPr>
  </w:style>
  <w:style w:type="character" w:styleId="Odkaznavysvtlivky">
    <w:name w:val="endnote reference"/>
    <w:basedOn w:val="Standardnpsmoodstavce"/>
    <w:uiPriority w:val="99"/>
    <w:semiHidden/>
    <w:unhideWhenUsed/>
    <w:rsid w:val="00DA1A2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7B90A-1884-4D68-8F5E-4EEFE4C27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383</TotalTime>
  <Pages>6</Pages>
  <Words>2240</Words>
  <Characters>12884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Lucakova Helena</dc:creator>
  <cp:lastModifiedBy>Lucáková Helena</cp:lastModifiedBy>
  <cp:revision>8</cp:revision>
  <cp:lastPrinted>2025-04-28T09:59:00Z</cp:lastPrinted>
  <dcterms:created xsi:type="dcterms:W3CDTF">2025-02-12T13:22:00Z</dcterms:created>
  <dcterms:modified xsi:type="dcterms:W3CDTF">2025-04-28T10:17:00Z</dcterms:modified>
</cp:coreProperties>
</file>