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7C5420C" w14:textId="77777777" w:rsidR="00034783" w:rsidRPr="009A6481" w:rsidRDefault="00905843" w:rsidP="00327D52">
      <w:pPr>
        <w:spacing w:line="360" w:lineRule="auto"/>
        <w:jc w:val="center"/>
        <w:rPr>
          <w:rFonts w:ascii="Bookman Old Style" w:hAnsi="Bookman Old Style"/>
          <w:b/>
          <w:sz w:val="24"/>
          <w:szCs w:val="24"/>
        </w:rPr>
      </w:pPr>
      <w:r w:rsidRPr="009A6481">
        <w:rPr>
          <w:rFonts w:ascii="Bookman Old Style" w:hAnsi="Bookman Old Style"/>
          <w:b/>
          <w:sz w:val="24"/>
          <w:szCs w:val="24"/>
        </w:rPr>
        <w:t xml:space="preserve">Pravidla pro žadatele a příjemce </w:t>
      </w:r>
      <w:r w:rsidR="007F68B3" w:rsidRPr="009A6481">
        <w:rPr>
          <w:rFonts w:ascii="Bookman Old Style" w:hAnsi="Bookman Old Style"/>
          <w:b/>
          <w:sz w:val="24"/>
          <w:szCs w:val="24"/>
        </w:rPr>
        <w:t>dotačního programu</w:t>
      </w:r>
    </w:p>
    <w:p w14:paraId="6583C80F" w14:textId="77777777" w:rsidR="00905843" w:rsidRDefault="00327D52" w:rsidP="00327D52">
      <w:pPr>
        <w:spacing w:line="360" w:lineRule="auto"/>
        <w:jc w:val="center"/>
        <w:rPr>
          <w:rFonts w:ascii="Bookman Old Style" w:hAnsi="Bookman Old Style"/>
          <w:b/>
          <w:sz w:val="24"/>
          <w:szCs w:val="24"/>
        </w:rPr>
      </w:pPr>
      <w:r>
        <w:rPr>
          <w:rFonts w:ascii="Bookman Old Style" w:hAnsi="Bookman Old Style"/>
          <w:b/>
          <w:sz w:val="24"/>
          <w:szCs w:val="24"/>
        </w:rPr>
        <w:t>Obědy do škol v Plzeňském kraji 2023/2024</w:t>
      </w:r>
    </w:p>
    <w:p w14:paraId="0B9ED17A" w14:textId="77777777" w:rsidR="00A57B74" w:rsidRDefault="00A57B74" w:rsidP="00327D52">
      <w:pPr>
        <w:spacing w:line="360" w:lineRule="auto"/>
        <w:jc w:val="center"/>
        <w:rPr>
          <w:rFonts w:ascii="Bookman Old Style" w:hAnsi="Bookman Old Style"/>
          <w:b/>
          <w:sz w:val="24"/>
          <w:szCs w:val="24"/>
        </w:rPr>
      </w:pPr>
    </w:p>
    <w:p w14:paraId="66D6E99E" w14:textId="77777777" w:rsidR="00327D52" w:rsidRDefault="00327D52" w:rsidP="00327D52">
      <w:pPr>
        <w:spacing w:line="360" w:lineRule="auto"/>
        <w:jc w:val="center"/>
        <w:rPr>
          <w:rFonts w:ascii="Bookman Old Style" w:hAnsi="Bookman Old Style"/>
          <w:b/>
          <w:sz w:val="24"/>
          <w:szCs w:val="24"/>
        </w:rPr>
      </w:pPr>
      <w:r>
        <w:rPr>
          <w:rFonts w:ascii="Bookman Old Style" w:hAnsi="Bookman Old Style"/>
          <w:b/>
          <w:sz w:val="24"/>
          <w:szCs w:val="24"/>
        </w:rPr>
        <w:t>Článek I.</w:t>
      </w:r>
    </w:p>
    <w:p w14:paraId="5DCD4A5B" w14:textId="77777777" w:rsidR="00327D52" w:rsidRPr="005477B4" w:rsidRDefault="00327D52" w:rsidP="00327D52">
      <w:pPr>
        <w:spacing w:line="360" w:lineRule="auto"/>
        <w:jc w:val="center"/>
        <w:rPr>
          <w:rFonts w:ascii="Bookman Old Style" w:hAnsi="Bookman Old Style"/>
          <w:b/>
          <w:sz w:val="24"/>
          <w:szCs w:val="24"/>
        </w:rPr>
      </w:pPr>
      <w:r>
        <w:rPr>
          <w:rFonts w:ascii="Bookman Old Style" w:hAnsi="Bookman Old Style"/>
          <w:b/>
          <w:sz w:val="24"/>
          <w:szCs w:val="24"/>
        </w:rPr>
        <w:t>Úvodní ustanovení</w:t>
      </w:r>
    </w:p>
    <w:p w14:paraId="27AA7DD8" w14:textId="68A99DF1" w:rsidR="00327D52" w:rsidRDefault="00905843" w:rsidP="00905843">
      <w:pPr>
        <w:spacing w:line="360" w:lineRule="auto"/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 xml:space="preserve">Plzeňský kraj vyhlašuje na základě usnesení Rady Plzeňského kraje č. </w:t>
      </w:r>
      <w:r w:rsidR="006819DC" w:rsidRPr="006819DC">
        <w:rPr>
          <w:rFonts w:ascii="Bookman Old Style" w:hAnsi="Bookman Old Style"/>
          <w:sz w:val="24"/>
          <w:szCs w:val="24"/>
        </w:rPr>
        <w:t>4138</w:t>
      </w:r>
      <w:r w:rsidR="006853F5" w:rsidRPr="006819DC">
        <w:rPr>
          <w:rFonts w:ascii="Bookman Old Style" w:hAnsi="Bookman Old Style"/>
          <w:sz w:val="24"/>
          <w:szCs w:val="24"/>
        </w:rPr>
        <w:t>/23</w:t>
      </w:r>
      <w:r w:rsidR="007F68B3">
        <w:rPr>
          <w:rFonts w:ascii="Bookman Old Style" w:hAnsi="Bookman Old Style"/>
          <w:color w:val="C45911" w:themeColor="accent2" w:themeShade="BF"/>
          <w:sz w:val="24"/>
          <w:szCs w:val="24"/>
        </w:rPr>
        <w:t xml:space="preserve"> </w:t>
      </w:r>
      <w:r>
        <w:rPr>
          <w:rFonts w:ascii="Bookman Old Style" w:hAnsi="Bookman Old Style"/>
          <w:sz w:val="24"/>
          <w:szCs w:val="24"/>
        </w:rPr>
        <w:t xml:space="preserve">ze dne </w:t>
      </w:r>
      <w:r w:rsidR="006853F5" w:rsidRPr="006819DC">
        <w:rPr>
          <w:rFonts w:ascii="Bookman Old Style" w:hAnsi="Bookman Old Style"/>
          <w:sz w:val="24"/>
          <w:szCs w:val="24"/>
        </w:rPr>
        <w:t>2</w:t>
      </w:r>
      <w:r w:rsidR="003369CE" w:rsidRPr="006819DC">
        <w:rPr>
          <w:rFonts w:ascii="Bookman Old Style" w:hAnsi="Bookman Old Style"/>
          <w:sz w:val="24"/>
          <w:szCs w:val="24"/>
        </w:rPr>
        <w:t>3</w:t>
      </w:r>
      <w:r w:rsidR="006853F5" w:rsidRPr="006819DC">
        <w:rPr>
          <w:rFonts w:ascii="Bookman Old Style" w:hAnsi="Bookman Old Style"/>
          <w:sz w:val="24"/>
          <w:szCs w:val="24"/>
        </w:rPr>
        <w:t xml:space="preserve">. </w:t>
      </w:r>
      <w:r w:rsidR="003369CE" w:rsidRPr="006819DC">
        <w:rPr>
          <w:rFonts w:ascii="Bookman Old Style" w:hAnsi="Bookman Old Style"/>
          <w:sz w:val="24"/>
          <w:szCs w:val="24"/>
        </w:rPr>
        <w:t>10</w:t>
      </w:r>
      <w:r w:rsidR="006853F5" w:rsidRPr="006819DC">
        <w:rPr>
          <w:rFonts w:ascii="Bookman Old Style" w:hAnsi="Bookman Old Style"/>
          <w:sz w:val="24"/>
          <w:szCs w:val="24"/>
        </w:rPr>
        <w:t>. 2023</w:t>
      </w:r>
      <w:r w:rsidR="007F68B3" w:rsidRPr="006819DC">
        <w:rPr>
          <w:rFonts w:ascii="Bookman Old Style" w:hAnsi="Bookman Old Style"/>
          <w:color w:val="C45911" w:themeColor="accent2" w:themeShade="BF"/>
          <w:sz w:val="24"/>
          <w:szCs w:val="24"/>
        </w:rPr>
        <w:t xml:space="preserve"> </w:t>
      </w:r>
      <w:r w:rsidRPr="006819DC">
        <w:rPr>
          <w:rFonts w:ascii="Bookman Old Style" w:hAnsi="Bookman Old Style"/>
          <w:sz w:val="24"/>
          <w:szCs w:val="24"/>
        </w:rPr>
        <w:t>dotační</w:t>
      </w:r>
      <w:bookmarkStart w:id="0" w:name="_GoBack"/>
      <w:bookmarkEnd w:id="0"/>
      <w:r>
        <w:rPr>
          <w:rFonts w:ascii="Bookman Old Style" w:hAnsi="Bookman Old Style"/>
          <w:sz w:val="24"/>
          <w:szCs w:val="24"/>
        </w:rPr>
        <w:t xml:space="preserve"> program </w:t>
      </w:r>
      <w:r w:rsidR="00526A39">
        <w:rPr>
          <w:rFonts w:ascii="Bookman Old Style" w:hAnsi="Bookman Old Style"/>
          <w:sz w:val="24"/>
          <w:szCs w:val="24"/>
        </w:rPr>
        <w:t>„</w:t>
      </w:r>
      <w:r w:rsidR="00D86CF5" w:rsidRPr="006819DC">
        <w:rPr>
          <w:rFonts w:ascii="Bookman Old Style" w:hAnsi="Bookman Old Style"/>
          <w:sz w:val="24"/>
          <w:szCs w:val="24"/>
        </w:rPr>
        <w:t>Obědy do škol v Plzeňském kraji 2023/2024</w:t>
      </w:r>
      <w:r w:rsidR="003369CE" w:rsidRPr="006819DC">
        <w:rPr>
          <w:rFonts w:ascii="Bookman Old Style" w:hAnsi="Bookman Old Style"/>
          <w:sz w:val="24"/>
          <w:szCs w:val="24"/>
        </w:rPr>
        <w:t xml:space="preserve"> – 2. kolo</w:t>
      </w:r>
      <w:r w:rsidR="00D86CF5" w:rsidRPr="006819DC">
        <w:rPr>
          <w:rFonts w:ascii="Bookman Old Style" w:hAnsi="Bookman Old Style"/>
          <w:sz w:val="24"/>
          <w:szCs w:val="24"/>
        </w:rPr>
        <w:t xml:space="preserve">“ (dále jen „Program“) a schvaluje Pravidla pro žadatele a příjemce dotace </w:t>
      </w:r>
      <w:r w:rsidR="00314F4B" w:rsidRPr="006819DC">
        <w:rPr>
          <w:rFonts w:ascii="Bookman Old Style" w:hAnsi="Bookman Old Style"/>
          <w:sz w:val="24"/>
          <w:szCs w:val="24"/>
        </w:rPr>
        <w:t xml:space="preserve">/příspěvku </w:t>
      </w:r>
      <w:r w:rsidR="00D86CF5" w:rsidRPr="006819DC">
        <w:rPr>
          <w:rFonts w:ascii="Bookman Old Style" w:hAnsi="Bookman Old Style"/>
          <w:sz w:val="24"/>
          <w:szCs w:val="24"/>
        </w:rPr>
        <w:t>z dotačního programu „Obědy do škol v Plzeňském kraji 2023/2024</w:t>
      </w:r>
      <w:r w:rsidR="003369CE" w:rsidRPr="006819DC">
        <w:rPr>
          <w:rFonts w:ascii="Bookman Old Style" w:hAnsi="Bookman Old Style"/>
          <w:sz w:val="24"/>
          <w:szCs w:val="24"/>
        </w:rPr>
        <w:t xml:space="preserve"> – 2. kolo</w:t>
      </w:r>
      <w:r w:rsidR="00D86CF5" w:rsidRPr="006819DC">
        <w:rPr>
          <w:rFonts w:ascii="Bookman Old Style" w:hAnsi="Bookman Old Style"/>
          <w:sz w:val="24"/>
          <w:szCs w:val="24"/>
        </w:rPr>
        <w:t xml:space="preserve">“ (dále jen „Pravidla“). </w:t>
      </w:r>
      <w:r w:rsidR="0019747D" w:rsidRPr="006819DC">
        <w:rPr>
          <w:rFonts w:ascii="Bookman Old Style" w:hAnsi="Bookman Old Style"/>
          <w:sz w:val="24"/>
          <w:szCs w:val="24"/>
        </w:rPr>
        <w:t>Tento program</w:t>
      </w:r>
      <w:r w:rsidR="0019747D" w:rsidRPr="00393956">
        <w:rPr>
          <w:rFonts w:ascii="Bookman Old Style" w:hAnsi="Bookman Old Style"/>
          <w:sz w:val="24"/>
          <w:szCs w:val="24"/>
        </w:rPr>
        <w:t xml:space="preserve"> je realizován na základě projektu Potravinová pomoc dětem v sociální nouzi, který byl vyhlášen Ministerstvem práce a sociálních věcí v rámci Operačního programu Zaměstnanost plus. Program</w:t>
      </w:r>
      <w:r w:rsidR="00D86CF5" w:rsidRPr="00393956">
        <w:rPr>
          <w:rFonts w:ascii="Bookman Old Style" w:hAnsi="Bookman Old Style"/>
          <w:sz w:val="24"/>
          <w:szCs w:val="24"/>
        </w:rPr>
        <w:t xml:space="preserve"> je vyhlášen</w:t>
      </w:r>
      <w:r w:rsidR="00D86CF5">
        <w:rPr>
          <w:rFonts w:ascii="Bookman Old Style" w:hAnsi="Bookman Old Style"/>
          <w:sz w:val="24"/>
          <w:szCs w:val="24"/>
        </w:rPr>
        <w:t xml:space="preserve"> v souladu se zákonem č. 129/200</w:t>
      </w:r>
      <w:r w:rsidR="009A6481">
        <w:rPr>
          <w:rFonts w:ascii="Bookman Old Style" w:hAnsi="Bookman Old Style"/>
          <w:sz w:val="24"/>
          <w:szCs w:val="24"/>
        </w:rPr>
        <w:t>0</w:t>
      </w:r>
      <w:r w:rsidR="00D86CF5">
        <w:rPr>
          <w:rFonts w:ascii="Bookman Old Style" w:hAnsi="Bookman Old Style"/>
          <w:sz w:val="24"/>
          <w:szCs w:val="24"/>
        </w:rPr>
        <w:t xml:space="preserve"> Sb., o krajích, ve znění pozdějších předpisů a zákonem č. 250/2000 Sb., o rozpočtových pravidlech územních rozpočtů, ve znění pozdějších předpisů. </w:t>
      </w:r>
      <w:r w:rsidR="00D86CF5" w:rsidRPr="00CF1D60">
        <w:rPr>
          <w:rFonts w:ascii="Bookman Old Style" w:hAnsi="Bookman Old Style"/>
          <w:sz w:val="24"/>
          <w:szCs w:val="24"/>
        </w:rPr>
        <w:t>Program je realizován v souladu se zákonem č. 561/2004 Sb., školský zákon, ve znění pozdějších předpisů.</w:t>
      </w:r>
      <w:r w:rsidR="00D86CF5">
        <w:rPr>
          <w:rFonts w:ascii="Bookman Old Style" w:hAnsi="Bookman Old Style"/>
          <w:sz w:val="24"/>
          <w:szCs w:val="24"/>
        </w:rPr>
        <w:t xml:space="preserve"> Úhrada nákladů na </w:t>
      </w:r>
      <w:r w:rsidR="00327D52">
        <w:rPr>
          <w:rFonts w:ascii="Bookman Old Style" w:hAnsi="Bookman Old Style"/>
          <w:sz w:val="24"/>
          <w:szCs w:val="24"/>
        </w:rPr>
        <w:t xml:space="preserve">školní </w:t>
      </w:r>
      <w:r w:rsidR="00D86CF5">
        <w:rPr>
          <w:rFonts w:ascii="Bookman Old Style" w:hAnsi="Bookman Old Style"/>
          <w:sz w:val="24"/>
          <w:szCs w:val="24"/>
        </w:rPr>
        <w:t>stravování je realizována v souladu s</w:t>
      </w:r>
      <w:r w:rsidR="00327D52">
        <w:rPr>
          <w:rFonts w:ascii="Bookman Old Style" w:hAnsi="Bookman Old Style"/>
          <w:sz w:val="24"/>
          <w:szCs w:val="24"/>
        </w:rPr>
        <w:t> </w:t>
      </w:r>
      <w:r w:rsidR="00D86CF5">
        <w:rPr>
          <w:rFonts w:ascii="Bookman Old Style" w:hAnsi="Bookman Old Style"/>
          <w:sz w:val="24"/>
          <w:szCs w:val="24"/>
        </w:rPr>
        <w:t>vyhláškou</w:t>
      </w:r>
      <w:r w:rsidR="00327D52">
        <w:rPr>
          <w:rFonts w:ascii="Bookman Old Style" w:hAnsi="Bookman Old Style"/>
          <w:sz w:val="24"/>
          <w:szCs w:val="24"/>
        </w:rPr>
        <w:t xml:space="preserve"> č. 107/2005 Sb., o školním stravování, ve znění pozdějších předpisů.</w:t>
      </w:r>
    </w:p>
    <w:p w14:paraId="52AA99D0" w14:textId="77777777" w:rsidR="00A57B74" w:rsidRDefault="00A57B74" w:rsidP="00905843">
      <w:pPr>
        <w:spacing w:line="360" w:lineRule="auto"/>
        <w:jc w:val="both"/>
        <w:rPr>
          <w:rFonts w:ascii="Bookman Old Style" w:hAnsi="Bookman Old Style"/>
          <w:sz w:val="24"/>
          <w:szCs w:val="24"/>
        </w:rPr>
      </w:pPr>
    </w:p>
    <w:p w14:paraId="75DBB24D" w14:textId="77777777" w:rsidR="00327D52" w:rsidRPr="00327D52" w:rsidRDefault="00327D52" w:rsidP="00327D52">
      <w:pPr>
        <w:spacing w:line="360" w:lineRule="auto"/>
        <w:jc w:val="center"/>
        <w:rPr>
          <w:rFonts w:ascii="Bookman Old Style" w:hAnsi="Bookman Old Style"/>
          <w:b/>
          <w:sz w:val="24"/>
          <w:szCs w:val="24"/>
        </w:rPr>
      </w:pPr>
      <w:r w:rsidRPr="00327D52">
        <w:rPr>
          <w:rFonts w:ascii="Bookman Old Style" w:hAnsi="Bookman Old Style"/>
          <w:b/>
          <w:sz w:val="24"/>
          <w:szCs w:val="24"/>
        </w:rPr>
        <w:t>Článek II.</w:t>
      </w:r>
    </w:p>
    <w:p w14:paraId="085429D7" w14:textId="77777777" w:rsidR="00905843" w:rsidRDefault="007F68B3" w:rsidP="00327D52">
      <w:pPr>
        <w:spacing w:line="360" w:lineRule="auto"/>
        <w:jc w:val="center"/>
        <w:rPr>
          <w:rFonts w:ascii="Bookman Old Style" w:hAnsi="Bookman Old Style"/>
          <w:b/>
          <w:sz w:val="24"/>
          <w:szCs w:val="24"/>
        </w:rPr>
      </w:pPr>
      <w:r>
        <w:rPr>
          <w:rFonts w:ascii="Bookman Old Style" w:hAnsi="Bookman Old Style"/>
          <w:b/>
          <w:sz w:val="24"/>
          <w:szCs w:val="24"/>
        </w:rPr>
        <w:t>Cíl, účel</w:t>
      </w:r>
      <w:r w:rsidR="00327D52" w:rsidRPr="00327D52">
        <w:rPr>
          <w:rFonts w:ascii="Bookman Old Style" w:hAnsi="Bookman Old Style"/>
          <w:b/>
          <w:sz w:val="24"/>
          <w:szCs w:val="24"/>
        </w:rPr>
        <w:t xml:space="preserve"> programu a důvod podpory</w:t>
      </w:r>
    </w:p>
    <w:p w14:paraId="1FD5C5F2" w14:textId="77777777" w:rsidR="00054681" w:rsidRPr="00133B94" w:rsidRDefault="00054681" w:rsidP="00327D52">
      <w:pPr>
        <w:spacing w:line="360" w:lineRule="auto"/>
        <w:jc w:val="both"/>
        <w:rPr>
          <w:rFonts w:ascii="Bookman Old Style" w:hAnsi="Bookman Old Style"/>
          <w:sz w:val="24"/>
          <w:szCs w:val="24"/>
        </w:rPr>
      </w:pPr>
      <w:r w:rsidRPr="00533AB2">
        <w:rPr>
          <w:rFonts w:ascii="Bookman Old Style" w:hAnsi="Bookman Old Style"/>
          <w:sz w:val="24"/>
          <w:szCs w:val="24"/>
        </w:rPr>
        <w:t xml:space="preserve">Cílem </w:t>
      </w:r>
      <w:r w:rsidR="006C0957">
        <w:rPr>
          <w:rFonts w:ascii="Bookman Old Style" w:hAnsi="Bookman Old Style"/>
          <w:sz w:val="24"/>
          <w:szCs w:val="24"/>
        </w:rPr>
        <w:t>Programu</w:t>
      </w:r>
      <w:r w:rsidRPr="00533AB2">
        <w:rPr>
          <w:rFonts w:ascii="Bookman Old Style" w:hAnsi="Bookman Old Style"/>
          <w:sz w:val="24"/>
          <w:szCs w:val="24"/>
        </w:rPr>
        <w:t xml:space="preserve"> je podpora zajištění školního stravování dětí v mateřských školách a žáků </w:t>
      </w:r>
      <w:r w:rsidR="007F68B3" w:rsidRPr="009A6481">
        <w:rPr>
          <w:rFonts w:ascii="Bookman Old Style" w:hAnsi="Bookman Old Style"/>
          <w:sz w:val="24"/>
          <w:szCs w:val="24"/>
        </w:rPr>
        <w:t>v</w:t>
      </w:r>
      <w:r w:rsidR="007F68B3">
        <w:rPr>
          <w:rFonts w:ascii="Bookman Old Style" w:hAnsi="Bookman Old Style"/>
          <w:sz w:val="24"/>
          <w:szCs w:val="24"/>
        </w:rPr>
        <w:t xml:space="preserve"> </w:t>
      </w:r>
      <w:r w:rsidRPr="00533AB2">
        <w:rPr>
          <w:rFonts w:ascii="Bookman Old Style" w:hAnsi="Bookman Old Style"/>
          <w:sz w:val="24"/>
          <w:szCs w:val="24"/>
        </w:rPr>
        <w:t xml:space="preserve">základních a středních </w:t>
      </w:r>
      <w:r w:rsidRPr="00133B94">
        <w:rPr>
          <w:rFonts w:ascii="Bookman Old Style" w:hAnsi="Bookman Old Style"/>
          <w:sz w:val="24"/>
          <w:szCs w:val="24"/>
        </w:rPr>
        <w:t>škol</w:t>
      </w:r>
      <w:r w:rsidR="007F68B3" w:rsidRPr="00133B94">
        <w:rPr>
          <w:rFonts w:ascii="Bookman Old Style" w:hAnsi="Bookman Old Style"/>
          <w:sz w:val="24"/>
          <w:szCs w:val="24"/>
        </w:rPr>
        <w:t>ách</w:t>
      </w:r>
      <w:r w:rsidRPr="00133B94">
        <w:rPr>
          <w:rFonts w:ascii="Bookman Old Style" w:hAnsi="Bookman Old Style"/>
          <w:sz w:val="24"/>
          <w:szCs w:val="24"/>
        </w:rPr>
        <w:t xml:space="preserve"> </w:t>
      </w:r>
      <w:r w:rsidR="00740642">
        <w:rPr>
          <w:rFonts w:ascii="Bookman Old Style" w:hAnsi="Bookman Old Style"/>
          <w:sz w:val="24"/>
          <w:szCs w:val="24"/>
        </w:rPr>
        <w:t>(v souladu s ustanovením § </w:t>
      </w:r>
      <w:r w:rsidR="00533AB2" w:rsidRPr="00133B94">
        <w:rPr>
          <w:rFonts w:ascii="Bookman Old Style" w:hAnsi="Bookman Old Style"/>
          <w:sz w:val="24"/>
          <w:szCs w:val="24"/>
        </w:rPr>
        <w:t xml:space="preserve">4 odst. 3 a odst. 4 vyhlášky č. 107/2005 Sb., o školním stravování, ve znění pozdějších předpisů) </w:t>
      </w:r>
      <w:r w:rsidRPr="00133B94">
        <w:rPr>
          <w:rFonts w:ascii="Bookman Old Style" w:hAnsi="Bookman Old Style"/>
          <w:sz w:val="24"/>
          <w:szCs w:val="24"/>
        </w:rPr>
        <w:t xml:space="preserve">ve věkové kategorii 2 až 26 let, kteří jsou ohrožení chudobou </w:t>
      </w:r>
      <w:r w:rsidR="005911C7" w:rsidRPr="00133B94">
        <w:rPr>
          <w:rFonts w:ascii="Bookman Old Style" w:hAnsi="Bookman Old Style"/>
          <w:sz w:val="24"/>
          <w:szCs w:val="24"/>
        </w:rPr>
        <w:t xml:space="preserve">a </w:t>
      </w:r>
      <w:r w:rsidR="00FA1FC5" w:rsidRPr="00133B94">
        <w:rPr>
          <w:rFonts w:ascii="Bookman Old Style" w:hAnsi="Bookman Old Style"/>
          <w:sz w:val="24"/>
          <w:szCs w:val="24"/>
        </w:rPr>
        <w:t>materiál</w:t>
      </w:r>
      <w:r w:rsidR="00824C85">
        <w:rPr>
          <w:rFonts w:ascii="Bookman Old Style" w:hAnsi="Bookman Old Style"/>
          <w:sz w:val="24"/>
          <w:szCs w:val="24"/>
        </w:rPr>
        <w:t>ní nebo potravinovou deprivací.</w:t>
      </w:r>
    </w:p>
    <w:p w14:paraId="6717882A" w14:textId="77777777" w:rsidR="007F68B3" w:rsidRPr="003B176F" w:rsidRDefault="007F68B3" w:rsidP="00327D52">
      <w:pPr>
        <w:spacing w:line="360" w:lineRule="auto"/>
        <w:jc w:val="both"/>
        <w:rPr>
          <w:rFonts w:ascii="Bookman Old Style" w:hAnsi="Bookman Old Style"/>
          <w:sz w:val="24"/>
          <w:szCs w:val="24"/>
        </w:rPr>
      </w:pPr>
      <w:r w:rsidRPr="00133B94">
        <w:rPr>
          <w:rFonts w:ascii="Bookman Old Style" w:hAnsi="Bookman Old Style"/>
          <w:sz w:val="24"/>
          <w:szCs w:val="24"/>
        </w:rPr>
        <w:lastRenderedPageBreak/>
        <w:t xml:space="preserve">Účelem </w:t>
      </w:r>
      <w:r w:rsidR="003941F6" w:rsidRPr="00133B94">
        <w:rPr>
          <w:rFonts w:ascii="Bookman Old Style" w:hAnsi="Bookman Old Style"/>
          <w:sz w:val="24"/>
          <w:szCs w:val="24"/>
        </w:rPr>
        <w:t xml:space="preserve">dotačního programu je zlepšení podmínek pro vzdělávání dětí v mateřských školách a žáků v základních a středních školách, tím, že bude poskytováno bezplatné školní stravování. Předpokládá se, že </w:t>
      </w:r>
      <w:r w:rsidR="00621A22" w:rsidRPr="00133B94">
        <w:rPr>
          <w:rFonts w:ascii="Bookman Old Style" w:hAnsi="Bookman Old Style"/>
          <w:sz w:val="24"/>
          <w:szCs w:val="24"/>
        </w:rPr>
        <w:t>dojde ke zlepšení</w:t>
      </w:r>
      <w:r w:rsidR="003941F6" w:rsidRPr="00133B94">
        <w:rPr>
          <w:rFonts w:ascii="Bookman Old Style" w:hAnsi="Bookman Old Style"/>
          <w:sz w:val="24"/>
          <w:szCs w:val="24"/>
        </w:rPr>
        <w:t xml:space="preserve"> školní docházk</w:t>
      </w:r>
      <w:r w:rsidR="00621A22" w:rsidRPr="00133B94">
        <w:rPr>
          <w:rFonts w:ascii="Bookman Old Style" w:hAnsi="Bookman Old Style"/>
          <w:sz w:val="24"/>
          <w:szCs w:val="24"/>
        </w:rPr>
        <w:t>y</w:t>
      </w:r>
      <w:r w:rsidR="003941F6" w:rsidRPr="00133B94">
        <w:rPr>
          <w:rFonts w:ascii="Bookman Old Style" w:hAnsi="Bookman Old Style"/>
          <w:sz w:val="24"/>
          <w:szCs w:val="24"/>
        </w:rPr>
        <w:t xml:space="preserve"> a </w:t>
      </w:r>
      <w:r w:rsidR="00621A22" w:rsidRPr="00133B94">
        <w:rPr>
          <w:rFonts w:ascii="Bookman Old Style" w:hAnsi="Bookman Old Style"/>
          <w:sz w:val="24"/>
          <w:szCs w:val="24"/>
        </w:rPr>
        <w:t xml:space="preserve">současně </w:t>
      </w:r>
      <w:r w:rsidR="003941F6" w:rsidRPr="00133B94">
        <w:rPr>
          <w:rFonts w:ascii="Bookman Old Style" w:hAnsi="Bookman Old Style"/>
          <w:sz w:val="24"/>
          <w:szCs w:val="24"/>
        </w:rPr>
        <w:t xml:space="preserve">dojde k začlenění dětí a žáků do </w:t>
      </w:r>
      <w:r w:rsidR="00740642">
        <w:rPr>
          <w:rFonts w:ascii="Bookman Old Style" w:hAnsi="Bookman Old Style"/>
          <w:sz w:val="24"/>
          <w:szCs w:val="24"/>
        </w:rPr>
        <w:t>třídních i </w:t>
      </w:r>
      <w:r w:rsidR="00F1702E">
        <w:rPr>
          <w:rFonts w:ascii="Bookman Old Style" w:hAnsi="Bookman Old Style"/>
          <w:sz w:val="24"/>
          <w:szCs w:val="24"/>
        </w:rPr>
        <w:t xml:space="preserve">školních </w:t>
      </w:r>
      <w:r w:rsidR="003941F6" w:rsidRPr="00133B94">
        <w:rPr>
          <w:rFonts w:ascii="Bookman Old Style" w:hAnsi="Bookman Old Style"/>
          <w:sz w:val="24"/>
          <w:szCs w:val="24"/>
        </w:rPr>
        <w:t>kolektiv</w:t>
      </w:r>
      <w:r w:rsidR="00F1702E">
        <w:rPr>
          <w:rFonts w:ascii="Bookman Old Style" w:hAnsi="Bookman Old Style"/>
          <w:sz w:val="24"/>
          <w:szCs w:val="24"/>
        </w:rPr>
        <w:t>ů</w:t>
      </w:r>
      <w:r w:rsidR="003941F6" w:rsidRPr="00133B94">
        <w:rPr>
          <w:rFonts w:ascii="Bookman Old Style" w:hAnsi="Bookman Old Style"/>
          <w:sz w:val="24"/>
          <w:szCs w:val="24"/>
        </w:rPr>
        <w:t xml:space="preserve">. Z hlediska výživových požadavků budou mít děti a žáci </w:t>
      </w:r>
      <w:r w:rsidR="003941F6" w:rsidRPr="003B176F">
        <w:rPr>
          <w:rFonts w:ascii="Bookman Old Style" w:hAnsi="Bookman Old Style"/>
          <w:sz w:val="24"/>
          <w:szCs w:val="24"/>
        </w:rPr>
        <w:t xml:space="preserve">možnost konzumovat nutričně vyváženou stravu odpovídající současným zdravotním doporučením, připravovanou s ohledem na </w:t>
      </w:r>
      <w:r w:rsidR="00621A22" w:rsidRPr="003B176F">
        <w:rPr>
          <w:rFonts w:ascii="Bookman Old Style" w:hAnsi="Bookman Old Style"/>
          <w:sz w:val="24"/>
          <w:szCs w:val="24"/>
        </w:rPr>
        <w:t>věk</w:t>
      </w:r>
      <w:r w:rsidR="003941F6" w:rsidRPr="003B176F">
        <w:rPr>
          <w:rFonts w:ascii="Bookman Old Style" w:hAnsi="Bookman Old Style"/>
          <w:sz w:val="24"/>
          <w:szCs w:val="24"/>
        </w:rPr>
        <w:t xml:space="preserve"> </w:t>
      </w:r>
      <w:r w:rsidR="00D830B7" w:rsidRPr="003B176F">
        <w:rPr>
          <w:rFonts w:ascii="Bookman Old Style" w:hAnsi="Bookman Old Style"/>
          <w:sz w:val="24"/>
          <w:szCs w:val="24"/>
        </w:rPr>
        <w:t>strávníka.</w:t>
      </w:r>
    </w:p>
    <w:p w14:paraId="0CCF9664" w14:textId="77777777" w:rsidR="00BB3F5B" w:rsidRPr="00133B94" w:rsidRDefault="00BB3F5B" w:rsidP="00327D52">
      <w:pPr>
        <w:spacing w:line="360" w:lineRule="auto"/>
        <w:jc w:val="both"/>
        <w:rPr>
          <w:rFonts w:ascii="Bookman Old Style" w:hAnsi="Bookman Old Style"/>
          <w:sz w:val="24"/>
          <w:szCs w:val="24"/>
        </w:rPr>
      </w:pPr>
    </w:p>
    <w:p w14:paraId="12C939B8" w14:textId="77777777" w:rsidR="00327D52" w:rsidRPr="00E56E6A" w:rsidRDefault="00E56E6A" w:rsidP="00E56E6A">
      <w:pPr>
        <w:spacing w:line="360" w:lineRule="auto"/>
        <w:jc w:val="center"/>
        <w:rPr>
          <w:rFonts w:ascii="Bookman Old Style" w:hAnsi="Bookman Old Style"/>
          <w:b/>
          <w:sz w:val="24"/>
          <w:szCs w:val="24"/>
        </w:rPr>
      </w:pPr>
      <w:r w:rsidRPr="00E56E6A">
        <w:rPr>
          <w:rFonts w:ascii="Bookman Old Style" w:hAnsi="Bookman Old Style"/>
          <w:b/>
          <w:sz w:val="24"/>
          <w:szCs w:val="24"/>
        </w:rPr>
        <w:t>Článek III.</w:t>
      </w:r>
    </w:p>
    <w:p w14:paraId="4CB814F2" w14:textId="77777777" w:rsidR="00E56E6A" w:rsidRPr="00E56E6A" w:rsidRDefault="00E56E6A" w:rsidP="00E56E6A">
      <w:pPr>
        <w:spacing w:line="360" w:lineRule="auto"/>
        <w:jc w:val="center"/>
        <w:rPr>
          <w:rFonts w:ascii="Bookman Old Style" w:hAnsi="Bookman Old Style"/>
          <w:b/>
          <w:sz w:val="24"/>
          <w:szCs w:val="24"/>
        </w:rPr>
      </w:pPr>
      <w:r w:rsidRPr="00E56E6A">
        <w:rPr>
          <w:rFonts w:ascii="Bookman Old Style" w:hAnsi="Bookman Old Style"/>
          <w:b/>
          <w:sz w:val="24"/>
          <w:szCs w:val="24"/>
        </w:rPr>
        <w:t>Okruh způsobilých žadatelů a závazné podmínky</w:t>
      </w:r>
    </w:p>
    <w:p w14:paraId="4D085E3B" w14:textId="77777777" w:rsidR="005911C7" w:rsidRPr="003B176F" w:rsidRDefault="005911C7" w:rsidP="0010563F">
      <w:pPr>
        <w:pStyle w:val="Odstavecseseznamem"/>
        <w:numPr>
          <w:ilvl w:val="0"/>
          <w:numId w:val="11"/>
        </w:numPr>
        <w:spacing w:line="360" w:lineRule="auto"/>
        <w:ind w:left="284"/>
        <w:jc w:val="both"/>
        <w:rPr>
          <w:rFonts w:ascii="Bookman Old Style" w:hAnsi="Bookman Old Style"/>
          <w:sz w:val="24"/>
          <w:szCs w:val="24"/>
        </w:rPr>
      </w:pPr>
      <w:r w:rsidRPr="0010563F">
        <w:rPr>
          <w:rFonts w:ascii="Bookman Old Style" w:hAnsi="Bookman Old Style"/>
          <w:sz w:val="24"/>
          <w:szCs w:val="24"/>
        </w:rPr>
        <w:t xml:space="preserve">Do </w:t>
      </w:r>
      <w:r w:rsidR="006C0957">
        <w:rPr>
          <w:rFonts w:ascii="Bookman Old Style" w:hAnsi="Bookman Old Style"/>
          <w:sz w:val="24"/>
          <w:szCs w:val="24"/>
        </w:rPr>
        <w:t xml:space="preserve">Programu </w:t>
      </w:r>
      <w:r w:rsidRPr="0010563F">
        <w:rPr>
          <w:rFonts w:ascii="Bookman Old Style" w:hAnsi="Bookman Old Style"/>
          <w:sz w:val="24"/>
          <w:szCs w:val="24"/>
        </w:rPr>
        <w:t xml:space="preserve">mohou být zařazeny pouze školy a školská zařízení, které jsou zapsané v souladu se zákonem č. 561/2004 Sb., o předškolním, základním, středním, vyšším odborném a jiném vzdělávání (dále jen „školský zákon“) </w:t>
      </w:r>
      <w:r w:rsidR="00DB59EF" w:rsidRPr="003B176F">
        <w:rPr>
          <w:rFonts w:ascii="Bookman Old Style" w:hAnsi="Bookman Old Style"/>
          <w:sz w:val="24"/>
          <w:szCs w:val="24"/>
        </w:rPr>
        <w:t xml:space="preserve">do </w:t>
      </w:r>
      <w:r w:rsidR="00FA1FC5" w:rsidRPr="003B176F">
        <w:rPr>
          <w:rFonts w:ascii="Bookman Old Style" w:hAnsi="Bookman Old Style"/>
          <w:sz w:val="24"/>
          <w:szCs w:val="24"/>
        </w:rPr>
        <w:t>R</w:t>
      </w:r>
      <w:r w:rsidR="00DB59EF" w:rsidRPr="003B176F">
        <w:rPr>
          <w:rFonts w:ascii="Bookman Old Style" w:hAnsi="Bookman Old Style"/>
          <w:sz w:val="24"/>
          <w:szCs w:val="24"/>
        </w:rPr>
        <w:t xml:space="preserve">ejstříku škol a školských zařízení, </w:t>
      </w:r>
      <w:r w:rsidRPr="003B176F">
        <w:rPr>
          <w:rFonts w:ascii="Bookman Old Style" w:hAnsi="Bookman Old Style"/>
          <w:sz w:val="24"/>
          <w:szCs w:val="24"/>
        </w:rPr>
        <w:t>vedeném MŠMT.</w:t>
      </w:r>
      <w:r w:rsidRPr="003B176F">
        <w:t xml:space="preserve"> </w:t>
      </w:r>
      <w:r w:rsidRPr="003B176F">
        <w:rPr>
          <w:rFonts w:ascii="Bookman Old Style" w:hAnsi="Bookman Old Style"/>
          <w:sz w:val="24"/>
          <w:szCs w:val="24"/>
        </w:rPr>
        <w:t>Podpora z OPZ+ se</w:t>
      </w:r>
      <w:r w:rsidRPr="0010563F">
        <w:rPr>
          <w:rFonts w:ascii="Bookman Old Style" w:hAnsi="Bookman Old Style"/>
          <w:sz w:val="24"/>
          <w:szCs w:val="24"/>
        </w:rPr>
        <w:t xml:space="preserve"> </w:t>
      </w:r>
      <w:r w:rsidRPr="003B176F">
        <w:rPr>
          <w:rFonts w:ascii="Bookman Old Style" w:hAnsi="Bookman Old Style"/>
          <w:sz w:val="24"/>
          <w:szCs w:val="24"/>
        </w:rPr>
        <w:t>poskytuje dětem navštěvujícím následující druhy škol a školských zařízení:</w:t>
      </w:r>
    </w:p>
    <w:p w14:paraId="5513E0DD" w14:textId="77777777" w:rsidR="005911C7" w:rsidRPr="003B176F" w:rsidRDefault="005911C7" w:rsidP="005911C7">
      <w:pPr>
        <w:pStyle w:val="Odstavecseseznamem"/>
        <w:numPr>
          <w:ilvl w:val="0"/>
          <w:numId w:val="3"/>
        </w:numPr>
        <w:spacing w:line="360" w:lineRule="auto"/>
        <w:jc w:val="both"/>
        <w:rPr>
          <w:rFonts w:ascii="Bookman Old Style" w:hAnsi="Bookman Old Style"/>
          <w:sz w:val="24"/>
          <w:szCs w:val="24"/>
        </w:rPr>
      </w:pPr>
      <w:r w:rsidRPr="003B176F">
        <w:rPr>
          <w:rFonts w:ascii="Bookman Old Style" w:hAnsi="Bookman Old Style"/>
          <w:sz w:val="24"/>
          <w:szCs w:val="24"/>
        </w:rPr>
        <w:t>mateřská škola</w:t>
      </w:r>
      <w:r w:rsidR="00740642" w:rsidRPr="003B176F">
        <w:rPr>
          <w:rFonts w:ascii="Bookman Old Style" w:hAnsi="Bookman Old Style"/>
          <w:sz w:val="24"/>
          <w:szCs w:val="24"/>
        </w:rPr>
        <w:t>,</w:t>
      </w:r>
    </w:p>
    <w:p w14:paraId="76A6598B" w14:textId="77777777" w:rsidR="005911C7" w:rsidRPr="003B176F" w:rsidRDefault="005911C7" w:rsidP="005911C7">
      <w:pPr>
        <w:pStyle w:val="Odstavecseseznamem"/>
        <w:numPr>
          <w:ilvl w:val="0"/>
          <w:numId w:val="3"/>
        </w:numPr>
        <w:spacing w:line="360" w:lineRule="auto"/>
        <w:jc w:val="both"/>
        <w:rPr>
          <w:rFonts w:ascii="Bookman Old Style" w:hAnsi="Bookman Old Style"/>
          <w:sz w:val="24"/>
          <w:szCs w:val="24"/>
        </w:rPr>
      </w:pPr>
      <w:r w:rsidRPr="003B176F">
        <w:rPr>
          <w:rFonts w:ascii="Bookman Old Style" w:hAnsi="Bookman Old Style"/>
          <w:sz w:val="24"/>
          <w:szCs w:val="24"/>
        </w:rPr>
        <w:t>základní škola</w:t>
      </w:r>
      <w:r w:rsidR="00740642" w:rsidRPr="003B176F">
        <w:rPr>
          <w:rFonts w:ascii="Bookman Old Style" w:hAnsi="Bookman Old Style"/>
          <w:sz w:val="24"/>
          <w:szCs w:val="24"/>
        </w:rPr>
        <w:t>,</w:t>
      </w:r>
    </w:p>
    <w:p w14:paraId="66C632D6" w14:textId="77777777" w:rsidR="005911C7" w:rsidRPr="003B176F" w:rsidRDefault="005911C7" w:rsidP="005911C7">
      <w:pPr>
        <w:pStyle w:val="Odstavecseseznamem"/>
        <w:numPr>
          <w:ilvl w:val="0"/>
          <w:numId w:val="3"/>
        </w:numPr>
        <w:spacing w:line="360" w:lineRule="auto"/>
        <w:jc w:val="both"/>
        <w:rPr>
          <w:rFonts w:ascii="Bookman Old Style" w:hAnsi="Bookman Old Style"/>
          <w:sz w:val="24"/>
          <w:szCs w:val="24"/>
        </w:rPr>
      </w:pPr>
      <w:r w:rsidRPr="003B176F">
        <w:rPr>
          <w:rFonts w:ascii="Bookman Old Style" w:hAnsi="Bookman Old Style"/>
          <w:sz w:val="24"/>
          <w:szCs w:val="24"/>
        </w:rPr>
        <w:t>střední škola</w:t>
      </w:r>
      <w:r w:rsidR="00740642" w:rsidRPr="003B176F">
        <w:rPr>
          <w:rFonts w:ascii="Bookman Old Style" w:hAnsi="Bookman Old Style"/>
          <w:sz w:val="24"/>
          <w:szCs w:val="24"/>
        </w:rPr>
        <w:t>,</w:t>
      </w:r>
    </w:p>
    <w:p w14:paraId="5C9939FF" w14:textId="77777777" w:rsidR="005911C7" w:rsidRPr="003B176F" w:rsidRDefault="005911C7" w:rsidP="005911C7">
      <w:pPr>
        <w:pStyle w:val="Odstavecseseznamem"/>
        <w:numPr>
          <w:ilvl w:val="0"/>
          <w:numId w:val="3"/>
        </w:numPr>
        <w:spacing w:line="360" w:lineRule="auto"/>
        <w:jc w:val="both"/>
        <w:rPr>
          <w:rFonts w:ascii="Bookman Old Style" w:hAnsi="Bookman Old Style"/>
          <w:sz w:val="24"/>
          <w:szCs w:val="24"/>
        </w:rPr>
      </w:pPr>
      <w:r w:rsidRPr="003B176F">
        <w:rPr>
          <w:rFonts w:ascii="Bookman Old Style" w:hAnsi="Bookman Old Style"/>
          <w:sz w:val="24"/>
          <w:szCs w:val="24"/>
        </w:rPr>
        <w:t>konzervatoř</w:t>
      </w:r>
      <w:r w:rsidR="00740642" w:rsidRPr="003B176F">
        <w:rPr>
          <w:rFonts w:ascii="Bookman Old Style" w:hAnsi="Bookman Old Style"/>
          <w:sz w:val="24"/>
          <w:szCs w:val="24"/>
        </w:rPr>
        <w:t>,</w:t>
      </w:r>
    </w:p>
    <w:p w14:paraId="7D52C7F2" w14:textId="77777777" w:rsidR="0096181E" w:rsidRPr="003B176F" w:rsidRDefault="0096181E" w:rsidP="005911C7">
      <w:pPr>
        <w:pStyle w:val="Odstavecseseznamem"/>
        <w:numPr>
          <w:ilvl w:val="0"/>
          <w:numId w:val="3"/>
        </w:numPr>
        <w:spacing w:line="360" w:lineRule="auto"/>
        <w:jc w:val="both"/>
        <w:rPr>
          <w:rFonts w:ascii="Bookman Old Style" w:hAnsi="Bookman Old Style"/>
          <w:sz w:val="24"/>
          <w:szCs w:val="24"/>
        </w:rPr>
      </w:pPr>
      <w:r w:rsidRPr="003B176F">
        <w:rPr>
          <w:rFonts w:ascii="Bookman Old Style" w:hAnsi="Bookman Old Style"/>
          <w:sz w:val="24"/>
          <w:szCs w:val="24"/>
        </w:rPr>
        <w:t>speciální školy</w:t>
      </w:r>
      <w:r w:rsidR="00740642" w:rsidRPr="003B176F">
        <w:rPr>
          <w:rFonts w:ascii="Bookman Old Style" w:hAnsi="Bookman Old Style"/>
          <w:sz w:val="24"/>
          <w:szCs w:val="24"/>
        </w:rPr>
        <w:t>,</w:t>
      </w:r>
    </w:p>
    <w:p w14:paraId="6BCD86B9" w14:textId="77777777" w:rsidR="005911C7" w:rsidRPr="003B176F" w:rsidRDefault="00A55E32" w:rsidP="005911C7">
      <w:pPr>
        <w:pStyle w:val="Odstavecseseznamem"/>
        <w:numPr>
          <w:ilvl w:val="0"/>
          <w:numId w:val="3"/>
        </w:numPr>
        <w:spacing w:line="360" w:lineRule="auto"/>
        <w:jc w:val="both"/>
        <w:rPr>
          <w:rFonts w:ascii="Bookman Old Style" w:hAnsi="Bookman Old Style"/>
          <w:sz w:val="24"/>
          <w:szCs w:val="24"/>
        </w:rPr>
      </w:pPr>
      <w:r w:rsidRPr="003B176F">
        <w:rPr>
          <w:rFonts w:ascii="Bookman Old Style" w:hAnsi="Bookman Old Style"/>
          <w:sz w:val="24"/>
          <w:szCs w:val="24"/>
        </w:rPr>
        <w:t>zařízení školního stravování</w:t>
      </w:r>
      <w:r w:rsidR="00740642" w:rsidRPr="003B176F">
        <w:rPr>
          <w:rFonts w:ascii="Bookman Old Style" w:hAnsi="Bookman Old Style"/>
          <w:sz w:val="24"/>
          <w:szCs w:val="24"/>
        </w:rPr>
        <w:t>.</w:t>
      </w:r>
    </w:p>
    <w:p w14:paraId="46B65221" w14:textId="77777777" w:rsidR="002E4E21" w:rsidRDefault="002E4E21" w:rsidP="002E4E21">
      <w:pPr>
        <w:spacing w:line="360" w:lineRule="auto"/>
        <w:jc w:val="both"/>
        <w:rPr>
          <w:rFonts w:ascii="Bookman Old Style" w:hAnsi="Bookman Old Style"/>
          <w:sz w:val="24"/>
          <w:szCs w:val="24"/>
        </w:rPr>
      </w:pPr>
      <w:r w:rsidRPr="00133B94">
        <w:rPr>
          <w:rFonts w:ascii="Bookman Old Style" w:hAnsi="Bookman Old Style"/>
          <w:sz w:val="24"/>
          <w:szCs w:val="24"/>
        </w:rPr>
        <w:t>Podpora z OPZ+ slo</w:t>
      </w:r>
      <w:r w:rsidR="00F1702E">
        <w:rPr>
          <w:rFonts w:ascii="Bookman Old Style" w:hAnsi="Bookman Old Style"/>
          <w:sz w:val="24"/>
          <w:szCs w:val="24"/>
        </w:rPr>
        <w:t>u</w:t>
      </w:r>
      <w:r w:rsidRPr="00133B94">
        <w:rPr>
          <w:rFonts w:ascii="Bookman Old Style" w:hAnsi="Bookman Old Style"/>
          <w:sz w:val="24"/>
          <w:szCs w:val="24"/>
        </w:rPr>
        <w:t>ží k financování běžných výdajů na školní stravování v souladu s vyhláškou č. 107/2005 Sb., o školním stravování</w:t>
      </w:r>
      <w:r w:rsidR="00D830B7">
        <w:rPr>
          <w:rFonts w:ascii="Bookman Old Style" w:hAnsi="Bookman Old Style"/>
          <w:sz w:val="24"/>
          <w:szCs w:val="24"/>
        </w:rPr>
        <w:t xml:space="preserve">, ve znění </w:t>
      </w:r>
      <w:r w:rsidR="00D830B7" w:rsidRPr="003B176F">
        <w:rPr>
          <w:rFonts w:ascii="Bookman Old Style" w:hAnsi="Bookman Old Style"/>
          <w:sz w:val="24"/>
          <w:szCs w:val="24"/>
        </w:rPr>
        <w:t>pozdějších předpisů.</w:t>
      </w:r>
    </w:p>
    <w:p w14:paraId="5B799D9E" w14:textId="77777777" w:rsidR="0010563F" w:rsidRDefault="0010563F" w:rsidP="003D004E">
      <w:pPr>
        <w:pStyle w:val="Odstavecseseznamem"/>
        <w:numPr>
          <w:ilvl w:val="0"/>
          <w:numId w:val="11"/>
        </w:numPr>
        <w:spacing w:line="360" w:lineRule="auto"/>
        <w:ind w:left="0"/>
        <w:jc w:val="both"/>
        <w:rPr>
          <w:rFonts w:ascii="Bookman Old Style" w:hAnsi="Bookman Old Style"/>
          <w:sz w:val="24"/>
          <w:szCs w:val="24"/>
        </w:rPr>
      </w:pPr>
      <w:r w:rsidRPr="00ED5272">
        <w:rPr>
          <w:rFonts w:ascii="Bookman Old Style" w:hAnsi="Bookman Old Style"/>
          <w:sz w:val="24"/>
          <w:szCs w:val="24"/>
        </w:rPr>
        <w:t>Žadatelem nemůže být subjekt, u kterého existují závazky po lhůtě splatnosti ve vztahu ke státnímu rozpočtu, ke státnímu fondu, zdravotním pojišťovnám, České správě sociálního zabezpečení nebo rozpočtu územního samosprávného celku</w:t>
      </w:r>
      <w:r w:rsidR="00F1702E">
        <w:rPr>
          <w:rFonts w:ascii="Bookman Old Style" w:hAnsi="Bookman Old Style"/>
          <w:sz w:val="24"/>
          <w:szCs w:val="24"/>
        </w:rPr>
        <w:t>.</w:t>
      </w:r>
    </w:p>
    <w:p w14:paraId="63A0AA3C" w14:textId="77777777" w:rsidR="00393956" w:rsidRPr="003D004E" w:rsidRDefault="00393956" w:rsidP="003B176F">
      <w:pPr>
        <w:pStyle w:val="Odstavecseseznamem"/>
        <w:spacing w:line="360" w:lineRule="auto"/>
        <w:ind w:left="0"/>
        <w:jc w:val="both"/>
        <w:rPr>
          <w:rFonts w:ascii="Bookman Old Style" w:hAnsi="Bookman Old Style"/>
          <w:sz w:val="24"/>
          <w:szCs w:val="24"/>
        </w:rPr>
      </w:pPr>
    </w:p>
    <w:p w14:paraId="25AFB8F5" w14:textId="77777777" w:rsidR="00F712AF" w:rsidRPr="00F712AF" w:rsidRDefault="00F712AF" w:rsidP="00F712AF">
      <w:pPr>
        <w:spacing w:line="360" w:lineRule="auto"/>
        <w:jc w:val="center"/>
        <w:rPr>
          <w:rFonts w:ascii="Bookman Old Style" w:hAnsi="Bookman Old Style"/>
          <w:b/>
          <w:sz w:val="24"/>
          <w:szCs w:val="24"/>
        </w:rPr>
      </w:pPr>
      <w:r w:rsidRPr="00F712AF">
        <w:rPr>
          <w:rFonts w:ascii="Bookman Old Style" w:hAnsi="Bookman Old Style"/>
          <w:b/>
          <w:sz w:val="24"/>
          <w:szCs w:val="24"/>
        </w:rPr>
        <w:lastRenderedPageBreak/>
        <w:t>Článek IV.</w:t>
      </w:r>
    </w:p>
    <w:p w14:paraId="61575DD4" w14:textId="77777777" w:rsidR="00F712AF" w:rsidRDefault="00F712AF" w:rsidP="00F712AF">
      <w:pPr>
        <w:spacing w:line="360" w:lineRule="auto"/>
        <w:jc w:val="center"/>
        <w:rPr>
          <w:rFonts w:ascii="Bookman Old Style" w:hAnsi="Bookman Old Style"/>
          <w:b/>
          <w:sz w:val="24"/>
          <w:szCs w:val="24"/>
        </w:rPr>
      </w:pPr>
      <w:r w:rsidRPr="00F712AF">
        <w:rPr>
          <w:rFonts w:ascii="Bookman Old Style" w:hAnsi="Bookman Old Style"/>
          <w:b/>
          <w:sz w:val="24"/>
          <w:szCs w:val="24"/>
        </w:rPr>
        <w:t>Kritéria pro hodnocení žádostí</w:t>
      </w:r>
    </w:p>
    <w:p w14:paraId="6FB76B26" w14:textId="77777777" w:rsidR="00320933" w:rsidRPr="00203EE1" w:rsidRDefault="00320933" w:rsidP="00320933">
      <w:pPr>
        <w:pStyle w:val="Odstavecseseznamem"/>
        <w:numPr>
          <w:ilvl w:val="0"/>
          <w:numId w:val="8"/>
        </w:numPr>
        <w:spacing w:line="360" w:lineRule="auto"/>
        <w:jc w:val="both"/>
        <w:rPr>
          <w:rFonts w:ascii="Bookman Old Style" w:hAnsi="Bookman Old Style"/>
          <w:b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 xml:space="preserve">Žadatel je oprávněným žadatelem dle čl. III </w:t>
      </w:r>
      <w:r w:rsidR="00F1702E">
        <w:rPr>
          <w:rFonts w:ascii="Bookman Old Style" w:hAnsi="Bookman Old Style"/>
          <w:sz w:val="24"/>
          <w:szCs w:val="24"/>
        </w:rPr>
        <w:t xml:space="preserve">těchto pravidel. Nesplnění výše uvedených podmínek </w:t>
      </w:r>
      <w:r>
        <w:rPr>
          <w:rFonts w:ascii="Bookman Old Style" w:hAnsi="Bookman Old Style"/>
          <w:sz w:val="24"/>
          <w:szCs w:val="24"/>
        </w:rPr>
        <w:t>znamená automatické vyřazení žádosti</w:t>
      </w:r>
      <w:r w:rsidR="00F1702E">
        <w:rPr>
          <w:rFonts w:ascii="Bookman Old Style" w:hAnsi="Bookman Old Style"/>
          <w:sz w:val="24"/>
          <w:szCs w:val="24"/>
        </w:rPr>
        <w:t xml:space="preserve"> </w:t>
      </w:r>
      <w:r w:rsidR="006C0957">
        <w:rPr>
          <w:rFonts w:ascii="Bookman Old Style" w:hAnsi="Bookman Old Style"/>
          <w:sz w:val="24"/>
          <w:szCs w:val="24"/>
        </w:rPr>
        <w:t>z </w:t>
      </w:r>
      <w:r w:rsidR="006C0957" w:rsidRPr="006C0957">
        <w:rPr>
          <w:rFonts w:ascii="Bookman Old Style" w:hAnsi="Bookman Old Style"/>
          <w:sz w:val="24"/>
          <w:szCs w:val="24"/>
        </w:rPr>
        <w:t>Programu</w:t>
      </w:r>
      <w:r w:rsidR="006C0957">
        <w:rPr>
          <w:rFonts w:ascii="Bookman Old Style" w:hAnsi="Bookman Old Style"/>
          <w:sz w:val="24"/>
          <w:szCs w:val="24"/>
        </w:rPr>
        <w:t>.</w:t>
      </w:r>
    </w:p>
    <w:p w14:paraId="6A96888A" w14:textId="77777777" w:rsidR="00320933" w:rsidRPr="00203EE1" w:rsidRDefault="00F1702E" w:rsidP="00320933">
      <w:pPr>
        <w:pStyle w:val="Odstavecseseznamem"/>
        <w:numPr>
          <w:ilvl w:val="0"/>
          <w:numId w:val="8"/>
        </w:numPr>
        <w:spacing w:line="360" w:lineRule="auto"/>
        <w:jc w:val="both"/>
        <w:rPr>
          <w:rFonts w:ascii="Bookman Old Style" w:hAnsi="Bookman Old Style"/>
          <w:b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Ž</w:t>
      </w:r>
      <w:r w:rsidR="00320933">
        <w:rPr>
          <w:rFonts w:ascii="Bookman Old Style" w:hAnsi="Bookman Old Style"/>
          <w:sz w:val="24"/>
          <w:szCs w:val="24"/>
        </w:rPr>
        <w:t xml:space="preserve">ádost je řádně vyplněna v souladu s účelem </w:t>
      </w:r>
      <w:r w:rsidR="006C0957">
        <w:rPr>
          <w:rFonts w:ascii="Bookman Old Style" w:hAnsi="Bookman Old Style"/>
          <w:sz w:val="24"/>
          <w:szCs w:val="24"/>
        </w:rPr>
        <w:t>P</w:t>
      </w:r>
      <w:r w:rsidR="00320933">
        <w:rPr>
          <w:rFonts w:ascii="Bookman Old Style" w:hAnsi="Bookman Old Style"/>
          <w:sz w:val="24"/>
          <w:szCs w:val="24"/>
        </w:rPr>
        <w:t>rogramu a je řádně podepsána oprávněnou osobou</w:t>
      </w:r>
      <w:r>
        <w:rPr>
          <w:rFonts w:ascii="Bookman Old Style" w:hAnsi="Bookman Old Style"/>
          <w:sz w:val="24"/>
          <w:szCs w:val="24"/>
        </w:rPr>
        <w:t>.</w:t>
      </w:r>
      <w:r w:rsidR="00393956">
        <w:rPr>
          <w:rFonts w:ascii="Bookman Old Style" w:hAnsi="Bookman Old Style"/>
          <w:sz w:val="24"/>
          <w:szCs w:val="24"/>
        </w:rPr>
        <w:t xml:space="preserve"> Součástí žádosti j</w:t>
      </w:r>
      <w:r w:rsidR="00FF0948">
        <w:rPr>
          <w:rFonts w:ascii="Bookman Old Style" w:hAnsi="Bookman Old Style"/>
          <w:sz w:val="24"/>
          <w:szCs w:val="24"/>
        </w:rPr>
        <w:t>e rozpočet, který se stanovuje n</w:t>
      </w:r>
      <w:r w:rsidR="00393956">
        <w:rPr>
          <w:rFonts w:ascii="Bookman Old Style" w:hAnsi="Bookman Old Style"/>
          <w:sz w:val="24"/>
          <w:szCs w:val="24"/>
        </w:rPr>
        <w:t>a základě odhadu počtu jednotek v jednotlivých zvolených aktivitách</w:t>
      </w:r>
    </w:p>
    <w:p w14:paraId="2C00FA2A" w14:textId="6E6F9096" w:rsidR="00DA505E" w:rsidRPr="00BB3F5B" w:rsidRDefault="00F1702E" w:rsidP="00393956">
      <w:pPr>
        <w:pStyle w:val="Odstavecseseznamem"/>
        <w:numPr>
          <w:ilvl w:val="0"/>
          <w:numId w:val="8"/>
        </w:numPr>
        <w:spacing w:line="360" w:lineRule="auto"/>
        <w:jc w:val="both"/>
        <w:rPr>
          <w:rFonts w:ascii="Bookman Old Style" w:hAnsi="Bookman Old Style"/>
          <w:b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Ž</w:t>
      </w:r>
      <w:r w:rsidR="00320933">
        <w:rPr>
          <w:rFonts w:ascii="Bookman Old Style" w:hAnsi="Bookman Old Style"/>
          <w:sz w:val="24"/>
          <w:szCs w:val="24"/>
        </w:rPr>
        <w:t xml:space="preserve">adatel předložil </w:t>
      </w:r>
      <w:r w:rsidR="00393956">
        <w:rPr>
          <w:rFonts w:ascii="Bookman Old Style" w:hAnsi="Bookman Old Style"/>
          <w:sz w:val="24"/>
          <w:szCs w:val="24"/>
        </w:rPr>
        <w:t xml:space="preserve">povinnou </w:t>
      </w:r>
      <w:r w:rsidR="00320933">
        <w:rPr>
          <w:rFonts w:ascii="Bookman Old Style" w:hAnsi="Bookman Old Style"/>
          <w:sz w:val="24"/>
          <w:szCs w:val="24"/>
        </w:rPr>
        <w:t>příloh</w:t>
      </w:r>
      <w:r w:rsidR="00393956">
        <w:rPr>
          <w:rFonts w:ascii="Bookman Old Style" w:hAnsi="Bookman Old Style"/>
          <w:sz w:val="24"/>
          <w:szCs w:val="24"/>
        </w:rPr>
        <w:t xml:space="preserve">u - </w:t>
      </w:r>
      <w:r w:rsidR="00E913B0">
        <w:rPr>
          <w:rFonts w:ascii="Bookman Old Style" w:hAnsi="Bookman Old Style"/>
          <w:sz w:val="24"/>
          <w:szCs w:val="24"/>
        </w:rPr>
        <w:t>údaje o skutečném majiteli ve formě úplného výpisu platných údajů a údajů, které byly vymazány bez náhrady nebo s nahrazením novými údaji – předkládají jen školy, které mají právní formu spolku, zapsaného ústavu, obchodní společnosti, nebo školské právnické osoby, jejímž zřizovatelem je   prá</w:t>
      </w:r>
      <w:r w:rsidR="0036356D">
        <w:rPr>
          <w:rFonts w:ascii="Bookman Old Style" w:hAnsi="Bookman Old Style"/>
          <w:sz w:val="24"/>
          <w:szCs w:val="24"/>
        </w:rPr>
        <w:t>vnická osoba nebo fyzická osoba a dále předložil souhlas zřizovatele se zapojením do Programu.</w:t>
      </w:r>
    </w:p>
    <w:p w14:paraId="3C89E38B" w14:textId="77777777" w:rsidR="00BB3F5B" w:rsidRPr="00393956" w:rsidRDefault="00BB3F5B" w:rsidP="00BB3F5B">
      <w:pPr>
        <w:pStyle w:val="Odstavecseseznamem"/>
        <w:spacing w:line="360" w:lineRule="auto"/>
        <w:jc w:val="both"/>
        <w:rPr>
          <w:rFonts w:ascii="Bookman Old Style" w:hAnsi="Bookman Old Style"/>
          <w:b/>
          <w:sz w:val="24"/>
          <w:szCs w:val="24"/>
        </w:rPr>
      </w:pPr>
    </w:p>
    <w:p w14:paraId="10EB0D83" w14:textId="77777777" w:rsidR="00F712AF" w:rsidRDefault="00F712AF" w:rsidP="00F712AF">
      <w:pPr>
        <w:spacing w:line="360" w:lineRule="auto"/>
        <w:jc w:val="center"/>
        <w:rPr>
          <w:rFonts w:ascii="Bookman Old Style" w:hAnsi="Bookman Old Style"/>
          <w:b/>
          <w:sz w:val="24"/>
          <w:szCs w:val="24"/>
        </w:rPr>
      </w:pPr>
      <w:r>
        <w:rPr>
          <w:rFonts w:ascii="Bookman Old Style" w:hAnsi="Bookman Old Style"/>
          <w:b/>
          <w:sz w:val="24"/>
          <w:szCs w:val="24"/>
        </w:rPr>
        <w:t>Článek V.</w:t>
      </w:r>
    </w:p>
    <w:p w14:paraId="24720F0B" w14:textId="77777777" w:rsidR="00F712AF" w:rsidRDefault="00F712AF" w:rsidP="00F712AF">
      <w:pPr>
        <w:spacing w:line="360" w:lineRule="auto"/>
        <w:jc w:val="center"/>
        <w:rPr>
          <w:rFonts w:ascii="Bookman Old Style" w:hAnsi="Bookman Old Style"/>
          <w:b/>
          <w:sz w:val="24"/>
          <w:szCs w:val="24"/>
        </w:rPr>
      </w:pPr>
      <w:r>
        <w:rPr>
          <w:rFonts w:ascii="Bookman Old Style" w:hAnsi="Bookman Old Style"/>
          <w:b/>
          <w:sz w:val="24"/>
          <w:szCs w:val="24"/>
        </w:rPr>
        <w:t xml:space="preserve">Předpokládaný celkový objem finančních prostředků </w:t>
      </w:r>
    </w:p>
    <w:p w14:paraId="46B7D22B" w14:textId="1CC1BF24" w:rsidR="00DA505E" w:rsidRDefault="00DA505E" w:rsidP="00DA505E">
      <w:pPr>
        <w:spacing w:line="360" w:lineRule="auto"/>
        <w:rPr>
          <w:rFonts w:ascii="Bookman Old Style" w:hAnsi="Bookman Old Style"/>
          <w:sz w:val="24"/>
          <w:szCs w:val="24"/>
        </w:rPr>
      </w:pPr>
      <w:r w:rsidRPr="0096181E">
        <w:rPr>
          <w:rFonts w:ascii="Bookman Old Style" w:hAnsi="Bookman Old Style"/>
          <w:sz w:val="24"/>
          <w:szCs w:val="24"/>
        </w:rPr>
        <w:t xml:space="preserve">Předpokládaný celkový </w:t>
      </w:r>
      <w:r w:rsidRPr="0019747D">
        <w:rPr>
          <w:rFonts w:ascii="Bookman Old Style" w:hAnsi="Bookman Old Style"/>
          <w:sz w:val="24"/>
          <w:szCs w:val="24"/>
        </w:rPr>
        <w:t xml:space="preserve">objem </w:t>
      </w:r>
      <w:r w:rsidR="005713E4" w:rsidRPr="0019747D">
        <w:rPr>
          <w:rFonts w:ascii="Bookman Old Style" w:hAnsi="Bookman Old Style"/>
          <w:sz w:val="24"/>
          <w:szCs w:val="24"/>
        </w:rPr>
        <w:t>finančních</w:t>
      </w:r>
      <w:r w:rsidRPr="0019747D">
        <w:rPr>
          <w:rFonts w:ascii="Bookman Old Style" w:hAnsi="Bookman Old Style"/>
          <w:sz w:val="24"/>
          <w:szCs w:val="24"/>
        </w:rPr>
        <w:t xml:space="preserve"> prostředků na realizaci </w:t>
      </w:r>
      <w:r w:rsidR="0019747D" w:rsidRPr="0019747D">
        <w:rPr>
          <w:rFonts w:ascii="Bookman Old Style" w:hAnsi="Bookman Old Style"/>
          <w:sz w:val="24"/>
          <w:szCs w:val="24"/>
        </w:rPr>
        <w:t>P</w:t>
      </w:r>
      <w:r w:rsidR="005713E4" w:rsidRPr="0019747D">
        <w:rPr>
          <w:rFonts w:ascii="Bookman Old Style" w:hAnsi="Bookman Old Style"/>
          <w:sz w:val="24"/>
          <w:szCs w:val="24"/>
        </w:rPr>
        <w:t xml:space="preserve">rogramu </w:t>
      </w:r>
      <w:r w:rsidR="005713E4" w:rsidRPr="006819DC">
        <w:rPr>
          <w:rFonts w:ascii="Bookman Old Style" w:hAnsi="Bookman Old Style"/>
          <w:sz w:val="24"/>
          <w:szCs w:val="24"/>
        </w:rPr>
        <w:t>„</w:t>
      </w:r>
      <w:r w:rsidRPr="006819DC">
        <w:rPr>
          <w:rFonts w:ascii="Bookman Old Style" w:hAnsi="Bookman Old Style"/>
          <w:sz w:val="24"/>
          <w:szCs w:val="24"/>
        </w:rPr>
        <w:t>Oběd</w:t>
      </w:r>
      <w:r w:rsidR="005713E4" w:rsidRPr="006819DC">
        <w:rPr>
          <w:rFonts w:ascii="Bookman Old Style" w:hAnsi="Bookman Old Style"/>
          <w:sz w:val="24"/>
          <w:szCs w:val="24"/>
        </w:rPr>
        <w:t>y</w:t>
      </w:r>
      <w:r w:rsidRPr="006819DC">
        <w:rPr>
          <w:rFonts w:ascii="Bookman Old Style" w:hAnsi="Bookman Old Style"/>
          <w:sz w:val="24"/>
          <w:szCs w:val="24"/>
        </w:rPr>
        <w:t xml:space="preserve"> do škol v Plzeňském kraji 2023/2024</w:t>
      </w:r>
      <w:r w:rsidR="003369CE" w:rsidRPr="006819DC">
        <w:rPr>
          <w:rFonts w:ascii="Bookman Old Style" w:hAnsi="Bookman Old Style"/>
          <w:sz w:val="24"/>
          <w:szCs w:val="24"/>
        </w:rPr>
        <w:t xml:space="preserve"> – 2. kolo</w:t>
      </w:r>
      <w:r w:rsidR="005713E4" w:rsidRPr="006819DC">
        <w:rPr>
          <w:rFonts w:ascii="Bookman Old Style" w:hAnsi="Bookman Old Style"/>
          <w:sz w:val="24"/>
          <w:szCs w:val="24"/>
        </w:rPr>
        <w:t>“</w:t>
      </w:r>
      <w:r w:rsidR="00740642" w:rsidRPr="006819DC">
        <w:rPr>
          <w:rFonts w:ascii="Bookman Old Style" w:hAnsi="Bookman Old Style"/>
          <w:sz w:val="24"/>
          <w:szCs w:val="24"/>
        </w:rPr>
        <w:t xml:space="preserve"> </w:t>
      </w:r>
      <w:r w:rsidR="003369CE" w:rsidRPr="006819DC">
        <w:rPr>
          <w:rFonts w:ascii="Bookman Old Style" w:hAnsi="Bookman Old Style"/>
          <w:sz w:val="24"/>
          <w:szCs w:val="24"/>
        </w:rPr>
        <w:t>je 2</w:t>
      </w:r>
      <w:r w:rsidR="00740642" w:rsidRPr="006819DC">
        <w:rPr>
          <w:rFonts w:ascii="Bookman Old Style" w:hAnsi="Bookman Old Style"/>
          <w:sz w:val="24"/>
          <w:szCs w:val="24"/>
        </w:rPr>
        <w:t>.000.000</w:t>
      </w:r>
      <w:r w:rsidRPr="006819DC">
        <w:rPr>
          <w:rFonts w:ascii="Bookman Old Style" w:hAnsi="Bookman Old Style"/>
          <w:sz w:val="24"/>
          <w:szCs w:val="24"/>
        </w:rPr>
        <w:t xml:space="preserve"> Kč</w:t>
      </w:r>
      <w:r w:rsidR="003B176F" w:rsidRPr="006819DC">
        <w:rPr>
          <w:rFonts w:ascii="Bookman Old Style" w:hAnsi="Bookman Old Style"/>
          <w:sz w:val="24"/>
          <w:szCs w:val="24"/>
        </w:rPr>
        <w:t>.</w:t>
      </w:r>
    </w:p>
    <w:p w14:paraId="150685CE" w14:textId="77777777" w:rsidR="00BB3F5B" w:rsidRDefault="00BB3F5B" w:rsidP="00DA505E">
      <w:pPr>
        <w:spacing w:line="360" w:lineRule="auto"/>
        <w:rPr>
          <w:rFonts w:ascii="Bookman Old Style" w:hAnsi="Bookman Old Style"/>
          <w:b/>
          <w:sz w:val="24"/>
          <w:szCs w:val="24"/>
        </w:rPr>
      </w:pPr>
    </w:p>
    <w:p w14:paraId="3647DC92" w14:textId="77777777" w:rsidR="00F712AF" w:rsidRDefault="00F712AF" w:rsidP="00F712AF">
      <w:pPr>
        <w:spacing w:line="360" w:lineRule="auto"/>
        <w:jc w:val="center"/>
        <w:rPr>
          <w:rFonts w:ascii="Bookman Old Style" w:hAnsi="Bookman Old Style"/>
          <w:b/>
          <w:sz w:val="24"/>
          <w:szCs w:val="24"/>
        </w:rPr>
      </w:pPr>
      <w:r>
        <w:rPr>
          <w:rFonts w:ascii="Bookman Old Style" w:hAnsi="Bookman Old Style"/>
          <w:b/>
          <w:sz w:val="24"/>
          <w:szCs w:val="24"/>
        </w:rPr>
        <w:t xml:space="preserve">Článek VI. </w:t>
      </w:r>
    </w:p>
    <w:p w14:paraId="7DE5915F" w14:textId="77777777" w:rsidR="00F712AF" w:rsidRDefault="00593D58" w:rsidP="00F712AF">
      <w:pPr>
        <w:spacing w:line="360" w:lineRule="auto"/>
        <w:jc w:val="center"/>
        <w:rPr>
          <w:rFonts w:ascii="Bookman Old Style" w:hAnsi="Bookman Old Style"/>
          <w:b/>
          <w:sz w:val="24"/>
          <w:szCs w:val="24"/>
        </w:rPr>
      </w:pPr>
      <w:r>
        <w:rPr>
          <w:rFonts w:ascii="Bookman Old Style" w:hAnsi="Bookman Old Style"/>
          <w:b/>
          <w:sz w:val="24"/>
          <w:szCs w:val="24"/>
        </w:rPr>
        <w:t>V</w:t>
      </w:r>
      <w:r w:rsidR="00F712AF">
        <w:rPr>
          <w:rFonts w:ascii="Bookman Old Style" w:hAnsi="Bookman Old Style"/>
          <w:b/>
          <w:sz w:val="24"/>
          <w:szCs w:val="24"/>
        </w:rPr>
        <w:t>ýše dotace</w:t>
      </w:r>
      <w:r w:rsidR="00314F4B">
        <w:rPr>
          <w:rFonts w:ascii="Bookman Old Style" w:hAnsi="Bookman Old Style"/>
          <w:b/>
          <w:sz w:val="24"/>
          <w:szCs w:val="24"/>
        </w:rPr>
        <w:t>/příspěvku</w:t>
      </w:r>
    </w:p>
    <w:p w14:paraId="6B06DC86" w14:textId="77777777" w:rsidR="00F712AF" w:rsidRDefault="00DA505E" w:rsidP="00D151E4">
      <w:pPr>
        <w:spacing w:line="360" w:lineRule="auto"/>
        <w:jc w:val="both"/>
        <w:rPr>
          <w:rFonts w:ascii="Bookman Old Style" w:hAnsi="Bookman Old Style"/>
          <w:sz w:val="24"/>
          <w:szCs w:val="24"/>
        </w:rPr>
      </w:pPr>
      <w:r w:rsidRPr="00593D58">
        <w:rPr>
          <w:rFonts w:ascii="Bookman Old Style" w:hAnsi="Bookman Old Style"/>
          <w:sz w:val="24"/>
          <w:szCs w:val="24"/>
        </w:rPr>
        <w:t>Určujícím kritériem pro stanovení výše poskytnuté dotace</w:t>
      </w:r>
      <w:r w:rsidR="00314F4B">
        <w:rPr>
          <w:rFonts w:ascii="Bookman Old Style" w:hAnsi="Bookman Old Style"/>
          <w:sz w:val="24"/>
          <w:szCs w:val="24"/>
        </w:rPr>
        <w:t>/příspěvku</w:t>
      </w:r>
      <w:r w:rsidRPr="00593D58">
        <w:rPr>
          <w:rFonts w:ascii="Bookman Old Style" w:hAnsi="Bookman Old Style"/>
          <w:sz w:val="24"/>
          <w:szCs w:val="24"/>
        </w:rPr>
        <w:t xml:space="preserve"> je</w:t>
      </w:r>
      <w:r w:rsidR="00270FFF">
        <w:rPr>
          <w:rFonts w:ascii="Bookman Old Style" w:hAnsi="Bookman Old Style"/>
          <w:sz w:val="24"/>
          <w:szCs w:val="24"/>
        </w:rPr>
        <w:t xml:space="preserve"> předložený rozpočet </w:t>
      </w:r>
      <w:r w:rsidR="00270FFF" w:rsidRPr="00133B94">
        <w:rPr>
          <w:rFonts w:ascii="Bookman Old Style" w:hAnsi="Bookman Old Style"/>
          <w:sz w:val="24"/>
          <w:szCs w:val="24"/>
        </w:rPr>
        <w:t>(stanovuje se na základě odhadu počtu jednotek v jednotlivých zvolených aktivitách)</w:t>
      </w:r>
      <w:r w:rsidR="00D830B7">
        <w:rPr>
          <w:rFonts w:ascii="Bookman Old Style" w:hAnsi="Bookman Old Style"/>
          <w:sz w:val="24"/>
          <w:szCs w:val="24"/>
        </w:rPr>
        <w:t>.</w:t>
      </w:r>
    </w:p>
    <w:p w14:paraId="0146F9FE" w14:textId="77777777" w:rsidR="00233BC1" w:rsidRPr="00133B94" w:rsidRDefault="00233BC1" w:rsidP="00D151E4">
      <w:pPr>
        <w:spacing w:line="360" w:lineRule="auto"/>
        <w:jc w:val="both"/>
        <w:rPr>
          <w:rFonts w:ascii="Bookman Old Style" w:hAnsi="Bookman Old Style"/>
          <w:sz w:val="24"/>
          <w:szCs w:val="24"/>
        </w:rPr>
      </w:pPr>
      <w:r w:rsidRPr="00133B94">
        <w:rPr>
          <w:rFonts w:ascii="Bookman Old Style" w:hAnsi="Bookman Old Style"/>
          <w:sz w:val="24"/>
          <w:szCs w:val="24"/>
        </w:rPr>
        <w:lastRenderedPageBreak/>
        <w:t>Jednotkou „Bezplatně poskytnutého školního stravování dětí v mateřských školách“ je poskytnutí bezplatného školního stravování jednomu dítěti z cílové skupiny v mateřské škole na jeden den.</w:t>
      </w:r>
    </w:p>
    <w:p w14:paraId="1AF13BC0" w14:textId="21A6B14D" w:rsidR="00F712AF" w:rsidRDefault="00233BC1" w:rsidP="003D004E">
      <w:pPr>
        <w:spacing w:line="360" w:lineRule="auto"/>
        <w:jc w:val="both"/>
        <w:rPr>
          <w:rFonts w:ascii="Bookman Old Style" w:hAnsi="Bookman Old Style"/>
          <w:sz w:val="24"/>
          <w:szCs w:val="24"/>
        </w:rPr>
      </w:pPr>
      <w:r w:rsidRPr="00133B94">
        <w:rPr>
          <w:rFonts w:ascii="Bookman Old Style" w:hAnsi="Bookman Old Style"/>
          <w:sz w:val="24"/>
          <w:szCs w:val="24"/>
        </w:rPr>
        <w:t>Jednotkou „Bezplatně poskytnutého školního stravování žáků</w:t>
      </w:r>
      <w:r w:rsidR="00740642">
        <w:rPr>
          <w:rFonts w:ascii="Bookman Old Style" w:hAnsi="Bookman Old Style"/>
          <w:sz w:val="24"/>
          <w:szCs w:val="24"/>
        </w:rPr>
        <w:t xml:space="preserve"> v základních a </w:t>
      </w:r>
      <w:r w:rsidRPr="00133B94">
        <w:rPr>
          <w:rFonts w:ascii="Bookman Old Style" w:hAnsi="Bookman Old Style"/>
          <w:sz w:val="24"/>
          <w:szCs w:val="24"/>
        </w:rPr>
        <w:t>středních ško</w:t>
      </w:r>
      <w:r w:rsidR="002228E8">
        <w:rPr>
          <w:rFonts w:ascii="Bookman Old Style" w:hAnsi="Bookman Old Style"/>
          <w:sz w:val="24"/>
          <w:szCs w:val="24"/>
        </w:rPr>
        <w:t>lách</w:t>
      </w:r>
      <w:r w:rsidR="0036356D">
        <w:rPr>
          <w:rFonts w:ascii="Bookman Old Style" w:hAnsi="Bookman Old Style"/>
          <w:sz w:val="24"/>
          <w:szCs w:val="24"/>
        </w:rPr>
        <w:t>“</w:t>
      </w:r>
      <w:r w:rsidR="002228E8">
        <w:rPr>
          <w:rFonts w:ascii="Bookman Old Style" w:hAnsi="Bookman Old Style"/>
          <w:sz w:val="24"/>
          <w:szCs w:val="24"/>
        </w:rPr>
        <w:t xml:space="preserve"> (podle věkových skupin do </w:t>
      </w:r>
      <w:r w:rsidR="00740642">
        <w:rPr>
          <w:rFonts w:ascii="Bookman Old Style" w:hAnsi="Bookman Old Style"/>
          <w:sz w:val="24"/>
          <w:szCs w:val="24"/>
        </w:rPr>
        <w:t>10 let, 11–</w:t>
      </w:r>
      <w:r w:rsidRPr="00133B94">
        <w:rPr>
          <w:rFonts w:ascii="Bookman Old Style" w:hAnsi="Bookman Old Style"/>
          <w:sz w:val="24"/>
          <w:szCs w:val="24"/>
        </w:rPr>
        <w:t>14 let, 15 a více let) je poskytnutí bezplatného školního stravování jednomu žáku z cílové skupiny v základní škol</w:t>
      </w:r>
      <w:r w:rsidR="005713E4">
        <w:rPr>
          <w:rFonts w:ascii="Bookman Old Style" w:hAnsi="Bookman Old Style"/>
          <w:sz w:val="24"/>
          <w:szCs w:val="24"/>
        </w:rPr>
        <w:t>e</w:t>
      </w:r>
      <w:r w:rsidRPr="00133B94">
        <w:rPr>
          <w:rFonts w:ascii="Bookman Old Style" w:hAnsi="Bookman Old Style"/>
          <w:sz w:val="24"/>
          <w:szCs w:val="24"/>
        </w:rPr>
        <w:t xml:space="preserve"> a stř</w:t>
      </w:r>
      <w:r w:rsidR="004B6970" w:rsidRPr="00133B94">
        <w:rPr>
          <w:rFonts w:ascii="Bookman Old Style" w:hAnsi="Bookman Old Style"/>
          <w:sz w:val="24"/>
          <w:szCs w:val="24"/>
        </w:rPr>
        <w:t>e</w:t>
      </w:r>
      <w:r w:rsidRPr="00133B94">
        <w:rPr>
          <w:rFonts w:ascii="Bookman Old Style" w:hAnsi="Bookman Old Style"/>
          <w:sz w:val="24"/>
          <w:szCs w:val="24"/>
        </w:rPr>
        <w:t>dní škole na jeden den.</w:t>
      </w:r>
    </w:p>
    <w:p w14:paraId="338DEA40" w14:textId="549D8C22" w:rsidR="0019747D" w:rsidRPr="0051045B" w:rsidRDefault="0019747D" w:rsidP="0019747D">
      <w:pPr>
        <w:spacing w:line="360" w:lineRule="auto"/>
        <w:jc w:val="both"/>
        <w:rPr>
          <w:rFonts w:ascii="Bookman Old Style" w:hAnsi="Bookman Old Style"/>
          <w:sz w:val="24"/>
          <w:szCs w:val="24"/>
        </w:rPr>
      </w:pPr>
      <w:r w:rsidRPr="0051045B">
        <w:rPr>
          <w:rFonts w:ascii="Bookman Old Style" w:hAnsi="Bookman Old Style"/>
          <w:sz w:val="24"/>
          <w:szCs w:val="24"/>
        </w:rPr>
        <w:t>V případě, že celkový objem finančních prostředků požadovaný školami či školskými zařízeními přesáhne objem finančních prostředků určených pro</w:t>
      </w:r>
      <w:r w:rsidR="00FF0948">
        <w:rPr>
          <w:rFonts w:ascii="Bookman Old Style" w:hAnsi="Bookman Old Style"/>
          <w:sz w:val="24"/>
          <w:szCs w:val="24"/>
        </w:rPr>
        <w:t>  </w:t>
      </w:r>
      <w:r w:rsidR="003369CE">
        <w:rPr>
          <w:rFonts w:ascii="Bookman Old Style" w:hAnsi="Bookman Old Style"/>
          <w:sz w:val="24"/>
          <w:szCs w:val="24"/>
        </w:rPr>
        <w:t xml:space="preserve">realizaci Programu </w:t>
      </w:r>
      <w:r w:rsidR="003369CE" w:rsidRPr="006819DC">
        <w:rPr>
          <w:rFonts w:ascii="Bookman Old Style" w:hAnsi="Bookman Old Style"/>
          <w:sz w:val="24"/>
          <w:szCs w:val="24"/>
        </w:rPr>
        <w:t>(2</w:t>
      </w:r>
      <w:r w:rsidRPr="006819DC">
        <w:rPr>
          <w:rFonts w:ascii="Bookman Old Style" w:hAnsi="Bookman Old Style"/>
          <w:sz w:val="24"/>
          <w:szCs w:val="24"/>
        </w:rPr>
        <w:t>.000.000,- Kč),</w:t>
      </w:r>
      <w:r w:rsidRPr="0051045B">
        <w:rPr>
          <w:rFonts w:ascii="Bookman Old Style" w:hAnsi="Bookman Old Style"/>
          <w:sz w:val="24"/>
          <w:szCs w:val="24"/>
        </w:rPr>
        <w:t xml:space="preserve"> si Plzeňský kraj vyhrazuje právo určit výši dotace/příspěvku. </w:t>
      </w:r>
    </w:p>
    <w:p w14:paraId="666072C0" w14:textId="77777777" w:rsidR="0019747D" w:rsidRPr="0019747D" w:rsidRDefault="0019747D" w:rsidP="0019747D">
      <w:pPr>
        <w:spacing w:line="360" w:lineRule="auto"/>
        <w:jc w:val="both"/>
        <w:rPr>
          <w:rFonts w:ascii="Bookman Old Style" w:hAnsi="Bookman Old Style"/>
          <w:sz w:val="24"/>
          <w:szCs w:val="24"/>
        </w:rPr>
      </w:pPr>
      <w:r w:rsidRPr="0051045B">
        <w:rPr>
          <w:rFonts w:ascii="Bookman Old Style" w:hAnsi="Bookman Old Style"/>
          <w:sz w:val="24"/>
          <w:szCs w:val="24"/>
        </w:rPr>
        <w:t>V případě, že celkový objem finančních prostředků určených pro realizaci Programu bude vyšší než objem finančních prostředků požadovaný školami či školskými zařízeními, je možné v průběhu realizace</w:t>
      </w:r>
      <w:r w:rsidR="007F04F7" w:rsidRPr="0051045B">
        <w:rPr>
          <w:rFonts w:ascii="Bookman Old Style" w:hAnsi="Bookman Old Style"/>
          <w:sz w:val="24"/>
          <w:szCs w:val="24"/>
        </w:rPr>
        <w:t xml:space="preserve"> Programu</w:t>
      </w:r>
      <w:r w:rsidRPr="0051045B">
        <w:rPr>
          <w:rFonts w:ascii="Bookman Old Style" w:hAnsi="Bookman Old Style"/>
          <w:sz w:val="24"/>
          <w:szCs w:val="24"/>
        </w:rPr>
        <w:t xml:space="preserve"> prostřednictvím dodatku navýšit </w:t>
      </w:r>
      <w:r w:rsidR="007F04F7" w:rsidRPr="0051045B">
        <w:rPr>
          <w:rFonts w:ascii="Bookman Old Style" w:hAnsi="Bookman Old Style"/>
          <w:sz w:val="24"/>
          <w:szCs w:val="24"/>
        </w:rPr>
        <w:t>částku poskytnuté</w:t>
      </w:r>
      <w:r w:rsidRPr="0051045B">
        <w:rPr>
          <w:rFonts w:ascii="Bookman Old Style" w:hAnsi="Bookman Old Style"/>
          <w:sz w:val="24"/>
          <w:szCs w:val="24"/>
        </w:rPr>
        <w:t xml:space="preserve"> dotace/příspěvku.</w:t>
      </w:r>
      <w:r>
        <w:rPr>
          <w:rFonts w:ascii="Bookman Old Style" w:hAnsi="Bookman Old Style"/>
          <w:sz w:val="24"/>
          <w:szCs w:val="24"/>
        </w:rPr>
        <w:t xml:space="preserve"> </w:t>
      </w:r>
    </w:p>
    <w:p w14:paraId="1D1F1B9D" w14:textId="77777777" w:rsidR="0019747D" w:rsidRPr="00BB3F5B" w:rsidRDefault="0019747D" w:rsidP="003D004E">
      <w:pPr>
        <w:spacing w:line="360" w:lineRule="auto"/>
        <w:jc w:val="both"/>
        <w:rPr>
          <w:rFonts w:ascii="Bookman Old Style" w:hAnsi="Bookman Old Style"/>
          <w:sz w:val="16"/>
          <w:szCs w:val="16"/>
        </w:rPr>
      </w:pPr>
    </w:p>
    <w:p w14:paraId="4D730863" w14:textId="77777777" w:rsidR="00F712AF" w:rsidRDefault="00F712AF" w:rsidP="00F712AF">
      <w:pPr>
        <w:spacing w:line="360" w:lineRule="auto"/>
        <w:jc w:val="center"/>
        <w:rPr>
          <w:rFonts w:ascii="Bookman Old Style" w:hAnsi="Bookman Old Style"/>
          <w:b/>
          <w:sz w:val="24"/>
          <w:szCs w:val="24"/>
        </w:rPr>
      </w:pPr>
      <w:r>
        <w:rPr>
          <w:rFonts w:ascii="Bookman Old Style" w:hAnsi="Bookman Old Style"/>
          <w:b/>
          <w:sz w:val="24"/>
          <w:szCs w:val="24"/>
        </w:rPr>
        <w:t>Článek VII.</w:t>
      </w:r>
    </w:p>
    <w:p w14:paraId="51159A33" w14:textId="77777777" w:rsidR="00F712AF" w:rsidRDefault="00F712AF" w:rsidP="00F712AF">
      <w:pPr>
        <w:spacing w:line="360" w:lineRule="auto"/>
        <w:jc w:val="center"/>
        <w:rPr>
          <w:rFonts w:ascii="Bookman Old Style" w:hAnsi="Bookman Old Style"/>
          <w:b/>
          <w:sz w:val="24"/>
          <w:szCs w:val="24"/>
        </w:rPr>
      </w:pPr>
      <w:r>
        <w:rPr>
          <w:rFonts w:ascii="Bookman Old Style" w:hAnsi="Bookman Old Style"/>
          <w:b/>
          <w:sz w:val="24"/>
          <w:szCs w:val="24"/>
        </w:rPr>
        <w:t>Doba čerpání dotace</w:t>
      </w:r>
      <w:r w:rsidR="00314F4B">
        <w:rPr>
          <w:rFonts w:ascii="Bookman Old Style" w:hAnsi="Bookman Old Style"/>
          <w:b/>
          <w:sz w:val="24"/>
          <w:szCs w:val="24"/>
        </w:rPr>
        <w:t>/příspěvku</w:t>
      </w:r>
      <w:r>
        <w:rPr>
          <w:rFonts w:ascii="Bookman Old Style" w:hAnsi="Bookman Old Style"/>
          <w:b/>
          <w:sz w:val="24"/>
          <w:szCs w:val="24"/>
        </w:rPr>
        <w:t xml:space="preserve"> a termín ukončení realizace </w:t>
      </w:r>
      <w:r w:rsidR="00B74817">
        <w:rPr>
          <w:rFonts w:ascii="Bookman Old Style" w:hAnsi="Bookman Old Style"/>
          <w:b/>
          <w:sz w:val="24"/>
          <w:szCs w:val="24"/>
        </w:rPr>
        <w:t>Programu</w:t>
      </w:r>
    </w:p>
    <w:p w14:paraId="44C9875F" w14:textId="38D6DF1D" w:rsidR="00A55E32" w:rsidRDefault="00A55E32" w:rsidP="00A55E32">
      <w:pPr>
        <w:spacing w:line="360" w:lineRule="auto"/>
        <w:rPr>
          <w:rFonts w:ascii="Bookman Old Style" w:hAnsi="Bookman Old Style"/>
          <w:sz w:val="24"/>
          <w:szCs w:val="24"/>
        </w:rPr>
      </w:pPr>
      <w:r w:rsidRPr="00593D58">
        <w:rPr>
          <w:rFonts w:ascii="Bookman Old Style" w:hAnsi="Bookman Old Style"/>
          <w:sz w:val="24"/>
          <w:szCs w:val="24"/>
        </w:rPr>
        <w:t>Poskytnutou dotaci</w:t>
      </w:r>
      <w:r w:rsidR="00314F4B">
        <w:rPr>
          <w:rFonts w:ascii="Bookman Old Style" w:hAnsi="Bookman Old Style"/>
          <w:sz w:val="24"/>
          <w:szCs w:val="24"/>
        </w:rPr>
        <w:t>/příspěvek</w:t>
      </w:r>
      <w:r w:rsidRPr="00593D58">
        <w:rPr>
          <w:rFonts w:ascii="Bookman Old Style" w:hAnsi="Bookman Old Style"/>
          <w:sz w:val="24"/>
          <w:szCs w:val="24"/>
        </w:rPr>
        <w:t xml:space="preserve"> lze čerpat</w:t>
      </w:r>
      <w:r w:rsidR="00593D58" w:rsidRPr="00593D58">
        <w:rPr>
          <w:rFonts w:ascii="Bookman Old Style" w:hAnsi="Bookman Old Style"/>
          <w:sz w:val="24"/>
          <w:szCs w:val="24"/>
        </w:rPr>
        <w:t xml:space="preserve"> </w:t>
      </w:r>
      <w:r w:rsidR="00593D58" w:rsidRPr="007F04F7">
        <w:rPr>
          <w:rFonts w:ascii="Bookman Old Style" w:hAnsi="Bookman Old Style"/>
          <w:sz w:val="24"/>
          <w:szCs w:val="24"/>
        </w:rPr>
        <w:t xml:space="preserve">u </w:t>
      </w:r>
      <w:r w:rsidR="005713E4" w:rsidRPr="007F04F7">
        <w:rPr>
          <w:rFonts w:ascii="Bookman Old Style" w:hAnsi="Bookman Old Style"/>
          <w:sz w:val="24"/>
          <w:szCs w:val="24"/>
        </w:rPr>
        <w:t xml:space="preserve">dětí mateřských škol v období </w:t>
      </w:r>
      <w:r w:rsidRPr="007F04F7">
        <w:rPr>
          <w:rFonts w:ascii="Bookman Old Style" w:hAnsi="Bookman Old Style"/>
          <w:sz w:val="24"/>
          <w:szCs w:val="24"/>
        </w:rPr>
        <w:t xml:space="preserve">od </w:t>
      </w:r>
      <w:r w:rsidRPr="006819DC">
        <w:rPr>
          <w:rFonts w:ascii="Bookman Old Style" w:hAnsi="Bookman Old Style"/>
          <w:sz w:val="24"/>
          <w:szCs w:val="24"/>
        </w:rPr>
        <w:t>1.</w:t>
      </w:r>
      <w:r w:rsidR="00D830B7" w:rsidRPr="006819DC">
        <w:rPr>
          <w:rFonts w:ascii="Bookman Old Style" w:hAnsi="Bookman Old Style"/>
          <w:sz w:val="24"/>
          <w:szCs w:val="24"/>
        </w:rPr>
        <w:t> </w:t>
      </w:r>
      <w:r w:rsidR="003369CE" w:rsidRPr="006819DC">
        <w:rPr>
          <w:rFonts w:ascii="Bookman Old Style" w:hAnsi="Bookman Old Style"/>
          <w:sz w:val="24"/>
          <w:szCs w:val="24"/>
        </w:rPr>
        <w:t>2</w:t>
      </w:r>
      <w:r w:rsidRPr="006819DC">
        <w:rPr>
          <w:rFonts w:ascii="Bookman Old Style" w:hAnsi="Bookman Old Style"/>
          <w:sz w:val="24"/>
          <w:szCs w:val="24"/>
        </w:rPr>
        <w:t>.</w:t>
      </w:r>
      <w:r w:rsidR="00D830B7" w:rsidRPr="006819DC">
        <w:rPr>
          <w:rFonts w:ascii="Bookman Old Style" w:hAnsi="Bookman Old Style"/>
          <w:sz w:val="24"/>
          <w:szCs w:val="24"/>
        </w:rPr>
        <w:t> </w:t>
      </w:r>
      <w:r w:rsidRPr="006819DC">
        <w:rPr>
          <w:rFonts w:ascii="Bookman Old Style" w:hAnsi="Bookman Old Style"/>
          <w:sz w:val="24"/>
          <w:szCs w:val="24"/>
        </w:rPr>
        <w:t>202</w:t>
      </w:r>
      <w:r w:rsidR="003369CE" w:rsidRPr="006819DC">
        <w:rPr>
          <w:rFonts w:ascii="Bookman Old Style" w:hAnsi="Bookman Old Style"/>
          <w:sz w:val="24"/>
          <w:szCs w:val="24"/>
        </w:rPr>
        <w:t>4</w:t>
      </w:r>
      <w:r w:rsidRPr="006819DC">
        <w:rPr>
          <w:rFonts w:ascii="Bookman Old Style" w:hAnsi="Bookman Old Style"/>
          <w:sz w:val="24"/>
          <w:szCs w:val="24"/>
        </w:rPr>
        <w:t xml:space="preserve"> do 3</w:t>
      </w:r>
      <w:r w:rsidR="00593D58" w:rsidRPr="006819DC">
        <w:rPr>
          <w:rFonts w:ascii="Bookman Old Style" w:hAnsi="Bookman Old Style"/>
          <w:sz w:val="24"/>
          <w:szCs w:val="24"/>
        </w:rPr>
        <w:t>1</w:t>
      </w:r>
      <w:r w:rsidRPr="006819DC">
        <w:rPr>
          <w:rFonts w:ascii="Bookman Old Style" w:hAnsi="Bookman Old Style"/>
          <w:sz w:val="24"/>
          <w:szCs w:val="24"/>
        </w:rPr>
        <w:t>.</w:t>
      </w:r>
      <w:r w:rsidR="00D830B7" w:rsidRPr="006819DC">
        <w:rPr>
          <w:rFonts w:ascii="Bookman Old Style" w:hAnsi="Bookman Old Style"/>
          <w:sz w:val="24"/>
          <w:szCs w:val="24"/>
        </w:rPr>
        <w:t> </w:t>
      </w:r>
      <w:r w:rsidR="00593D58" w:rsidRPr="006819DC">
        <w:rPr>
          <w:rFonts w:ascii="Bookman Old Style" w:hAnsi="Bookman Old Style"/>
          <w:sz w:val="24"/>
          <w:szCs w:val="24"/>
        </w:rPr>
        <w:t>8</w:t>
      </w:r>
      <w:r w:rsidRPr="006819DC">
        <w:rPr>
          <w:rFonts w:ascii="Bookman Old Style" w:hAnsi="Bookman Old Style"/>
          <w:sz w:val="24"/>
          <w:szCs w:val="24"/>
        </w:rPr>
        <w:t>.</w:t>
      </w:r>
      <w:r w:rsidR="00D830B7" w:rsidRPr="006819DC">
        <w:rPr>
          <w:rFonts w:ascii="Bookman Old Style" w:hAnsi="Bookman Old Style"/>
          <w:sz w:val="24"/>
          <w:szCs w:val="24"/>
        </w:rPr>
        <w:t> </w:t>
      </w:r>
      <w:r w:rsidRPr="006819DC">
        <w:rPr>
          <w:rFonts w:ascii="Bookman Old Style" w:hAnsi="Bookman Old Style"/>
          <w:sz w:val="24"/>
          <w:szCs w:val="24"/>
        </w:rPr>
        <w:t>2024</w:t>
      </w:r>
      <w:r w:rsidR="00593D58" w:rsidRPr="006819DC">
        <w:rPr>
          <w:rFonts w:ascii="Bookman Old Style" w:hAnsi="Bookman Old Style"/>
          <w:sz w:val="24"/>
          <w:szCs w:val="24"/>
        </w:rPr>
        <w:t xml:space="preserve"> a u </w:t>
      </w:r>
      <w:r w:rsidR="005713E4" w:rsidRPr="006819DC">
        <w:rPr>
          <w:rFonts w:ascii="Bookman Old Style" w:hAnsi="Bookman Old Style"/>
          <w:sz w:val="24"/>
          <w:szCs w:val="24"/>
        </w:rPr>
        <w:t>žáků základních škol a středních škol</w:t>
      </w:r>
      <w:r w:rsidR="00593D58" w:rsidRPr="006819DC">
        <w:rPr>
          <w:rFonts w:ascii="Bookman Old Style" w:hAnsi="Bookman Old Style"/>
          <w:sz w:val="24"/>
          <w:szCs w:val="24"/>
        </w:rPr>
        <w:t xml:space="preserve"> v období </w:t>
      </w:r>
      <w:r w:rsidR="00D830B7" w:rsidRPr="006819DC">
        <w:rPr>
          <w:rFonts w:ascii="Bookman Old Style" w:hAnsi="Bookman Old Style"/>
          <w:sz w:val="24"/>
          <w:szCs w:val="24"/>
        </w:rPr>
        <w:t>od 1. </w:t>
      </w:r>
      <w:r w:rsidR="003369CE" w:rsidRPr="006819DC">
        <w:rPr>
          <w:rFonts w:ascii="Bookman Old Style" w:hAnsi="Bookman Old Style"/>
          <w:sz w:val="24"/>
          <w:szCs w:val="24"/>
        </w:rPr>
        <w:t>2</w:t>
      </w:r>
      <w:r w:rsidR="00D830B7" w:rsidRPr="006819DC">
        <w:rPr>
          <w:rFonts w:ascii="Bookman Old Style" w:hAnsi="Bookman Old Style"/>
          <w:sz w:val="24"/>
          <w:szCs w:val="24"/>
        </w:rPr>
        <w:t>. 202</w:t>
      </w:r>
      <w:r w:rsidR="003369CE" w:rsidRPr="006819DC">
        <w:rPr>
          <w:rFonts w:ascii="Bookman Old Style" w:hAnsi="Bookman Old Style"/>
          <w:sz w:val="24"/>
          <w:szCs w:val="24"/>
        </w:rPr>
        <w:t>4</w:t>
      </w:r>
      <w:r w:rsidR="00D830B7">
        <w:rPr>
          <w:rFonts w:ascii="Bookman Old Style" w:hAnsi="Bookman Old Style"/>
          <w:sz w:val="24"/>
          <w:szCs w:val="24"/>
        </w:rPr>
        <w:t xml:space="preserve"> do 30. 6. </w:t>
      </w:r>
      <w:r w:rsidR="00593D58" w:rsidRPr="00593D58">
        <w:rPr>
          <w:rFonts w:ascii="Bookman Old Style" w:hAnsi="Bookman Old Style"/>
          <w:sz w:val="24"/>
          <w:szCs w:val="24"/>
        </w:rPr>
        <w:t>2024.</w:t>
      </w:r>
    </w:p>
    <w:p w14:paraId="025B101F" w14:textId="77777777" w:rsidR="00BB3F5B" w:rsidRPr="00BB3F5B" w:rsidRDefault="00BB3F5B" w:rsidP="00A55E32">
      <w:pPr>
        <w:spacing w:line="360" w:lineRule="auto"/>
        <w:rPr>
          <w:rFonts w:ascii="Bookman Old Style" w:hAnsi="Bookman Old Style"/>
          <w:sz w:val="16"/>
          <w:szCs w:val="16"/>
        </w:rPr>
      </w:pPr>
    </w:p>
    <w:p w14:paraId="7A86291C" w14:textId="77777777" w:rsidR="00F712AF" w:rsidRDefault="00F712AF" w:rsidP="00F712AF">
      <w:pPr>
        <w:spacing w:line="360" w:lineRule="auto"/>
        <w:jc w:val="center"/>
        <w:rPr>
          <w:rFonts w:ascii="Bookman Old Style" w:hAnsi="Bookman Old Style"/>
          <w:b/>
          <w:sz w:val="24"/>
          <w:szCs w:val="24"/>
        </w:rPr>
      </w:pPr>
      <w:r>
        <w:rPr>
          <w:rFonts w:ascii="Bookman Old Style" w:hAnsi="Bookman Old Style"/>
          <w:b/>
          <w:sz w:val="24"/>
          <w:szCs w:val="24"/>
        </w:rPr>
        <w:t xml:space="preserve">Článek </w:t>
      </w:r>
      <w:r w:rsidR="00593D58">
        <w:rPr>
          <w:rFonts w:ascii="Bookman Old Style" w:hAnsi="Bookman Old Style"/>
          <w:b/>
          <w:sz w:val="24"/>
          <w:szCs w:val="24"/>
        </w:rPr>
        <w:t>VIII</w:t>
      </w:r>
      <w:r>
        <w:rPr>
          <w:rFonts w:ascii="Bookman Old Style" w:hAnsi="Bookman Old Style"/>
          <w:b/>
          <w:sz w:val="24"/>
          <w:szCs w:val="24"/>
        </w:rPr>
        <w:t>.</w:t>
      </w:r>
    </w:p>
    <w:p w14:paraId="07E40BB1" w14:textId="77777777" w:rsidR="00F712AF" w:rsidRPr="00ED5272" w:rsidRDefault="00F712AF" w:rsidP="00F712AF">
      <w:pPr>
        <w:spacing w:line="360" w:lineRule="auto"/>
        <w:jc w:val="center"/>
        <w:rPr>
          <w:rFonts w:ascii="Bookman Old Style" w:hAnsi="Bookman Old Style"/>
          <w:b/>
          <w:sz w:val="24"/>
          <w:szCs w:val="24"/>
        </w:rPr>
      </w:pPr>
      <w:r w:rsidRPr="00ED5272">
        <w:rPr>
          <w:rFonts w:ascii="Bookman Old Style" w:hAnsi="Bookman Old Style"/>
          <w:b/>
          <w:sz w:val="24"/>
          <w:szCs w:val="24"/>
        </w:rPr>
        <w:t>Podmínky pro poskytnutí dotace</w:t>
      </w:r>
      <w:r w:rsidR="00314F4B">
        <w:rPr>
          <w:rFonts w:ascii="Bookman Old Style" w:hAnsi="Bookman Old Style"/>
          <w:b/>
          <w:sz w:val="24"/>
          <w:szCs w:val="24"/>
        </w:rPr>
        <w:t>/příspěvku</w:t>
      </w:r>
      <w:r w:rsidRPr="00ED5272">
        <w:rPr>
          <w:rFonts w:ascii="Bookman Old Style" w:hAnsi="Bookman Old Style"/>
          <w:b/>
          <w:sz w:val="24"/>
          <w:szCs w:val="24"/>
        </w:rPr>
        <w:t xml:space="preserve">, </w:t>
      </w:r>
      <w:r w:rsidR="0010563F" w:rsidRPr="00ED5272">
        <w:rPr>
          <w:rFonts w:ascii="Bookman Old Style" w:hAnsi="Bookman Old Style"/>
          <w:b/>
          <w:sz w:val="24"/>
          <w:szCs w:val="24"/>
        </w:rPr>
        <w:t>žádost o poskytnutí dotace</w:t>
      </w:r>
      <w:r w:rsidR="00314F4B">
        <w:rPr>
          <w:rFonts w:ascii="Bookman Old Style" w:hAnsi="Bookman Old Style"/>
          <w:b/>
          <w:sz w:val="24"/>
          <w:szCs w:val="24"/>
        </w:rPr>
        <w:t>/příspěvku</w:t>
      </w:r>
    </w:p>
    <w:p w14:paraId="52A13AB9" w14:textId="77777777" w:rsidR="005713E4" w:rsidRPr="005713E4" w:rsidRDefault="0010563F" w:rsidP="00F07C35">
      <w:pPr>
        <w:numPr>
          <w:ilvl w:val="3"/>
          <w:numId w:val="13"/>
        </w:numPr>
        <w:spacing w:after="0" w:line="360" w:lineRule="auto"/>
        <w:ind w:left="426" w:hanging="426"/>
        <w:jc w:val="both"/>
        <w:rPr>
          <w:rFonts w:ascii="Bookman Old Style" w:hAnsi="Bookman Old Style"/>
          <w:sz w:val="24"/>
          <w:szCs w:val="24"/>
        </w:rPr>
      </w:pPr>
      <w:r w:rsidRPr="005713E4">
        <w:rPr>
          <w:rFonts w:ascii="Bookman Old Style" w:hAnsi="Bookman Old Style"/>
          <w:sz w:val="24"/>
          <w:szCs w:val="24"/>
        </w:rPr>
        <w:t xml:space="preserve">Žádost o dotaci/příspěvek včetně příloh se podává výhradně elektronicky prostřednictvím aplikace eDotace, která je přístupná na adrese </w:t>
      </w:r>
      <w:hyperlink r:id="rId11" w:history="1">
        <w:r w:rsidRPr="005713E4">
          <w:rPr>
            <w:rFonts w:ascii="Bookman Old Style" w:hAnsi="Bookman Old Style"/>
            <w:sz w:val="24"/>
            <w:szCs w:val="24"/>
          </w:rPr>
          <w:t>http://dotace.plzensky-kraj.cz</w:t>
        </w:r>
      </w:hyperlink>
      <w:r w:rsidRPr="005713E4">
        <w:rPr>
          <w:rFonts w:ascii="Bookman Old Style" w:hAnsi="Bookman Old Style"/>
          <w:sz w:val="24"/>
          <w:szCs w:val="24"/>
        </w:rPr>
        <w:t>.</w:t>
      </w:r>
    </w:p>
    <w:p w14:paraId="0E56B89B" w14:textId="09E8ECC0" w:rsidR="0010563F" w:rsidRPr="00ED5272" w:rsidRDefault="0010563F" w:rsidP="00ED5272">
      <w:pPr>
        <w:numPr>
          <w:ilvl w:val="3"/>
          <w:numId w:val="13"/>
        </w:numPr>
        <w:spacing w:after="0" w:line="360" w:lineRule="auto"/>
        <w:ind w:left="426" w:hanging="426"/>
        <w:jc w:val="both"/>
        <w:rPr>
          <w:rFonts w:ascii="Bookman Old Style" w:hAnsi="Bookman Old Style"/>
          <w:sz w:val="24"/>
          <w:szCs w:val="24"/>
        </w:rPr>
      </w:pPr>
      <w:r w:rsidRPr="00ED5272">
        <w:rPr>
          <w:rFonts w:ascii="Bookman Old Style" w:hAnsi="Bookman Old Style"/>
          <w:sz w:val="24"/>
          <w:szCs w:val="24"/>
        </w:rPr>
        <w:t xml:space="preserve">Žádost musí být podána nejpozději v poslední den lhůty pro podávání žádostí (termín uzávěrky), </w:t>
      </w:r>
      <w:r w:rsidRPr="00532E0F">
        <w:rPr>
          <w:rFonts w:ascii="Bookman Old Style" w:hAnsi="Bookman Old Style"/>
          <w:sz w:val="24"/>
          <w:szCs w:val="24"/>
        </w:rPr>
        <w:t xml:space="preserve">tj. </w:t>
      </w:r>
      <w:r w:rsidR="003369CE" w:rsidRPr="006819DC">
        <w:rPr>
          <w:rFonts w:ascii="Bookman Old Style" w:hAnsi="Bookman Old Style"/>
          <w:b/>
          <w:sz w:val="24"/>
          <w:szCs w:val="24"/>
        </w:rPr>
        <w:t>8</w:t>
      </w:r>
      <w:r w:rsidR="00532E0F" w:rsidRPr="006819DC">
        <w:rPr>
          <w:rFonts w:ascii="Bookman Old Style" w:hAnsi="Bookman Old Style"/>
          <w:b/>
          <w:sz w:val="24"/>
          <w:szCs w:val="24"/>
        </w:rPr>
        <w:t xml:space="preserve">. </w:t>
      </w:r>
      <w:r w:rsidR="003369CE" w:rsidRPr="006819DC">
        <w:rPr>
          <w:rFonts w:ascii="Bookman Old Style" w:hAnsi="Bookman Old Style"/>
          <w:b/>
          <w:sz w:val="24"/>
          <w:szCs w:val="24"/>
        </w:rPr>
        <w:t>prosi</w:t>
      </w:r>
      <w:r w:rsidR="00532E0F" w:rsidRPr="006819DC">
        <w:rPr>
          <w:rFonts w:ascii="Bookman Old Style" w:hAnsi="Bookman Old Style"/>
          <w:b/>
          <w:sz w:val="24"/>
          <w:szCs w:val="24"/>
        </w:rPr>
        <w:t>nce 2023</w:t>
      </w:r>
      <w:r w:rsidRPr="00532E0F">
        <w:rPr>
          <w:rFonts w:ascii="Bookman Old Style" w:hAnsi="Bookman Old Style"/>
          <w:sz w:val="24"/>
          <w:szCs w:val="24"/>
        </w:rPr>
        <w:t>.</w:t>
      </w:r>
      <w:r w:rsidRPr="00ED5272">
        <w:rPr>
          <w:rFonts w:ascii="Bookman Old Style" w:hAnsi="Bookman Old Style"/>
          <w:sz w:val="24"/>
          <w:szCs w:val="24"/>
        </w:rPr>
        <w:t xml:space="preserve"> Žádosti podané po tomto termínu nebudou předloženy k dalšímu projednání.</w:t>
      </w:r>
    </w:p>
    <w:p w14:paraId="2FF4CD47" w14:textId="77777777" w:rsidR="0010563F" w:rsidRDefault="0010563F" w:rsidP="00ED5272">
      <w:pPr>
        <w:numPr>
          <w:ilvl w:val="3"/>
          <w:numId w:val="13"/>
        </w:numPr>
        <w:spacing w:after="0" w:line="360" w:lineRule="auto"/>
        <w:ind w:left="426" w:hanging="426"/>
        <w:jc w:val="both"/>
        <w:rPr>
          <w:rFonts w:ascii="Bookman Old Style" w:hAnsi="Bookman Old Style"/>
          <w:sz w:val="24"/>
          <w:szCs w:val="24"/>
        </w:rPr>
      </w:pPr>
      <w:r w:rsidRPr="00ED5272">
        <w:rPr>
          <w:rFonts w:ascii="Bookman Old Style" w:hAnsi="Bookman Old Style"/>
          <w:sz w:val="24"/>
          <w:szCs w:val="24"/>
        </w:rPr>
        <w:t>Povinné přílohy žádostí, jejíž povinnou náležitostí je podpis, jsou vyžadovány výhradně v elektronické podobě (nasc</w:t>
      </w:r>
      <w:r w:rsidR="0051045B">
        <w:rPr>
          <w:rFonts w:ascii="Bookman Old Style" w:hAnsi="Bookman Old Style"/>
          <w:sz w:val="24"/>
          <w:szCs w:val="24"/>
        </w:rPr>
        <w:t>a</w:t>
      </w:r>
      <w:r w:rsidRPr="00ED5272">
        <w:rPr>
          <w:rFonts w:ascii="Bookman Old Style" w:hAnsi="Bookman Old Style"/>
          <w:sz w:val="24"/>
          <w:szCs w:val="24"/>
        </w:rPr>
        <w:t>nované soubory vložit do systému eDotace formou přílohy).</w:t>
      </w:r>
    </w:p>
    <w:p w14:paraId="5D73F4C2" w14:textId="77777777" w:rsidR="00CB4738" w:rsidRPr="001E3837" w:rsidRDefault="00CB4738" w:rsidP="001E3837">
      <w:pPr>
        <w:spacing w:after="0" w:line="360" w:lineRule="auto"/>
        <w:ind w:firstLine="360"/>
        <w:jc w:val="both"/>
        <w:rPr>
          <w:rFonts w:ascii="Bookman Old Style" w:hAnsi="Bookman Old Style"/>
          <w:sz w:val="24"/>
          <w:szCs w:val="24"/>
        </w:rPr>
      </w:pPr>
      <w:r w:rsidRPr="001E3837">
        <w:rPr>
          <w:rFonts w:ascii="Bookman Old Style" w:hAnsi="Bookman Old Style"/>
          <w:sz w:val="24"/>
          <w:szCs w:val="24"/>
        </w:rPr>
        <w:t>Povinné přílohy k žádosti o dotaci</w:t>
      </w:r>
      <w:r w:rsidR="00314F4B" w:rsidRPr="001E3837">
        <w:rPr>
          <w:rFonts w:ascii="Bookman Old Style" w:hAnsi="Bookman Old Style"/>
          <w:sz w:val="24"/>
          <w:szCs w:val="24"/>
        </w:rPr>
        <w:t>/příspěvek</w:t>
      </w:r>
      <w:r w:rsidRPr="001E3837">
        <w:rPr>
          <w:rFonts w:ascii="Bookman Old Style" w:hAnsi="Bookman Old Style"/>
          <w:sz w:val="24"/>
          <w:szCs w:val="24"/>
        </w:rPr>
        <w:t>:</w:t>
      </w:r>
    </w:p>
    <w:p w14:paraId="448199C2" w14:textId="77777777" w:rsidR="00CB4738" w:rsidRPr="00ED5272" w:rsidRDefault="00CB4738" w:rsidP="00CB4738">
      <w:pPr>
        <w:pStyle w:val="Odstavecseseznamem"/>
        <w:numPr>
          <w:ilvl w:val="0"/>
          <w:numId w:val="16"/>
        </w:numPr>
        <w:spacing w:after="0" w:line="360" w:lineRule="auto"/>
        <w:jc w:val="both"/>
        <w:rPr>
          <w:rFonts w:ascii="Bookman Old Style" w:hAnsi="Bookman Old Style"/>
          <w:sz w:val="24"/>
          <w:szCs w:val="24"/>
        </w:rPr>
      </w:pPr>
      <w:r w:rsidRPr="00ED5272">
        <w:rPr>
          <w:rFonts w:ascii="Bookman Old Style" w:hAnsi="Bookman Old Style"/>
          <w:sz w:val="24"/>
          <w:szCs w:val="24"/>
        </w:rPr>
        <w:t>vyplněný a podepsaný formulář Žádosti o dotaci/příspěvek</w:t>
      </w:r>
      <w:r w:rsidR="00D830B7">
        <w:rPr>
          <w:rFonts w:ascii="Bookman Old Style" w:hAnsi="Bookman Old Style"/>
          <w:sz w:val="24"/>
          <w:szCs w:val="24"/>
        </w:rPr>
        <w:t>,</w:t>
      </w:r>
      <w:r w:rsidR="00393956">
        <w:rPr>
          <w:rFonts w:ascii="Bookman Old Style" w:hAnsi="Bookman Old Style"/>
          <w:sz w:val="24"/>
          <w:szCs w:val="24"/>
        </w:rPr>
        <w:t xml:space="preserve"> jejíž součástí je vyplněný rozpočet, ve kterém budou odhadnuty počty jednotek v jednotlivých zvolených aktivitách </w:t>
      </w:r>
      <w:r w:rsidR="00393956" w:rsidRPr="00ED5272">
        <w:rPr>
          <w:rFonts w:ascii="Bookman Old Style" w:hAnsi="Bookman Old Style"/>
          <w:sz w:val="24"/>
          <w:szCs w:val="24"/>
        </w:rPr>
        <w:t>(formulář Žádosti o dotaci/příspěvek je přílohou těchto pravidel)</w:t>
      </w:r>
      <w:r w:rsidR="00393956">
        <w:rPr>
          <w:rFonts w:ascii="Bookman Old Style" w:hAnsi="Bookman Old Style"/>
          <w:sz w:val="24"/>
          <w:szCs w:val="24"/>
        </w:rPr>
        <w:t>,</w:t>
      </w:r>
    </w:p>
    <w:p w14:paraId="3AF474CE" w14:textId="77777777" w:rsidR="00E913B0" w:rsidRDefault="00E913B0" w:rsidP="00E913B0">
      <w:pPr>
        <w:pStyle w:val="Odstavecseseznamem"/>
        <w:numPr>
          <w:ilvl w:val="0"/>
          <w:numId w:val="16"/>
        </w:numPr>
        <w:spacing w:after="0" w:line="360" w:lineRule="auto"/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údaje o skutečném majiteli ve formě úplného výpisu platných údajů a údajů, které byly vymazány bez náhrady nebo s nahrazením novými údaji – předkládají jen školy, které mají právní formu spolku, zapsaného ústavu, obchodní společnosti, nebo školské právnické osoby, jejímž zřizovatelem je   prá</w:t>
      </w:r>
      <w:r w:rsidR="00525B4D">
        <w:rPr>
          <w:rFonts w:ascii="Bookman Old Style" w:hAnsi="Bookman Old Style"/>
          <w:sz w:val="24"/>
          <w:szCs w:val="24"/>
        </w:rPr>
        <w:t>vnická osoba nebo fyzická osoba,</w:t>
      </w:r>
      <w:r>
        <w:rPr>
          <w:rFonts w:ascii="Bookman Old Style" w:hAnsi="Bookman Old Style"/>
          <w:sz w:val="24"/>
          <w:szCs w:val="24"/>
        </w:rPr>
        <w:t xml:space="preserve"> </w:t>
      </w:r>
    </w:p>
    <w:p w14:paraId="4F31C7B2" w14:textId="77777777" w:rsidR="00E913B0" w:rsidRPr="00BE6BB2" w:rsidRDefault="00E913B0" w:rsidP="00CB4738">
      <w:pPr>
        <w:pStyle w:val="Odstavecseseznamem"/>
        <w:numPr>
          <w:ilvl w:val="0"/>
          <w:numId w:val="16"/>
        </w:numPr>
        <w:spacing w:after="0" w:line="360" w:lineRule="auto"/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 xml:space="preserve">souhlas zřizovatele se zapojením do Programu </w:t>
      </w:r>
      <w:r w:rsidR="00525B4D">
        <w:rPr>
          <w:rFonts w:ascii="Bookman Old Style" w:hAnsi="Bookman Old Style"/>
          <w:sz w:val="24"/>
          <w:szCs w:val="24"/>
        </w:rPr>
        <w:t>(formulář je přílohou těchto pravidel).</w:t>
      </w:r>
    </w:p>
    <w:p w14:paraId="43C6CEBB" w14:textId="77777777" w:rsidR="0010563F" w:rsidRPr="00ED5272" w:rsidRDefault="0010563F" w:rsidP="00ED5272">
      <w:pPr>
        <w:numPr>
          <w:ilvl w:val="3"/>
          <w:numId w:val="13"/>
        </w:numPr>
        <w:spacing w:after="0" w:line="360" w:lineRule="auto"/>
        <w:ind w:left="426" w:hanging="426"/>
        <w:jc w:val="both"/>
        <w:rPr>
          <w:rFonts w:ascii="Bookman Old Style" w:hAnsi="Bookman Old Style"/>
          <w:sz w:val="24"/>
          <w:szCs w:val="24"/>
        </w:rPr>
      </w:pPr>
      <w:r w:rsidRPr="00ED5272">
        <w:rPr>
          <w:rFonts w:ascii="Bookman Old Style" w:hAnsi="Bookman Old Style"/>
          <w:sz w:val="24"/>
          <w:szCs w:val="24"/>
        </w:rPr>
        <w:t xml:space="preserve">Finanční prostředky na zajištění </w:t>
      </w:r>
      <w:r w:rsidRPr="007F04F7">
        <w:rPr>
          <w:rFonts w:ascii="Bookman Old Style" w:hAnsi="Bookman Old Style"/>
          <w:sz w:val="24"/>
          <w:szCs w:val="24"/>
        </w:rPr>
        <w:t xml:space="preserve">bezplatného </w:t>
      </w:r>
      <w:r w:rsidR="005713E4" w:rsidRPr="007F04F7">
        <w:rPr>
          <w:rFonts w:ascii="Bookman Old Style" w:hAnsi="Bookman Old Style"/>
          <w:sz w:val="24"/>
          <w:szCs w:val="24"/>
        </w:rPr>
        <w:t xml:space="preserve">školního </w:t>
      </w:r>
      <w:r w:rsidRPr="00ED5272">
        <w:rPr>
          <w:rFonts w:ascii="Bookman Old Style" w:hAnsi="Bookman Old Style"/>
          <w:sz w:val="24"/>
          <w:szCs w:val="24"/>
        </w:rPr>
        <w:t xml:space="preserve">stravování musí být využity v souladu s pravidly účelnosti, hospodárnosti a efektivnosti při vynakládání veřejných prostředků a ke stanovenému účelu. Zároveň musí být tyto prostředky využity pouze k financování </w:t>
      </w:r>
      <w:r w:rsidR="005713E4" w:rsidRPr="001E3837">
        <w:rPr>
          <w:rFonts w:ascii="Bookman Old Style" w:hAnsi="Bookman Old Style"/>
          <w:sz w:val="24"/>
          <w:szCs w:val="24"/>
        </w:rPr>
        <w:t>nákladů na potraviny</w:t>
      </w:r>
      <w:r w:rsidRPr="001E3837">
        <w:rPr>
          <w:rFonts w:ascii="Bookman Old Style" w:hAnsi="Bookman Old Style"/>
          <w:sz w:val="24"/>
          <w:szCs w:val="24"/>
        </w:rPr>
        <w:t xml:space="preserve"> </w:t>
      </w:r>
      <w:r w:rsidR="005713E4" w:rsidRPr="001E3837">
        <w:rPr>
          <w:rFonts w:ascii="Bookman Old Style" w:hAnsi="Bookman Old Style"/>
          <w:sz w:val="24"/>
          <w:szCs w:val="24"/>
        </w:rPr>
        <w:t xml:space="preserve">v rámci vyhlášky </w:t>
      </w:r>
      <w:r w:rsidRPr="001E3837">
        <w:rPr>
          <w:rFonts w:ascii="Bookman Old Style" w:hAnsi="Bookman Old Style"/>
          <w:sz w:val="24"/>
          <w:szCs w:val="24"/>
        </w:rPr>
        <w:t xml:space="preserve">č. 107/2005 Sb., o školním stravování, ve znění </w:t>
      </w:r>
      <w:r w:rsidRPr="00ED5272">
        <w:rPr>
          <w:rFonts w:ascii="Bookman Old Style" w:hAnsi="Bookman Old Style"/>
          <w:sz w:val="24"/>
          <w:szCs w:val="24"/>
        </w:rPr>
        <w:t>pozdějších předpisů.</w:t>
      </w:r>
    </w:p>
    <w:p w14:paraId="3CF5B852" w14:textId="77777777" w:rsidR="0010563F" w:rsidRPr="003D004E" w:rsidRDefault="0010563F" w:rsidP="003D004E">
      <w:pPr>
        <w:numPr>
          <w:ilvl w:val="3"/>
          <w:numId w:val="13"/>
        </w:numPr>
        <w:spacing w:after="0" w:line="360" w:lineRule="auto"/>
        <w:ind w:left="0" w:firstLine="0"/>
        <w:jc w:val="both"/>
        <w:rPr>
          <w:rFonts w:ascii="Bookman Old Style" w:hAnsi="Bookman Old Style"/>
          <w:sz w:val="24"/>
          <w:szCs w:val="24"/>
        </w:rPr>
      </w:pPr>
      <w:r w:rsidRPr="00ED5272">
        <w:rPr>
          <w:rFonts w:ascii="Bookman Old Style" w:hAnsi="Bookman Old Style"/>
          <w:sz w:val="24"/>
          <w:szCs w:val="24"/>
        </w:rPr>
        <w:t>Při nakládání s veřejnými prostředky musí být dodržena rozpočtová kázeň podle zákona č. 250/2000 Sb., o rozpočtových pravidlech územních rozpočtů, ve znění pozdějších předpisů</w:t>
      </w:r>
      <w:r w:rsidR="00D830B7">
        <w:rPr>
          <w:rFonts w:ascii="Bookman Old Style" w:hAnsi="Bookman Old Style"/>
          <w:sz w:val="24"/>
          <w:szCs w:val="24"/>
        </w:rPr>
        <w:t>.</w:t>
      </w:r>
    </w:p>
    <w:p w14:paraId="39ACFA35" w14:textId="77777777" w:rsidR="0010563F" w:rsidRDefault="0010563F" w:rsidP="001E3837">
      <w:pPr>
        <w:pStyle w:val="Odstavecseseznamem"/>
        <w:numPr>
          <w:ilvl w:val="3"/>
          <w:numId w:val="13"/>
        </w:numPr>
        <w:spacing w:line="360" w:lineRule="auto"/>
        <w:ind w:left="0" w:firstLine="0"/>
        <w:jc w:val="both"/>
        <w:rPr>
          <w:rFonts w:ascii="Bookman Old Style" w:hAnsi="Bookman Old Style"/>
          <w:sz w:val="24"/>
          <w:szCs w:val="24"/>
        </w:rPr>
      </w:pPr>
      <w:r w:rsidRPr="001E3837">
        <w:rPr>
          <w:rFonts w:ascii="Bookman Old Style" w:hAnsi="Bookman Old Style"/>
          <w:sz w:val="24"/>
          <w:szCs w:val="24"/>
        </w:rPr>
        <w:t xml:space="preserve">Dotace/příspěvek </w:t>
      </w:r>
      <w:r w:rsidRPr="00ED5272">
        <w:rPr>
          <w:rFonts w:ascii="Bookman Old Style" w:hAnsi="Bookman Old Style"/>
          <w:sz w:val="24"/>
          <w:szCs w:val="24"/>
        </w:rPr>
        <w:t>na bezplatné školní stravování podpořené z OPZ+ je poskytován/a výhradně těmto cílovým skupinám:</w:t>
      </w:r>
    </w:p>
    <w:p w14:paraId="3C07839E" w14:textId="77777777" w:rsidR="001E3837" w:rsidRPr="003D004E" w:rsidRDefault="00740642" w:rsidP="003D004E">
      <w:pPr>
        <w:pStyle w:val="Odstavecseseznamem"/>
        <w:numPr>
          <w:ilvl w:val="0"/>
          <w:numId w:val="14"/>
        </w:numPr>
        <w:spacing w:after="120" w:line="360" w:lineRule="auto"/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b</w:t>
      </w:r>
      <w:r w:rsidR="001E3837" w:rsidRPr="009D3105">
        <w:rPr>
          <w:rFonts w:ascii="Bookman Old Style" w:hAnsi="Bookman Old Style"/>
          <w:sz w:val="24"/>
          <w:szCs w:val="24"/>
        </w:rPr>
        <w:t>ezplatně poskytnuté školní stravo</w:t>
      </w:r>
      <w:r>
        <w:rPr>
          <w:rFonts w:ascii="Bookman Old Style" w:hAnsi="Bookman Old Style"/>
          <w:sz w:val="24"/>
          <w:szCs w:val="24"/>
        </w:rPr>
        <w:t>vání dětem v mateřských školách,</w:t>
      </w:r>
    </w:p>
    <w:p w14:paraId="07511F5D" w14:textId="77777777" w:rsidR="001E3837" w:rsidRPr="003D004E" w:rsidRDefault="00740642" w:rsidP="003D004E">
      <w:pPr>
        <w:pStyle w:val="Odstavecseseznamem"/>
        <w:numPr>
          <w:ilvl w:val="0"/>
          <w:numId w:val="14"/>
        </w:numPr>
        <w:spacing w:after="240" w:line="360" w:lineRule="auto"/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b</w:t>
      </w:r>
      <w:r w:rsidR="001E3837" w:rsidRPr="009D3105">
        <w:rPr>
          <w:rFonts w:ascii="Bookman Old Style" w:hAnsi="Bookman Old Style"/>
          <w:sz w:val="24"/>
          <w:szCs w:val="24"/>
        </w:rPr>
        <w:t>ezplatně poskytnuté školní stravování žákům v základních školách</w:t>
      </w:r>
      <w:r w:rsidR="00BE6BB2">
        <w:rPr>
          <w:rFonts w:ascii="Bookman Old Style" w:hAnsi="Bookman Old Style"/>
          <w:sz w:val="24"/>
          <w:szCs w:val="24"/>
        </w:rPr>
        <w:t xml:space="preserve"> </w:t>
      </w:r>
      <w:r w:rsidR="00BE6BB2">
        <w:rPr>
          <w:rFonts w:ascii="Bookman Old Style" w:hAnsi="Bookman Old Style"/>
          <w:sz w:val="24"/>
          <w:szCs w:val="24"/>
        </w:rPr>
        <w:br/>
      </w:r>
      <w:r w:rsidR="001E3837" w:rsidRPr="009D3105">
        <w:rPr>
          <w:rFonts w:ascii="Bookman Old Style" w:hAnsi="Bookman Old Style"/>
          <w:sz w:val="24"/>
          <w:szCs w:val="24"/>
        </w:rPr>
        <w:t>do 10 let včetně</w:t>
      </w:r>
      <w:r>
        <w:rPr>
          <w:rFonts w:ascii="Bookman Old Style" w:hAnsi="Bookman Old Style"/>
          <w:sz w:val="24"/>
          <w:szCs w:val="24"/>
        </w:rPr>
        <w:t>,</w:t>
      </w:r>
    </w:p>
    <w:p w14:paraId="4E2CF9E4" w14:textId="77777777" w:rsidR="001E3837" w:rsidRPr="003D004E" w:rsidRDefault="00740642" w:rsidP="003D004E">
      <w:pPr>
        <w:pStyle w:val="Odstavecseseznamem"/>
        <w:numPr>
          <w:ilvl w:val="0"/>
          <w:numId w:val="14"/>
        </w:numPr>
        <w:spacing w:after="240" w:line="360" w:lineRule="auto"/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b</w:t>
      </w:r>
      <w:r w:rsidR="001E3837" w:rsidRPr="009D3105">
        <w:rPr>
          <w:rFonts w:ascii="Bookman Old Style" w:hAnsi="Bookman Old Style"/>
          <w:sz w:val="24"/>
          <w:szCs w:val="24"/>
        </w:rPr>
        <w:t xml:space="preserve">ezplatně poskytnuté školní </w:t>
      </w:r>
      <w:r>
        <w:rPr>
          <w:rFonts w:ascii="Bookman Old Style" w:hAnsi="Bookman Old Style"/>
          <w:sz w:val="24"/>
          <w:szCs w:val="24"/>
        </w:rPr>
        <w:t xml:space="preserve">stravování žákům v základních a </w:t>
      </w:r>
      <w:r w:rsidR="001E3837" w:rsidRPr="009D3105">
        <w:rPr>
          <w:rFonts w:ascii="Bookman Old Style" w:hAnsi="Bookman Old Style"/>
          <w:sz w:val="24"/>
          <w:szCs w:val="24"/>
        </w:rPr>
        <w:t xml:space="preserve">středních školách ve věku </w:t>
      </w:r>
      <w:r w:rsidR="001E3837">
        <w:rPr>
          <w:rFonts w:ascii="Bookman Old Style" w:hAnsi="Bookman Old Style"/>
          <w:sz w:val="24"/>
          <w:szCs w:val="24"/>
        </w:rPr>
        <w:t xml:space="preserve">od </w:t>
      </w:r>
      <w:r>
        <w:rPr>
          <w:rFonts w:ascii="Bookman Old Style" w:hAnsi="Bookman Old Style"/>
          <w:sz w:val="24"/>
          <w:szCs w:val="24"/>
        </w:rPr>
        <w:t>11–</w:t>
      </w:r>
      <w:r w:rsidR="001E3837" w:rsidRPr="009D3105">
        <w:rPr>
          <w:rFonts w:ascii="Bookman Old Style" w:hAnsi="Bookman Old Style"/>
          <w:sz w:val="24"/>
          <w:szCs w:val="24"/>
        </w:rPr>
        <w:t>14 let včetně</w:t>
      </w:r>
      <w:r>
        <w:rPr>
          <w:rFonts w:ascii="Bookman Old Style" w:hAnsi="Bookman Old Style"/>
          <w:sz w:val="24"/>
          <w:szCs w:val="24"/>
        </w:rPr>
        <w:t>,</w:t>
      </w:r>
    </w:p>
    <w:p w14:paraId="2E7B8821" w14:textId="77777777" w:rsidR="001E3837" w:rsidRPr="003D004E" w:rsidRDefault="009D12E6" w:rsidP="003D004E">
      <w:pPr>
        <w:pStyle w:val="Odstavecseseznamem"/>
        <w:numPr>
          <w:ilvl w:val="0"/>
          <w:numId w:val="14"/>
        </w:numPr>
        <w:spacing w:after="240" w:line="360" w:lineRule="auto"/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b</w:t>
      </w:r>
      <w:r w:rsidR="001E3837" w:rsidRPr="009D3105">
        <w:rPr>
          <w:rFonts w:ascii="Bookman Old Style" w:hAnsi="Bookman Old Style"/>
          <w:sz w:val="24"/>
          <w:szCs w:val="24"/>
        </w:rPr>
        <w:t xml:space="preserve">ezplatně poskytnuté školní </w:t>
      </w:r>
      <w:r w:rsidR="00740642">
        <w:rPr>
          <w:rFonts w:ascii="Bookman Old Style" w:hAnsi="Bookman Old Style"/>
          <w:sz w:val="24"/>
          <w:szCs w:val="24"/>
        </w:rPr>
        <w:t>stravování žákům v základních a </w:t>
      </w:r>
      <w:r w:rsidR="001E3837" w:rsidRPr="009D3105">
        <w:rPr>
          <w:rFonts w:ascii="Bookman Old Style" w:hAnsi="Bookman Old Style"/>
          <w:sz w:val="24"/>
          <w:szCs w:val="24"/>
        </w:rPr>
        <w:t>středních školách ve věku 15 a více let</w:t>
      </w:r>
      <w:r w:rsidR="00740642">
        <w:rPr>
          <w:rFonts w:ascii="Bookman Old Style" w:hAnsi="Bookman Old Style"/>
          <w:sz w:val="24"/>
          <w:szCs w:val="24"/>
        </w:rPr>
        <w:t>.</w:t>
      </w:r>
    </w:p>
    <w:p w14:paraId="54222DD5" w14:textId="77777777" w:rsidR="0010563F" w:rsidRPr="001E3837" w:rsidRDefault="005713E4" w:rsidP="00ED5272">
      <w:pPr>
        <w:pStyle w:val="Odstavecseseznamem"/>
        <w:spacing w:line="360" w:lineRule="auto"/>
        <w:ind w:left="0"/>
        <w:jc w:val="both"/>
        <w:rPr>
          <w:rFonts w:ascii="Bookman Old Style" w:hAnsi="Bookman Old Style"/>
          <w:sz w:val="24"/>
          <w:szCs w:val="24"/>
        </w:rPr>
      </w:pPr>
      <w:r w:rsidRPr="001E3837">
        <w:rPr>
          <w:rFonts w:ascii="Bookman Old Style" w:hAnsi="Bookman Old Style"/>
          <w:sz w:val="24"/>
          <w:szCs w:val="24"/>
        </w:rPr>
        <w:t>D</w:t>
      </w:r>
      <w:r w:rsidR="0010563F" w:rsidRPr="001E3837">
        <w:rPr>
          <w:rFonts w:ascii="Bookman Old Style" w:hAnsi="Bookman Old Style"/>
          <w:sz w:val="24"/>
          <w:szCs w:val="24"/>
        </w:rPr>
        <w:t>ětem v mateřských školách</w:t>
      </w:r>
      <w:r w:rsidRPr="001E3837">
        <w:rPr>
          <w:rFonts w:ascii="Bookman Old Style" w:hAnsi="Bookman Old Style"/>
          <w:sz w:val="24"/>
          <w:szCs w:val="24"/>
        </w:rPr>
        <w:t xml:space="preserve">, kdy </w:t>
      </w:r>
      <w:r w:rsidR="00D234D9" w:rsidRPr="001E3837">
        <w:rPr>
          <w:rFonts w:ascii="Bookman Old Style" w:hAnsi="Bookman Old Style"/>
          <w:sz w:val="24"/>
          <w:szCs w:val="24"/>
        </w:rPr>
        <w:t xml:space="preserve">je poskytováno stravování v rozsahu stanoveném v ustanovení § 4 odst. 4 vyhlášky č. 107/2005 Sb., o školním stravování, ve znění pozdějších předpisů </w:t>
      </w:r>
      <w:r w:rsidR="0010563F" w:rsidRPr="001E3837">
        <w:rPr>
          <w:rFonts w:ascii="Bookman Old Style" w:hAnsi="Bookman Old Style"/>
          <w:sz w:val="24"/>
          <w:szCs w:val="24"/>
        </w:rPr>
        <w:t>(tj. přesnídávka, oběd,</w:t>
      </w:r>
      <w:r w:rsidR="00740642">
        <w:rPr>
          <w:rFonts w:ascii="Bookman Old Style" w:hAnsi="Bookman Old Style"/>
          <w:sz w:val="24"/>
          <w:szCs w:val="24"/>
        </w:rPr>
        <w:t xml:space="preserve"> svačina včetně pitného režimu).</w:t>
      </w:r>
    </w:p>
    <w:p w14:paraId="3E452809" w14:textId="77777777" w:rsidR="00D234D9" w:rsidRDefault="00D234D9" w:rsidP="00ED5272">
      <w:pPr>
        <w:pStyle w:val="Odstavecseseznamem"/>
        <w:spacing w:line="360" w:lineRule="auto"/>
        <w:ind w:left="0"/>
        <w:jc w:val="both"/>
        <w:rPr>
          <w:rFonts w:ascii="Bookman Old Style" w:hAnsi="Bookman Old Style"/>
          <w:sz w:val="24"/>
          <w:szCs w:val="24"/>
        </w:rPr>
      </w:pPr>
      <w:r w:rsidRPr="001E3837">
        <w:rPr>
          <w:rFonts w:ascii="Bookman Old Style" w:hAnsi="Bookman Old Style"/>
          <w:sz w:val="24"/>
          <w:szCs w:val="24"/>
        </w:rPr>
        <w:t>Žákům v základních a středních školách, kdy je stravování poskytováno v rozsahu stanoveném v ustanovení § 4 odst</w:t>
      </w:r>
      <w:r w:rsidR="00740642">
        <w:rPr>
          <w:rFonts w:ascii="Bookman Old Style" w:hAnsi="Bookman Old Style"/>
          <w:sz w:val="24"/>
          <w:szCs w:val="24"/>
        </w:rPr>
        <w:t>. 4 vyhlášky č. 107/2005 Sb., o </w:t>
      </w:r>
      <w:r w:rsidRPr="001E3837">
        <w:rPr>
          <w:rFonts w:ascii="Bookman Old Style" w:hAnsi="Bookman Old Style"/>
          <w:sz w:val="24"/>
          <w:szCs w:val="24"/>
        </w:rPr>
        <w:t>školním stravování, ve znění pozdějších předpisů (tj. oběd)</w:t>
      </w:r>
      <w:r w:rsidR="00740642">
        <w:rPr>
          <w:rFonts w:ascii="Bookman Old Style" w:hAnsi="Bookman Old Style"/>
          <w:sz w:val="24"/>
          <w:szCs w:val="24"/>
        </w:rPr>
        <w:t>.</w:t>
      </w:r>
    </w:p>
    <w:p w14:paraId="7E1DAB12" w14:textId="77777777" w:rsidR="001E3837" w:rsidRPr="003D004E" w:rsidRDefault="0010563F" w:rsidP="003D004E">
      <w:pPr>
        <w:pStyle w:val="Odstavecseseznamem"/>
        <w:numPr>
          <w:ilvl w:val="3"/>
          <w:numId w:val="13"/>
        </w:numPr>
        <w:spacing w:after="0" w:line="360" w:lineRule="auto"/>
        <w:ind w:left="426" w:hanging="426"/>
        <w:jc w:val="both"/>
        <w:rPr>
          <w:rFonts w:ascii="Bookman Old Style" w:hAnsi="Bookman Old Style"/>
          <w:sz w:val="24"/>
          <w:szCs w:val="24"/>
        </w:rPr>
      </w:pPr>
      <w:r w:rsidRPr="006C0957">
        <w:rPr>
          <w:rFonts w:ascii="Bookman Old Style" w:hAnsi="Bookman Old Style"/>
          <w:sz w:val="24"/>
          <w:szCs w:val="24"/>
        </w:rPr>
        <w:t>Účel čerpání požadovaných finančních prostředků musí být uveden v rozpočtu, v</w:t>
      </w:r>
      <w:r w:rsidR="00D234D9" w:rsidRPr="006C0957">
        <w:rPr>
          <w:rFonts w:ascii="Bookman Old Style" w:hAnsi="Bookman Old Style"/>
          <w:sz w:val="24"/>
          <w:szCs w:val="24"/>
        </w:rPr>
        <w:t>e</w:t>
      </w:r>
      <w:r w:rsidRPr="006C0957">
        <w:rPr>
          <w:rFonts w:ascii="Bookman Old Style" w:hAnsi="Bookman Old Style"/>
          <w:sz w:val="24"/>
          <w:szCs w:val="24"/>
        </w:rPr>
        <w:t> kterém budou odhadnuty počty jednotek v jednotlivých zvolených aktivitách</w:t>
      </w:r>
      <w:r w:rsidR="006C0957" w:rsidRPr="006C0957">
        <w:rPr>
          <w:rFonts w:ascii="Bookman Old Style" w:hAnsi="Bookman Old Style"/>
          <w:sz w:val="24"/>
          <w:szCs w:val="24"/>
        </w:rPr>
        <w:t>.</w:t>
      </w:r>
    </w:p>
    <w:p w14:paraId="5338CE85" w14:textId="77777777" w:rsidR="0010563F" w:rsidRPr="00ED5272" w:rsidRDefault="0010563F" w:rsidP="00ED5272">
      <w:pPr>
        <w:pStyle w:val="Odstavecseseznamem"/>
        <w:spacing w:after="0" w:line="240" w:lineRule="auto"/>
        <w:ind w:left="0"/>
        <w:jc w:val="both"/>
        <w:rPr>
          <w:rFonts w:ascii="Bookman Old Style" w:hAnsi="Bookman Old Style"/>
          <w:sz w:val="24"/>
          <w:szCs w:val="24"/>
        </w:rPr>
      </w:pPr>
      <w:r w:rsidRPr="00ED5272">
        <w:rPr>
          <w:rFonts w:ascii="Bookman Old Style" w:hAnsi="Bookman Old Style"/>
          <w:sz w:val="24"/>
          <w:szCs w:val="24"/>
        </w:rPr>
        <w:t>Cena za jednotku v jednotlivých aktivitách:</w:t>
      </w:r>
    </w:p>
    <w:p w14:paraId="45579D42" w14:textId="77777777" w:rsidR="0010563F" w:rsidRPr="00ED5272" w:rsidRDefault="0010563F" w:rsidP="00ED5272">
      <w:pPr>
        <w:pStyle w:val="Odstavecseseznamem"/>
        <w:spacing w:after="0" w:line="240" w:lineRule="auto"/>
        <w:ind w:left="142"/>
        <w:jc w:val="both"/>
        <w:rPr>
          <w:rFonts w:ascii="Bookman Old Style" w:hAnsi="Bookman Old Style"/>
          <w:sz w:val="24"/>
          <w:szCs w:val="24"/>
        </w:rPr>
      </w:pPr>
    </w:p>
    <w:tbl>
      <w:tblPr>
        <w:tblW w:w="0" w:type="auto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662"/>
        <w:gridCol w:w="1984"/>
      </w:tblGrid>
      <w:tr w:rsidR="0010563F" w:rsidRPr="00ED5272" w14:paraId="37D6CFF3" w14:textId="77777777" w:rsidTr="00694337">
        <w:trPr>
          <w:trHeight w:val="93"/>
        </w:trPr>
        <w:tc>
          <w:tcPr>
            <w:tcW w:w="6662" w:type="dxa"/>
          </w:tcPr>
          <w:p w14:paraId="4D38B7C1" w14:textId="77777777" w:rsidR="0010563F" w:rsidRPr="00D234D9" w:rsidRDefault="0010563F" w:rsidP="005847C8">
            <w:pPr>
              <w:autoSpaceDE w:val="0"/>
              <w:autoSpaceDN w:val="0"/>
              <w:adjustRightInd w:val="0"/>
              <w:spacing w:before="120" w:after="0" w:line="240" w:lineRule="auto"/>
              <w:rPr>
                <w:rFonts w:ascii="Bookman Old Style" w:hAnsi="Bookman Old Style"/>
                <w:sz w:val="24"/>
                <w:szCs w:val="24"/>
              </w:rPr>
            </w:pPr>
            <w:r w:rsidRPr="00D234D9">
              <w:rPr>
                <w:rFonts w:ascii="Bookman Old Style" w:hAnsi="Bookman Old Style"/>
                <w:sz w:val="24"/>
                <w:szCs w:val="24"/>
              </w:rPr>
              <w:t xml:space="preserve">Jednotka </w:t>
            </w:r>
          </w:p>
        </w:tc>
        <w:tc>
          <w:tcPr>
            <w:tcW w:w="1984" w:type="dxa"/>
          </w:tcPr>
          <w:p w14:paraId="13EE4B98" w14:textId="77777777" w:rsidR="0010563F" w:rsidRPr="00D234D9" w:rsidRDefault="0010563F" w:rsidP="005847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Bookman Old Style" w:hAnsi="Bookman Old Style"/>
                <w:sz w:val="24"/>
                <w:szCs w:val="24"/>
              </w:rPr>
            </w:pPr>
            <w:r w:rsidRPr="00D234D9">
              <w:rPr>
                <w:rFonts w:ascii="Bookman Old Style" w:hAnsi="Bookman Old Style"/>
                <w:sz w:val="24"/>
                <w:szCs w:val="24"/>
              </w:rPr>
              <w:t>Jednotkový náklad (v Kč)</w:t>
            </w:r>
          </w:p>
        </w:tc>
      </w:tr>
      <w:tr w:rsidR="0010563F" w:rsidRPr="00ED5272" w14:paraId="67B0F84C" w14:textId="77777777" w:rsidTr="00694337">
        <w:trPr>
          <w:trHeight w:val="229"/>
        </w:trPr>
        <w:tc>
          <w:tcPr>
            <w:tcW w:w="6662" w:type="dxa"/>
          </w:tcPr>
          <w:p w14:paraId="46F46CED" w14:textId="77777777" w:rsidR="0010563F" w:rsidRPr="00ED5272" w:rsidRDefault="0010563F" w:rsidP="005847C8">
            <w:pPr>
              <w:autoSpaceDE w:val="0"/>
              <w:autoSpaceDN w:val="0"/>
              <w:adjustRightInd w:val="0"/>
              <w:spacing w:after="0" w:line="240" w:lineRule="auto"/>
              <w:rPr>
                <w:rFonts w:ascii="Bookman Old Style" w:hAnsi="Bookman Old Style"/>
                <w:sz w:val="24"/>
                <w:szCs w:val="24"/>
              </w:rPr>
            </w:pPr>
            <w:r w:rsidRPr="00ED5272">
              <w:rPr>
                <w:rFonts w:ascii="Bookman Old Style" w:hAnsi="Bookman Old Style"/>
                <w:sz w:val="24"/>
                <w:szCs w:val="24"/>
              </w:rPr>
              <w:t xml:space="preserve">Bezplatně poskytnuté školní stravování dětem v mateřských školách </w:t>
            </w:r>
          </w:p>
        </w:tc>
        <w:tc>
          <w:tcPr>
            <w:tcW w:w="1984" w:type="dxa"/>
          </w:tcPr>
          <w:p w14:paraId="2A039D29" w14:textId="77777777" w:rsidR="0010563F" w:rsidRPr="00ED5272" w:rsidRDefault="0010563F" w:rsidP="005847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Bookman Old Style" w:hAnsi="Bookman Old Style"/>
                <w:sz w:val="24"/>
                <w:szCs w:val="24"/>
              </w:rPr>
            </w:pPr>
            <w:r w:rsidRPr="00ED5272">
              <w:rPr>
                <w:rFonts w:ascii="Bookman Old Style" w:hAnsi="Bookman Old Style"/>
                <w:sz w:val="24"/>
                <w:szCs w:val="24"/>
              </w:rPr>
              <w:t>58 Kč</w:t>
            </w:r>
          </w:p>
        </w:tc>
      </w:tr>
      <w:tr w:rsidR="0010563F" w:rsidRPr="00ED5272" w14:paraId="3338B881" w14:textId="77777777" w:rsidTr="00694337">
        <w:trPr>
          <w:trHeight w:val="230"/>
        </w:trPr>
        <w:tc>
          <w:tcPr>
            <w:tcW w:w="6662" w:type="dxa"/>
          </w:tcPr>
          <w:p w14:paraId="0B32639D" w14:textId="77777777" w:rsidR="0010563F" w:rsidRPr="001E3837" w:rsidRDefault="0010563F" w:rsidP="00BE6BB2">
            <w:pPr>
              <w:autoSpaceDE w:val="0"/>
              <w:autoSpaceDN w:val="0"/>
              <w:adjustRightInd w:val="0"/>
              <w:spacing w:after="0" w:line="240" w:lineRule="auto"/>
              <w:rPr>
                <w:rFonts w:ascii="Bookman Old Style" w:hAnsi="Bookman Old Style"/>
                <w:sz w:val="24"/>
                <w:szCs w:val="24"/>
              </w:rPr>
            </w:pPr>
            <w:r w:rsidRPr="001E3837">
              <w:rPr>
                <w:rFonts w:ascii="Bookman Old Style" w:hAnsi="Bookman Old Style"/>
                <w:sz w:val="24"/>
                <w:szCs w:val="24"/>
              </w:rPr>
              <w:t xml:space="preserve">Bezplatně poskytnuté školní stravování žákům </w:t>
            </w:r>
            <w:r w:rsidR="00D234D9" w:rsidRPr="001E3837">
              <w:rPr>
                <w:rFonts w:ascii="Bookman Old Style" w:hAnsi="Bookman Old Style"/>
                <w:sz w:val="24"/>
                <w:szCs w:val="24"/>
              </w:rPr>
              <w:t>ve věkové kategorii</w:t>
            </w:r>
            <w:r w:rsidR="00BE6BB2">
              <w:rPr>
                <w:rFonts w:ascii="Bookman Old Style" w:hAnsi="Bookman Old Style"/>
                <w:sz w:val="24"/>
                <w:szCs w:val="24"/>
              </w:rPr>
              <w:t xml:space="preserve"> do</w:t>
            </w:r>
            <w:r w:rsidRPr="001E3837">
              <w:rPr>
                <w:rFonts w:ascii="Bookman Old Style" w:hAnsi="Bookman Old Style"/>
                <w:sz w:val="24"/>
                <w:szCs w:val="24"/>
              </w:rPr>
              <w:t xml:space="preserve">10 let v základních školách </w:t>
            </w:r>
          </w:p>
        </w:tc>
        <w:tc>
          <w:tcPr>
            <w:tcW w:w="1984" w:type="dxa"/>
          </w:tcPr>
          <w:p w14:paraId="27243602" w14:textId="77777777" w:rsidR="0010563F" w:rsidRPr="00ED5272" w:rsidRDefault="0010563F" w:rsidP="005847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Bookman Old Style" w:hAnsi="Bookman Old Style"/>
                <w:sz w:val="24"/>
                <w:szCs w:val="24"/>
              </w:rPr>
            </w:pPr>
            <w:r w:rsidRPr="00ED5272">
              <w:rPr>
                <w:rFonts w:ascii="Bookman Old Style" w:hAnsi="Bookman Old Style"/>
                <w:sz w:val="24"/>
                <w:szCs w:val="24"/>
              </w:rPr>
              <w:t>37 Kč</w:t>
            </w:r>
          </w:p>
        </w:tc>
      </w:tr>
      <w:tr w:rsidR="0010563F" w:rsidRPr="00ED5272" w14:paraId="6C5EE9C9" w14:textId="77777777" w:rsidTr="00694337">
        <w:trPr>
          <w:trHeight w:val="230"/>
        </w:trPr>
        <w:tc>
          <w:tcPr>
            <w:tcW w:w="6662" w:type="dxa"/>
          </w:tcPr>
          <w:p w14:paraId="220AF52C" w14:textId="77777777" w:rsidR="0010563F" w:rsidRPr="001E3837" w:rsidRDefault="0010563F" w:rsidP="00D234D9">
            <w:pPr>
              <w:autoSpaceDE w:val="0"/>
              <w:autoSpaceDN w:val="0"/>
              <w:adjustRightInd w:val="0"/>
              <w:spacing w:after="0" w:line="240" w:lineRule="auto"/>
              <w:rPr>
                <w:rFonts w:ascii="Bookman Old Style" w:hAnsi="Bookman Old Style"/>
                <w:sz w:val="24"/>
                <w:szCs w:val="24"/>
              </w:rPr>
            </w:pPr>
            <w:r w:rsidRPr="001E3837">
              <w:rPr>
                <w:rFonts w:ascii="Bookman Old Style" w:hAnsi="Bookman Old Style"/>
                <w:sz w:val="24"/>
                <w:szCs w:val="24"/>
              </w:rPr>
              <w:t xml:space="preserve">Bezplatně poskytnuté školní stravování žákům ve </w:t>
            </w:r>
            <w:r w:rsidR="00D234D9" w:rsidRPr="001E3837">
              <w:rPr>
                <w:rFonts w:ascii="Bookman Old Style" w:hAnsi="Bookman Old Style"/>
                <w:sz w:val="24"/>
                <w:szCs w:val="24"/>
              </w:rPr>
              <w:t xml:space="preserve">věkové kategorii </w:t>
            </w:r>
            <w:r w:rsidRPr="001E3837">
              <w:rPr>
                <w:rFonts w:ascii="Bookman Old Style" w:hAnsi="Bookman Old Style"/>
                <w:sz w:val="24"/>
                <w:szCs w:val="24"/>
              </w:rPr>
              <w:t xml:space="preserve">11-14 let v základních a středních školách </w:t>
            </w:r>
          </w:p>
        </w:tc>
        <w:tc>
          <w:tcPr>
            <w:tcW w:w="1984" w:type="dxa"/>
          </w:tcPr>
          <w:p w14:paraId="196C5754" w14:textId="77777777" w:rsidR="0010563F" w:rsidRPr="00ED5272" w:rsidRDefault="0010563F" w:rsidP="005847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Bookman Old Style" w:hAnsi="Bookman Old Style"/>
                <w:sz w:val="24"/>
                <w:szCs w:val="24"/>
              </w:rPr>
            </w:pPr>
            <w:r w:rsidRPr="00ED5272">
              <w:rPr>
                <w:rFonts w:ascii="Bookman Old Style" w:hAnsi="Bookman Old Style"/>
                <w:sz w:val="24"/>
                <w:szCs w:val="24"/>
              </w:rPr>
              <w:t>40 Kč</w:t>
            </w:r>
          </w:p>
        </w:tc>
      </w:tr>
      <w:tr w:rsidR="0010563F" w:rsidRPr="00ED5272" w14:paraId="0F61F148" w14:textId="77777777" w:rsidTr="00694337">
        <w:trPr>
          <w:trHeight w:val="229"/>
        </w:trPr>
        <w:tc>
          <w:tcPr>
            <w:tcW w:w="6662" w:type="dxa"/>
          </w:tcPr>
          <w:p w14:paraId="103BADAC" w14:textId="77777777" w:rsidR="0010563F" w:rsidRPr="001E3837" w:rsidRDefault="0010563F" w:rsidP="00D234D9">
            <w:pPr>
              <w:autoSpaceDE w:val="0"/>
              <w:autoSpaceDN w:val="0"/>
              <w:adjustRightInd w:val="0"/>
              <w:spacing w:after="0" w:line="240" w:lineRule="auto"/>
              <w:rPr>
                <w:rFonts w:ascii="Bookman Old Style" w:hAnsi="Bookman Old Style"/>
                <w:sz w:val="24"/>
                <w:szCs w:val="24"/>
              </w:rPr>
            </w:pPr>
            <w:r w:rsidRPr="001E3837">
              <w:rPr>
                <w:rFonts w:ascii="Bookman Old Style" w:hAnsi="Bookman Old Style"/>
                <w:sz w:val="24"/>
                <w:szCs w:val="24"/>
              </w:rPr>
              <w:t>Bezplatně poskytnuté školní stravování žákům ve vě</w:t>
            </w:r>
            <w:r w:rsidR="00D234D9" w:rsidRPr="001E3837">
              <w:rPr>
                <w:rFonts w:ascii="Bookman Old Style" w:hAnsi="Bookman Old Style"/>
                <w:sz w:val="24"/>
                <w:szCs w:val="24"/>
              </w:rPr>
              <w:t>kové kategorii</w:t>
            </w:r>
            <w:r w:rsidRPr="001E3837">
              <w:rPr>
                <w:rFonts w:ascii="Bookman Old Style" w:hAnsi="Bookman Old Style"/>
                <w:sz w:val="24"/>
                <w:szCs w:val="24"/>
              </w:rPr>
              <w:t xml:space="preserve">15 a více let v základních a středních školách </w:t>
            </w:r>
          </w:p>
        </w:tc>
        <w:tc>
          <w:tcPr>
            <w:tcW w:w="1984" w:type="dxa"/>
          </w:tcPr>
          <w:p w14:paraId="5C825774" w14:textId="77777777" w:rsidR="0010563F" w:rsidRPr="00ED5272" w:rsidRDefault="0010563F" w:rsidP="005847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Bookman Old Style" w:hAnsi="Bookman Old Style"/>
                <w:sz w:val="24"/>
                <w:szCs w:val="24"/>
              </w:rPr>
            </w:pPr>
            <w:r w:rsidRPr="00ED5272">
              <w:rPr>
                <w:rFonts w:ascii="Bookman Old Style" w:hAnsi="Bookman Old Style"/>
                <w:sz w:val="24"/>
                <w:szCs w:val="24"/>
              </w:rPr>
              <w:t>45 Kč</w:t>
            </w:r>
          </w:p>
        </w:tc>
      </w:tr>
    </w:tbl>
    <w:p w14:paraId="3B721F76" w14:textId="77777777" w:rsidR="0010563F" w:rsidRPr="00D830B7" w:rsidRDefault="0010563F" w:rsidP="00D830B7">
      <w:pPr>
        <w:spacing w:after="0" w:line="240" w:lineRule="auto"/>
        <w:jc w:val="both"/>
        <w:rPr>
          <w:rFonts w:ascii="Bookman Old Style" w:hAnsi="Bookman Old Style"/>
          <w:sz w:val="24"/>
          <w:szCs w:val="24"/>
        </w:rPr>
      </w:pPr>
    </w:p>
    <w:p w14:paraId="242DD693" w14:textId="77777777" w:rsidR="0010563F" w:rsidRPr="003D004E" w:rsidRDefault="0010563F" w:rsidP="003D004E">
      <w:pPr>
        <w:pStyle w:val="Odstavecseseznamem"/>
        <w:numPr>
          <w:ilvl w:val="3"/>
          <w:numId w:val="13"/>
        </w:numPr>
        <w:spacing w:after="0" w:line="360" w:lineRule="auto"/>
        <w:ind w:left="426"/>
        <w:jc w:val="both"/>
        <w:rPr>
          <w:rFonts w:ascii="Bookman Old Style" w:hAnsi="Bookman Old Style"/>
          <w:sz w:val="24"/>
          <w:szCs w:val="24"/>
        </w:rPr>
      </w:pPr>
      <w:r w:rsidRPr="00ED5272">
        <w:rPr>
          <w:rFonts w:ascii="Bookman Old Style" w:hAnsi="Bookman Old Style"/>
          <w:sz w:val="24"/>
          <w:szCs w:val="24"/>
        </w:rPr>
        <w:t>Způsobilé a nezpůsobilé výdaje:</w:t>
      </w:r>
    </w:p>
    <w:p w14:paraId="0D8D7DAD" w14:textId="77777777" w:rsidR="0010563F" w:rsidRPr="00ED5272" w:rsidRDefault="0010563F" w:rsidP="00D234D9">
      <w:pPr>
        <w:pStyle w:val="Odstavecseseznamem"/>
        <w:numPr>
          <w:ilvl w:val="0"/>
          <w:numId w:val="15"/>
        </w:numPr>
        <w:spacing w:after="240" w:line="360" w:lineRule="auto"/>
        <w:ind w:left="782" w:hanging="357"/>
        <w:jc w:val="both"/>
        <w:rPr>
          <w:rFonts w:ascii="Bookman Old Style" w:hAnsi="Bookman Old Style"/>
          <w:sz w:val="24"/>
          <w:szCs w:val="24"/>
        </w:rPr>
      </w:pPr>
      <w:r w:rsidRPr="00ED5272">
        <w:rPr>
          <w:rFonts w:ascii="Bookman Old Style" w:hAnsi="Bookman Old Style"/>
          <w:sz w:val="24"/>
          <w:szCs w:val="24"/>
        </w:rPr>
        <w:t>Způsobilé výdaje:</w:t>
      </w:r>
    </w:p>
    <w:p w14:paraId="081B1923" w14:textId="77777777" w:rsidR="0010563F" w:rsidRPr="00ED5272" w:rsidRDefault="0010563F" w:rsidP="00D234D9">
      <w:pPr>
        <w:pStyle w:val="Odstavecseseznamem"/>
        <w:spacing w:before="240" w:after="0" w:line="360" w:lineRule="auto"/>
        <w:ind w:left="788"/>
        <w:jc w:val="both"/>
        <w:rPr>
          <w:rFonts w:ascii="Bookman Old Style" w:hAnsi="Bookman Old Style"/>
          <w:sz w:val="24"/>
          <w:szCs w:val="24"/>
        </w:rPr>
      </w:pPr>
      <w:r w:rsidRPr="00ED5272">
        <w:rPr>
          <w:rFonts w:ascii="Bookman Old Style" w:hAnsi="Bookman Old Style"/>
          <w:sz w:val="24"/>
          <w:szCs w:val="24"/>
        </w:rPr>
        <w:t xml:space="preserve">Pro všechny aktivity platí, že jednotkový náklad představuje příspěvek OPZ+ na zajištění školního stravování </w:t>
      </w:r>
      <w:r w:rsidRPr="001E3837">
        <w:rPr>
          <w:rFonts w:ascii="Bookman Old Style" w:hAnsi="Bookman Old Style"/>
          <w:sz w:val="24"/>
          <w:szCs w:val="24"/>
        </w:rPr>
        <w:t xml:space="preserve">pro jedno dítě </w:t>
      </w:r>
      <w:r w:rsidR="00D234D9" w:rsidRPr="001E3837">
        <w:rPr>
          <w:rFonts w:ascii="Bookman Old Style" w:hAnsi="Bookman Old Style"/>
          <w:sz w:val="24"/>
          <w:szCs w:val="24"/>
        </w:rPr>
        <w:t xml:space="preserve">a jednoho žáka </w:t>
      </w:r>
      <w:r w:rsidRPr="00ED5272">
        <w:rPr>
          <w:rFonts w:ascii="Bookman Old Style" w:hAnsi="Bookman Old Style"/>
          <w:sz w:val="24"/>
          <w:szCs w:val="24"/>
        </w:rPr>
        <w:t>na</w:t>
      </w:r>
      <w:r w:rsidR="006D7471">
        <w:rPr>
          <w:rFonts w:ascii="Bookman Old Style" w:hAnsi="Bookman Old Style"/>
          <w:sz w:val="24"/>
          <w:szCs w:val="24"/>
        </w:rPr>
        <w:t> </w:t>
      </w:r>
      <w:r w:rsidRPr="00ED5272">
        <w:rPr>
          <w:rFonts w:ascii="Bookman Old Style" w:hAnsi="Bookman Old Style"/>
          <w:sz w:val="24"/>
          <w:szCs w:val="24"/>
        </w:rPr>
        <w:t>jeden den. Podpora z OPZ+ je stanovena na základě vykázání počtu odebraného školního stravování dětmi z cílové skupiny za jednotlivé dny ve sledovaném období. Výše způsobilých výdajů se počítá na</w:t>
      </w:r>
      <w:r w:rsidR="006D7471">
        <w:rPr>
          <w:rFonts w:ascii="Bookman Old Style" w:hAnsi="Bookman Old Style"/>
          <w:sz w:val="24"/>
          <w:szCs w:val="24"/>
        </w:rPr>
        <w:t> </w:t>
      </w:r>
      <w:r w:rsidRPr="00ED5272">
        <w:rPr>
          <w:rFonts w:ascii="Bookman Old Style" w:hAnsi="Bookman Old Style"/>
          <w:sz w:val="24"/>
          <w:szCs w:val="24"/>
        </w:rPr>
        <w:t>základě počtu dosažených jednotek a na základě k nim stanovených jednotkových nákladů.</w:t>
      </w:r>
    </w:p>
    <w:p w14:paraId="12A00B8A" w14:textId="77777777" w:rsidR="0010563F" w:rsidRPr="00ED5272" w:rsidRDefault="0010563F" w:rsidP="00ED5272">
      <w:pPr>
        <w:pStyle w:val="Odstavecseseznamem"/>
        <w:numPr>
          <w:ilvl w:val="0"/>
          <w:numId w:val="15"/>
        </w:numPr>
        <w:spacing w:after="0" w:line="360" w:lineRule="auto"/>
        <w:ind w:left="426"/>
        <w:jc w:val="both"/>
        <w:rPr>
          <w:rFonts w:ascii="Bookman Old Style" w:hAnsi="Bookman Old Style"/>
          <w:sz w:val="24"/>
          <w:szCs w:val="24"/>
        </w:rPr>
      </w:pPr>
      <w:r w:rsidRPr="00ED5272">
        <w:rPr>
          <w:rFonts w:ascii="Bookman Old Style" w:hAnsi="Bookman Old Style"/>
          <w:sz w:val="24"/>
          <w:szCs w:val="24"/>
        </w:rPr>
        <w:t>Nezpůsobilé výdaje:</w:t>
      </w:r>
    </w:p>
    <w:p w14:paraId="20E76CF9" w14:textId="77777777" w:rsidR="0010563F" w:rsidRPr="001E3837" w:rsidRDefault="0010563F" w:rsidP="00ED5272">
      <w:pPr>
        <w:pStyle w:val="Odstavecseseznamem"/>
        <w:spacing w:after="0" w:line="360" w:lineRule="auto"/>
        <w:ind w:left="426"/>
        <w:jc w:val="both"/>
        <w:rPr>
          <w:rFonts w:ascii="Bookman Old Style" w:hAnsi="Bookman Old Style"/>
          <w:sz w:val="24"/>
          <w:szCs w:val="24"/>
        </w:rPr>
      </w:pPr>
      <w:r w:rsidRPr="00ED5272">
        <w:rPr>
          <w:rFonts w:ascii="Bookman Old Style" w:hAnsi="Bookman Old Style"/>
          <w:sz w:val="24"/>
          <w:szCs w:val="24"/>
        </w:rPr>
        <w:t>Nezpůsobilým výdajem se rozumí neodebraný oběd</w:t>
      </w:r>
      <w:r w:rsidRPr="001E3837">
        <w:rPr>
          <w:rFonts w:ascii="Bookman Old Style" w:hAnsi="Bookman Old Style"/>
          <w:sz w:val="24"/>
          <w:szCs w:val="24"/>
        </w:rPr>
        <w:t>. Neodebrané obědy lze vykázat pouze v následujících situacích:</w:t>
      </w:r>
    </w:p>
    <w:p w14:paraId="694C5D01" w14:textId="77777777" w:rsidR="0010563F" w:rsidRPr="001E3837" w:rsidRDefault="00740642" w:rsidP="00ED5272">
      <w:pPr>
        <w:pStyle w:val="Odstavecseseznamem"/>
        <w:numPr>
          <w:ilvl w:val="0"/>
          <w:numId w:val="3"/>
        </w:numPr>
        <w:spacing w:after="0" w:line="360" w:lineRule="auto"/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v</w:t>
      </w:r>
      <w:r w:rsidR="0010563F" w:rsidRPr="001E3837">
        <w:rPr>
          <w:rFonts w:ascii="Bookman Old Style" w:hAnsi="Bookman Old Style"/>
          <w:sz w:val="24"/>
          <w:szCs w:val="24"/>
        </w:rPr>
        <w:t xml:space="preserve"> případě onemocnění dítěte, se za první den nemoci (resp. neplánované nepřítomnosti), jednotka stravování </w:t>
      </w:r>
      <w:r w:rsidR="00CB5168">
        <w:rPr>
          <w:rFonts w:ascii="Bookman Old Style" w:hAnsi="Bookman Old Style"/>
          <w:sz w:val="24"/>
          <w:szCs w:val="24"/>
        </w:rPr>
        <w:t>vykáže (jako odebraná strava) a </w:t>
      </w:r>
      <w:r w:rsidR="0010563F" w:rsidRPr="001E3837">
        <w:rPr>
          <w:rFonts w:ascii="Bookman Old Style" w:hAnsi="Bookman Old Style"/>
          <w:sz w:val="24"/>
          <w:szCs w:val="24"/>
        </w:rPr>
        <w:t>náklady jsou způsobilé. Uved</w:t>
      </w:r>
      <w:r w:rsidR="00CB5168">
        <w:rPr>
          <w:rFonts w:ascii="Bookman Old Style" w:hAnsi="Bookman Old Style"/>
          <w:sz w:val="24"/>
          <w:szCs w:val="24"/>
        </w:rPr>
        <w:t>ené je v souladu s vyhláškou č. </w:t>
      </w:r>
      <w:r w:rsidR="0010563F" w:rsidRPr="001E3837">
        <w:rPr>
          <w:rFonts w:ascii="Bookman Old Style" w:hAnsi="Bookman Old Style"/>
          <w:sz w:val="24"/>
          <w:szCs w:val="24"/>
        </w:rPr>
        <w:t>107/2005 Sb. o</w:t>
      </w:r>
      <w:r w:rsidR="001E3837">
        <w:rPr>
          <w:rFonts w:ascii="Bookman Old Style" w:hAnsi="Bookman Old Style"/>
          <w:sz w:val="24"/>
          <w:szCs w:val="24"/>
        </w:rPr>
        <w:t xml:space="preserve"> školním stravován</w:t>
      </w:r>
      <w:r>
        <w:rPr>
          <w:rFonts w:ascii="Bookman Old Style" w:hAnsi="Bookman Old Style"/>
          <w:sz w:val="24"/>
          <w:szCs w:val="24"/>
        </w:rPr>
        <w:t>í, ve znění pozdějších předpisů,</w:t>
      </w:r>
    </w:p>
    <w:p w14:paraId="3198D352" w14:textId="77777777" w:rsidR="0010563F" w:rsidRPr="00BE6BB2" w:rsidRDefault="00740642" w:rsidP="00CB5168">
      <w:pPr>
        <w:pStyle w:val="Odstavecseseznamem"/>
        <w:numPr>
          <w:ilvl w:val="0"/>
          <w:numId w:val="3"/>
        </w:numPr>
        <w:spacing w:after="0" w:line="360" w:lineRule="auto"/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v</w:t>
      </w:r>
      <w:r w:rsidR="0010563F" w:rsidRPr="001E3837">
        <w:rPr>
          <w:rFonts w:ascii="Bookman Old Style" w:hAnsi="Bookman Old Style"/>
          <w:sz w:val="24"/>
          <w:szCs w:val="24"/>
        </w:rPr>
        <w:t xml:space="preserve">zhledem k občasným technickým problémům (nespárování čipu s účtem dítěte, nenačtení čipu, nefunkční čip, výpadky internetového připojení, výpadky elektřiny apod.) nebo i jiným skutečnostem (např. zapomenutí nebo dočasná/úplná ztráta čipu dítětem apod.) lze považovat i objednané stravování za odebrané. Má se za to, že pokud má </w:t>
      </w:r>
      <w:r w:rsidR="0010563F" w:rsidRPr="00BE6BB2">
        <w:rPr>
          <w:rFonts w:ascii="Bookman Old Style" w:hAnsi="Bookman Old Style"/>
          <w:sz w:val="24"/>
          <w:szCs w:val="24"/>
        </w:rPr>
        <w:t>dítě školní stravování objednané, musí mu být umožněno školní</w:t>
      </w:r>
      <w:r w:rsidR="0010563F" w:rsidRPr="00BE6BB2">
        <w:rPr>
          <w:rFonts w:ascii="Bookman Old Style" w:hAnsi="Bookman Old Style"/>
          <w:color w:val="00B0F0"/>
          <w:sz w:val="24"/>
          <w:szCs w:val="24"/>
        </w:rPr>
        <w:t xml:space="preserve"> </w:t>
      </w:r>
      <w:r w:rsidR="0010563F" w:rsidRPr="00BE6BB2">
        <w:rPr>
          <w:rFonts w:ascii="Bookman Old Style" w:hAnsi="Bookman Old Style"/>
          <w:sz w:val="24"/>
          <w:szCs w:val="24"/>
        </w:rPr>
        <w:t>stravování odebrat.</w:t>
      </w:r>
    </w:p>
    <w:p w14:paraId="4EEFB01A" w14:textId="77777777" w:rsidR="005E282B" w:rsidRPr="00BE6BB2" w:rsidRDefault="0010563F" w:rsidP="00CB5168">
      <w:pPr>
        <w:pStyle w:val="Odstavecseseznamem"/>
        <w:numPr>
          <w:ilvl w:val="3"/>
          <w:numId w:val="13"/>
        </w:numPr>
        <w:spacing w:after="0" w:line="360" w:lineRule="auto"/>
        <w:ind w:left="284" w:hanging="426"/>
        <w:jc w:val="both"/>
        <w:rPr>
          <w:rFonts w:ascii="Bookman Old Style" w:hAnsi="Bookman Old Style"/>
          <w:sz w:val="24"/>
          <w:szCs w:val="24"/>
        </w:rPr>
      </w:pPr>
      <w:r w:rsidRPr="00BE6BB2">
        <w:rPr>
          <w:rFonts w:ascii="Bookman Old Style" w:hAnsi="Bookman Old Style"/>
          <w:sz w:val="24"/>
          <w:szCs w:val="24"/>
        </w:rPr>
        <w:t xml:space="preserve">Cílovou skupinou </w:t>
      </w:r>
      <w:r w:rsidR="001E3837" w:rsidRPr="00BE6BB2">
        <w:rPr>
          <w:rFonts w:ascii="Bookman Old Style" w:hAnsi="Bookman Old Style"/>
          <w:sz w:val="24"/>
          <w:szCs w:val="24"/>
        </w:rPr>
        <w:t>Programu</w:t>
      </w:r>
      <w:r w:rsidRPr="00BE6BB2">
        <w:rPr>
          <w:rFonts w:ascii="Bookman Old Style" w:hAnsi="Bookman Old Style"/>
          <w:color w:val="538135" w:themeColor="accent6" w:themeShade="BF"/>
          <w:sz w:val="24"/>
          <w:szCs w:val="24"/>
        </w:rPr>
        <w:t xml:space="preserve"> </w:t>
      </w:r>
      <w:r w:rsidRPr="00BE6BB2">
        <w:rPr>
          <w:rFonts w:ascii="Bookman Old Style" w:hAnsi="Bookman Old Style"/>
          <w:sz w:val="24"/>
          <w:szCs w:val="24"/>
        </w:rPr>
        <w:t>s jednotkovými náklady na zajištění bezplatného</w:t>
      </w:r>
      <w:r w:rsidRPr="00ED5272">
        <w:rPr>
          <w:rFonts w:ascii="Bookman Old Style" w:hAnsi="Bookman Old Style"/>
          <w:sz w:val="24"/>
          <w:szCs w:val="24"/>
        </w:rPr>
        <w:t xml:space="preserve"> školního stravování jsou děti </w:t>
      </w:r>
      <w:r w:rsidR="00686003" w:rsidRPr="001E3837">
        <w:rPr>
          <w:rFonts w:ascii="Bookman Old Style" w:hAnsi="Bookman Old Style"/>
          <w:sz w:val="24"/>
          <w:szCs w:val="24"/>
        </w:rPr>
        <w:t xml:space="preserve">a žáci </w:t>
      </w:r>
      <w:r w:rsidRPr="00ED5272">
        <w:rPr>
          <w:rFonts w:ascii="Bookman Old Style" w:hAnsi="Bookman Old Style"/>
          <w:sz w:val="24"/>
          <w:szCs w:val="24"/>
        </w:rPr>
        <w:t xml:space="preserve">z rodin ohrožených chudobou a materiální deprivací navštěvující školu (mateřskou, základní, střední). Do podpořené cílové skupiny budou děti </w:t>
      </w:r>
      <w:r w:rsidR="00686003" w:rsidRPr="001E3837">
        <w:rPr>
          <w:rFonts w:ascii="Bookman Old Style" w:hAnsi="Bookman Old Style"/>
          <w:sz w:val="24"/>
          <w:szCs w:val="24"/>
        </w:rPr>
        <w:t xml:space="preserve">a žáci </w:t>
      </w:r>
      <w:r w:rsidRPr="00ED5272">
        <w:rPr>
          <w:rFonts w:ascii="Bookman Old Style" w:hAnsi="Bookman Old Style"/>
          <w:sz w:val="24"/>
          <w:szCs w:val="24"/>
        </w:rPr>
        <w:t xml:space="preserve">zařazeny na základě příjmové a sociální situace rodin, </w:t>
      </w:r>
      <w:r w:rsidRPr="00BE6BB2">
        <w:rPr>
          <w:rFonts w:ascii="Bookman Old Style" w:hAnsi="Bookman Old Style"/>
          <w:sz w:val="24"/>
          <w:szCs w:val="24"/>
        </w:rPr>
        <w:t xml:space="preserve">která bude doložena </w:t>
      </w:r>
      <w:r w:rsidR="00BE6BB2" w:rsidRPr="00BE6BB2">
        <w:rPr>
          <w:rFonts w:ascii="Bookman Old Style" w:hAnsi="Bookman Old Style"/>
          <w:sz w:val="24"/>
          <w:szCs w:val="24"/>
        </w:rPr>
        <w:t>Čestným prohlášením</w:t>
      </w:r>
      <w:r w:rsidR="000C6442" w:rsidRPr="00BE6BB2">
        <w:rPr>
          <w:rFonts w:ascii="Bookman Old Style" w:hAnsi="Bookman Old Style"/>
          <w:sz w:val="24"/>
          <w:szCs w:val="24"/>
        </w:rPr>
        <w:t xml:space="preserve"> o </w:t>
      </w:r>
      <w:r w:rsidR="00BE6BB2" w:rsidRPr="00BE6BB2">
        <w:rPr>
          <w:rFonts w:ascii="Bookman Old Style" w:hAnsi="Bookman Old Style"/>
          <w:sz w:val="24"/>
          <w:szCs w:val="24"/>
        </w:rPr>
        <w:t>příjmové a sociální situaci</w:t>
      </w:r>
      <w:r w:rsidR="00BE6BB2">
        <w:rPr>
          <w:rFonts w:ascii="Bookman Old Style" w:hAnsi="Bookman Old Style"/>
          <w:sz w:val="24"/>
          <w:szCs w:val="24"/>
        </w:rPr>
        <w:t xml:space="preserve"> za účelem prominutí úplaty za školní stavování pro školní rok 2023/2024 </w:t>
      </w:r>
      <w:r w:rsidR="00F00D98">
        <w:rPr>
          <w:rFonts w:ascii="Bookman Old Style" w:hAnsi="Bookman Old Style"/>
          <w:sz w:val="24"/>
          <w:szCs w:val="24"/>
        </w:rPr>
        <w:t>(</w:t>
      </w:r>
      <w:r w:rsidR="00F00D98" w:rsidRPr="00ED5272">
        <w:rPr>
          <w:rFonts w:ascii="Bookman Old Style" w:hAnsi="Bookman Old Style"/>
          <w:sz w:val="24"/>
          <w:szCs w:val="24"/>
        </w:rPr>
        <w:t xml:space="preserve">formulář </w:t>
      </w:r>
      <w:r w:rsidR="00F00D98">
        <w:rPr>
          <w:rFonts w:ascii="Bookman Old Style" w:hAnsi="Bookman Old Style"/>
          <w:sz w:val="24"/>
          <w:szCs w:val="24"/>
        </w:rPr>
        <w:t xml:space="preserve">je </w:t>
      </w:r>
      <w:r w:rsidR="00F00D98" w:rsidRPr="00ED5272">
        <w:rPr>
          <w:rFonts w:ascii="Bookman Old Style" w:hAnsi="Bookman Old Style"/>
          <w:sz w:val="24"/>
          <w:szCs w:val="24"/>
        </w:rPr>
        <w:t>přílohou těchto pravidel</w:t>
      </w:r>
      <w:r w:rsidR="00F00D98">
        <w:rPr>
          <w:rFonts w:ascii="Bookman Old Style" w:hAnsi="Bookman Old Style"/>
          <w:sz w:val="24"/>
          <w:szCs w:val="24"/>
        </w:rPr>
        <w:t>)</w:t>
      </w:r>
      <w:r w:rsidR="000C6442" w:rsidRPr="00BE6BB2">
        <w:rPr>
          <w:rFonts w:ascii="Bookman Old Style" w:hAnsi="Bookman Old Style"/>
          <w:sz w:val="24"/>
          <w:szCs w:val="24"/>
        </w:rPr>
        <w:t xml:space="preserve"> </w:t>
      </w:r>
      <w:r w:rsidR="000527EE" w:rsidRPr="00BE6BB2">
        <w:rPr>
          <w:rFonts w:ascii="Bookman Old Style" w:hAnsi="Bookman Old Style"/>
          <w:sz w:val="24"/>
          <w:szCs w:val="24"/>
        </w:rPr>
        <w:t xml:space="preserve">a potvrzením </w:t>
      </w:r>
      <w:r w:rsidRPr="00BE6BB2">
        <w:rPr>
          <w:rFonts w:ascii="Bookman Old Style" w:hAnsi="Bookman Old Style"/>
          <w:sz w:val="24"/>
          <w:szCs w:val="24"/>
        </w:rPr>
        <w:t>o pobírání dávek hmotné nouze (příspěvek na živobytí, doplatek na bydlení) podepsaným zákonným zástupcem dítěte nebo jinou osobou, které bylo rozhodnutím příslušného orgánu svěřeno dítě do péče nahrazující péči rodičů</w:t>
      </w:r>
      <w:r w:rsidR="000C6442" w:rsidRPr="00BE6BB2">
        <w:rPr>
          <w:rFonts w:ascii="Bookman Old Style" w:hAnsi="Bookman Old Style"/>
          <w:sz w:val="24"/>
          <w:szCs w:val="24"/>
        </w:rPr>
        <w:t>.</w:t>
      </w:r>
    </w:p>
    <w:p w14:paraId="5C43C1F1" w14:textId="77777777" w:rsidR="005E282B" w:rsidRDefault="0010563F" w:rsidP="00CB5168">
      <w:pPr>
        <w:pStyle w:val="Odstavecseseznamem"/>
        <w:spacing w:after="0" w:line="360" w:lineRule="auto"/>
        <w:ind w:left="284"/>
        <w:jc w:val="both"/>
        <w:rPr>
          <w:rFonts w:ascii="Bookman Old Style" w:hAnsi="Bookman Old Style"/>
          <w:sz w:val="24"/>
          <w:szCs w:val="24"/>
        </w:rPr>
      </w:pPr>
      <w:r w:rsidRPr="005D5DEC">
        <w:rPr>
          <w:rFonts w:ascii="Bookman Old Style" w:hAnsi="Bookman Old Style"/>
          <w:sz w:val="24"/>
          <w:szCs w:val="24"/>
        </w:rPr>
        <w:t xml:space="preserve">Dítě </w:t>
      </w:r>
      <w:r w:rsidR="00686003" w:rsidRPr="005D5DEC">
        <w:rPr>
          <w:rFonts w:ascii="Bookman Old Style" w:hAnsi="Bookman Old Style"/>
          <w:sz w:val="24"/>
          <w:szCs w:val="24"/>
        </w:rPr>
        <w:t xml:space="preserve">nebo žák </w:t>
      </w:r>
      <w:r w:rsidRPr="005D5DEC">
        <w:rPr>
          <w:rFonts w:ascii="Bookman Old Style" w:hAnsi="Bookman Old Style"/>
          <w:sz w:val="24"/>
          <w:szCs w:val="24"/>
        </w:rPr>
        <w:t xml:space="preserve">může čerpat </w:t>
      </w:r>
      <w:r w:rsidR="00686003" w:rsidRPr="005D5DEC">
        <w:rPr>
          <w:rFonts w:ascii="Bookman Old Style" w:hAnsi="Bookman Old Style"/>
          <w:sz w:val="24"/>
          <w:szCs w:val="24"/>
        </w:rPr>
        <w:t xml:space="preserve">bezplatné </w:t>
      </w:r>
      <w:r w:rsidRPr="005D5DEC">
        <w:rPr>
          <w:rFonts w:ascii="Bookman Old Style" w:hAnsi="Bookman Old Style"/>
          <w:sz w:val="24"/>
          <w:szCs w:val="24"/>
        </w:rPr>
        <w:t xml:space="preserve">školní stravování </w:t>
      </w:r>
      <w:r w:rsidR="000C6442">
        <w:rPr>
          <w:rFonts w:ascii="Bookman Old Style" w:hAnsi="Bookman Old Style"/>
          <w:sz w:val="24"/>
          <w:szCs w:val="24"/>
        </w:rPr>
        <w:t>ve školním roce</w:t>
      </w:r>
      <w:r w:rsidRPr="00ED5272">
        <w:rPr>
          <w:rFonts w:ascii="Bookman Old Style" w:hAnsi="Bookman Old Style"/>
          <w:sz w:val="24"/>
          <w:szCs w:val="24"/>
        </w:rPr>
        <w:t>, ve kterém bylo doloženo, že spadá do stanovené cílové skupiny, tedy za předpokladu, že se nezmění příjmová či sociální situace rodiny.</w:t>
      </w:r>
    </w:p>
    <w:p w14:paraId="2E7414FE" w14:textId="3CC205FE" w:rsidR="005E282B" w:rsidRPr="00CB5168" w:rsidRDefault="00BE6BB2" w:rsidP="000C6442">
      <w:pPr>
        <w:pStyle w:val="Odstavecseseznamem"/>
        <w:spacing w:after="0" w:line="360" w:lineRule="auto"/>
        <w:ind w:left="284"/>
        <w:jc w:val="both"/>
        <w:rPr>
          <w:rFonts w:ascii="Bookman Old Style" w:hAnsi="Bookman Old Style"/>
          <w:sz w:val="24"/>
          <w:szCs w:val="24"/>
        </w:rPr>
      </w:pPr>
      <w:r w:rsidRPr="00BE6BB2">
        <w:rPr>
          <w:rFonts w:ascii="Bookman Old Style" w:hAnsi="Bookman Old Style"/>
          <w:sz w:val="24"/>
          <w:szCs w:val="24"/>
        </w:rPr>
        <w:t>Čestn</w:t>
      </w:r>
      <w:r>
        <w:rPr>
          <w:rFonts w:ascii="Bookman Old Style" w:hAnsi="Bookman Old Style"/>
          <w:sz w:val="24"/>
          <w:szCs w:val="24"/>
        </w:rPr>
        <w:t>é</w:t>
      </w:r>
      <w:r w:rsidRPr="00BE6BB2">
        <w:rPr>
          <w:rFonts w:ascii="Bookman Old Style" w:hAnsi="Bookman Old Style"/>
          <w:sz w:val="24"/>
          <w:szCs w:val="24"/>
        </w:rPr>
        <w:t xml:space="preserve"> prohlášení o příjmové a sociální situaci</w:t>
      </w:r>
      <w:r>
        <w:rPr>
          <w:rFonts w:ascii="Bookman Old Style" w:hAnsi="Bookman Old Style"/>
          <w:sz w:val="24"/>
          <w:szCs w:val="24"/>
        </w:rPr>
        <w:t xml:space="preserve"> za účelem prominutí úplaty za školní stavování pro školní rok 2023/2024 </w:t>
      </w:r>
      <w:r w:rsidR="005E282B" w:rsidRPr="00ED5272">
        <w:rPr>
          <w:rFonts w:ascii="Bookman Old Style" w:hAnsi="Bookman Old Style"/>
          <w:sz w:val="24"/>
          <w:szCs w:val="24"/>
        </w:rPr>
        <w:t xml:space="preserve">přebírají od zákonných zástupců statutární zástupci škol </w:t>
      </w:r>
      <w:r w:rsidR="00B556E2">
        <w:rPr>
          <w:rFonts w:ascii="Bookman Old Style" w:hAnsi="Bookman Old Style"/>
          <w:sz w:val="24"/>
          <w:szCs w:val="24"/>
        </w:rPr>
        <w:t>nebo</w:t>
      </w:r>
      <w:r w:rsidR="005E282B" w:rsidRPr="00ED5272">
        <w:rPr>
          <w:rFonts w:ascii="Bookman Old Style" w:hAnsi="Bookman Old Style"/>
          <w:sz w:val="24"/>
          <w:szCs w:val="24"/>
        </w:rPr>
        <w:t xml:space="preserve"> školských zařízení.</w:t>
      </w:r>
      <w:r w:rsidR="0036356D">
        <w:rPr>
          <w:rFonts w:ascii="Bookman Old Style" w:hAnsi="Bookman Old Style"/>
          <w:sz w:val="24"/>
          <w:szCs w:val="24"/>
        </w:rPr>
        <w:t xml:space="preserve"> </w:t>
      </w:r>
      <w:r w:rsidR="00D15A3C">
        <w:rPr>
          <w:rFonts w:ascii="Bookman Old Style" w:hAnsi="Bookman Old Style"/>
          <w:sz w:val="24"/>
          <w:szCs w:val="24"/>
        </w:rPr>
        <w:t>Čestná prohlášení bude uchovávat škola.</w:t>
      </w:r>
    </w:p>
    <w:p w14:paraId="365610F7" w14:textId="77777777" w:rsidR="00557FAB" w:rsidRPr="00CB5168" w:rsidRDefault="005E282B" w:rsidP="000C6442">
      <w:pPr>
        <w:pStyle w:val="Odstavecseseznamem"/>
        <w:spacing w:after="0" w:line="360" w:lineRule="auto"/>
        <w:ind w:left="284"/>
        <w:jc w:val="both"/>
        <w:rPr>
          <w:rFonts w:ascii="Bookman Old Style" w:hAnsi="Bookman Old Style"/>
          <w:sz w:val="24"/>
          <w:szCs w:val="24"/>
        </w:rPr>
      </w:pPr>
      <w:r w:rsidRPr="00ED5272">
        <w:rPr>
          <w:rFonts w:ascii="Bookman Old Style" w:hAnsi="Bookman Old Style"/>
          <w:sz w:val="24"/>
          <w:szCs w:val="24"/>
        </w:rPr>
        <w:t>Cílová skupina může do programu vstupovat průběžně, není třeba se omezovat pouze na zahájení a ukončení školního roku. Pokud pominou</w:t>
      </w:r>
      <w:r w:rsidRPr="000C6442">
        <w:rPr>
          <w:rFonts w:ascii="Bookman Old Style" w:hAnsi="Bookman Old Style"/>
          <w:sz w:val="24"/>
          <w:szCs w:val="24"/>
        </w:rPr>
        <w:t xml:space="preserve"> </w:t>
      </w:r>
      <w:r w:rsidRPr="00ED5272">
        <w:rPr>
          <w:rFonts w:ascii="Bookman Old Style" w:hAnsi="Bookman Old Style"/>
          <w:sz w:val="24"/>
          <w:szCs w:val="24"/>
        </w:rPr>
        <w:t>důvody pro poskytování bezplatného stravování, může dítě, žák z programu naopak kdykoliv vystoupit. Pokud bude docházet k porušování pravidel (např. neodhlašování a neodebírání obědů), může být dítě, žák z programu vyřazeno.</w:t>
      </w:r>
    </w:p>
    <w:p w14:paraId="1ED5B284" w14:textId="77777777" w:rsidR="005D5DEC" w:rsidRPr="00CB5168" w:rsidRDefault="00557FAB" w:rsidP="00B556E2">
      <w:pPr>
        <w:pStyle w:val="Odstavecseseznamem"/>
        <w:numPr>
          <w:ilvl w:val="3"/>
          <w:numId w:val="13"/>
        </w:numPr>
        <w:spacing w:after="0" w:line="360" w:lineRule="auto"/>
        <w:ind w:left="284" w:hanging="426"/>
        <w:jc w:val="both"/>
        <w:rPr>
          <w:rFonts w:ascii="Bookman Old Style" w:hAnsi="Bookman Old Style"/>
          <w:sz w:val="24"/>
          <w:szCs w:val="24"/>
        </w:rPr>
      </w:pPr>
      <w:r w:rsidRPr="005D5DEC">
        <w:rPr>
          <w:rFonts w:ascii="Bookman Old Style" w:hAnsi="Bookman Old Style"/>
          <w:sz w:val="24"/>
          <w:szCs w:val="24"/>
        </w:rPr>
        <w:t xml:space="preserve">Publicita </w:t>
      </w:r>
      <w:r w:rsidR="00520BA8">
        <w:rPr>
          <w:rFonts w:ascii="Bookman Old Style" w:hAnsi="Bookman Old Style"/>
          <w:sz w:val="24"/>
          <w:szCs w:val="24"/>
        </w:rPr>
        <w:t xml:space="preserve">– </w:t>
      </w:r>
      <w:r w:rsidR="005D5DEC" w:rsidRPr="005D5DEC">
        <w:rPr>
          <w:rFonts w:ascii="Bookman Old Style" w:hAnsi="Bookman Old Style"/>
          <w:sz w:val="24"/>
          <w:szCs w:val="24"/>
        </w:rPr>
        <w:t>z</w:t>
      </w:r>
      <w:r w:rsidRPr="005D5DEC">
        <w:rPr>
          <w:rFonts w:ascii="Bookman Old Style" w:hAnsi="Bookman Old Style"/>
          <w:sz w:val="24"/>
          <w:szCs w:val="24"/>
        </w:rPr>
        <w:t xml:space="preserve">ástupci škol mohou oslovovat zákonné zástupce dětí </w:t>
      </w:r>
      <w:r w:rsidR="00686003" w:rsidRPr="005D5DEC">
        <w:rPr>
          <w:rFonts w:ascii="Bookman Old Style" w:hAnsi="Bookman Old Style"/>
          <w:sz w:val="24"/>
          <w:szCs w:val="24"/>
        </w:rPr>
        <w:t xml:space="preserve">a žáků </w:t>
      </w:r>
      <w:r w:rsidRPr="005D5DEC">
        <w:rPr>
          <w:rFonts w:ascii="Bookman Old Style" w:hAnsi="Bookman Old Style"/>
          <w:sz w:val="24"/>
          <w:szCs w:val="24"/>
        </w:rPr>
        <w:t xml:space="preserve">napřímo </w:t>
      </w:r>
      <w:r w:rsidR="00686003" w:rsidRPr="005D5DEC">
        <w:rPr>
          <w:rFonts w:ascii="Bookman Old Style" w:hAnsi="Bookman Old Style"/>
          <w:sz w:val="24"/>
          <w:szCs w:val="24"/>
        </w:rPr>
        <w:t>nebo</w:t>
      </w:r>
      <w:r w:rsidRPr="005D5DEC">
        <w:rPr>
          <w:rFonts w:ascii="Bookman Old Style" w:hAnsi="Bookman Old Style"/>
          <w:sz w:val="24"/>
          <w:szCs w:val="24"/>
        </w:rPr>
        <w:t xml:space="preserve"> prostřednictvím třídních učitelů,</w:t>
      </w:r>
      <w:r w:rsidR="00686003" w:rsidRPr="005D5DEC">
        <w:rPr>
          <w:rFonts w:ascii="Bookman Old Style" w:hAnsi="Bookman Old Style"/>
          <w:sz w:val="24"/>
          <w:szCs w:val="24"/>
        </w:rPr>
        <w:t xml:space="preserve"> vedoucích školních jídelen, </w:t>
      </w:r>
      <w:r w:rsidRPr="005D5DEC">
        <w:rPr>
          <w:rFonts w:ascii="Bookman Old Style" w:hAnsi="Bookman Old Style"/>
          <w:sz w:val="24"/>
          <w:szCs w:val="24"/>
        </w:rPr>
        <w:t xml:space="preserve">vyvěšením plakátu </w:t>
      </w:r>
      <w:r w:rsidR="00C2195D" w:rsidRPr="005D5DEC">
        <w:rPr>
          <w:rFonts w:ascii="Bookman Old Style" w:hAnsi="Bookman Old Style"/>
          <w:sz w:val="24"/>
          <w:szCs w:val="24"/>
        </w:rPr>
        <w:t>či propaga</w:t>
      </w:r>
      <w:r w:rsidR="00686003" w:rsidRPr="005D5DEC">
        <w:rPr>
          <w:rFonts w:ascii="Bookman Old Style" w:hAnsi="Bookman Old Style"/>
          <w:sz w:val="24"/>
          <w:szCs w:val="24"/>
        </w:rPr>
        <w:t>čních materiálů</w:t>
      </w:r>
      <w:r w:rsidR="00C2195D" w:rsidRPr="005D5DEC">
        <w:rPr>
          <w:rFonts w:ascii="Bookman Old Style" w:hAnsi="Bookman Old Style"/>
          <w:sz w:val="24"/>
          <w:szCs w:val="24"/>
        </w:rPr>
        <w:t xml:space="preserve"> na svých webových stránkách</w:t>
      </w:r>
      <w:r w:rsidR="00686003" w:rsidRPr="005D5DEC">
        <w:rPr>
          <w:rFonts w:ascii="Bookman Old Style" w:hAnsi="Bookman Old Style"/>
          <w:sz w:val="24"/>
          <w:szCs w:val="24"/>
        </w:rPr>
        <w:t xml:space="preserve"> škol a školských zařízení</w:t>
      </w:r>
      <w:r w:rsidR="00CB5168">
        <w:rPr>
          <w:rFonts w:ascii="Bookman Old Style" w:hAnsi="Bookman Old Style"/>
          <w:sz w:val="24"/>
          <w:szCs w:val="24"/>
        </w:rPr>
        <w:t>.</w:t>
      </w:r>
    </w:p>
    <w:p w14:paraId="547D96CB" w14:textId="77777777" w:rsidR="0036356D" w:rsidRDefault="0036356D" w:rsidP="0036356D">
      <w:pPr>
        <w:spacing w:after="0" w:line="360" w:lineRule="auto"/>
        <w:ind w:left="-142"/>
        <w:jc w:val="both"/>
        <w:rPr>
          <w:rFonts w:ascii="Bookman Old Style" w:hAnsi="Bookman Old Style"/>
          <w:sz w:val="24"/>
          <w:szCs w:val="24"/>
        </w:rPr>
      </w:pPr>
    </w:p>
    <w:p w14:paraId="061B2004" w14:textId="77777777" w:rsidR="0036356D" w:rsidRDefault="0010563F" w:rsidP="0036356D">
      <w:pPr>
        <w:spacing w:after="0" w:line="360" w:lineRule="auto"/>
        <w:ind w:left="-142"/>
        <w:jc w:val="both"/>
        <w:rPr>
          <w:rFonts w:ascii="Bookman Old Style" w:hAnsi="Bookman Old Style"/>
          <w:sz w:val="24"/>
          <w:szCs w:val="24"/>
        </w:rPr>
      </w:pPr>
      <w:r w:rsidRPr="0036356D">
        <w:rPr>
          <w:rFonts w:ascii="Bookman Old Style" w:hAnsi="Bookman Old Style"/>
          <w:sz w:val="24"/>
          <w:szCs w:val="24"/>
        </w:rPr>
        <w:t>Změna formuláře žádosti, nevyplnění všech požadovaných údajů, nebo nedodání povinné přílohy je důvodem pro vyřazení žádosti z dalšího hodno</w:t>
      </w:r>
      <w:r w:rsidR="00740642" w:rsidRPr="0036356D">
        <w:rPr>
          <w:rFonts w:ascii="Bookman Old Style" w:hAnsi="Bookman Old Style"/>
          <w:sz w:val="24"/>
          <w:szCs w:val="24"/>
        </w:rPr>
        <w:t>cení. Příp. drobné nedostatky v </w:t>
      </w:r>
      <w:r w:rsidRPr="0036356D">
        <w:rPr>
          <w:rFonts w:ascii="Bookman Old Style" w:hAnsi="Bookman Old Style"/>
          <w:sz w:val="24"/>
          <w:szCs w:val="24"/>
        </w:rPr>
        <w:t>náležitostech v podané žádosti lze na</w:t>
      </w:r>
      <w:r w:rsidR="006D7471" w:rsidRPr="0036356D">
        <w:rPr>
          <w:rFonts w:ascii="Bookman Old Style" w:hAnsi="Bookman Old Style"/>
          <w:sz w:val="24"/>
          <w:szCs w:val="24"/>
        </w:rPr>
        <w:t> </w:t>
      </w:r>
      <w:r w:rsidRPr="0036356D">
        <w:rPr>
          <w:rFonts w:ascii="Bookman Old Style" w:hAnsi="Bookman Old Style"/>
          <w:sz w:val="24"/>
          <w:szCs w:val="24"/>
        </w:rPr>
        <w:t>výzvu učiněnou administrátorem prostřednictvím systému eDotace ods</w:t>
      </w:r>
      <w:r w:rsidR="00CB5168" w:rsidRPr="0036356D">
        <w:rPr>
          <w:rFonts w:ascii="Bookman Old Style" w:hAnsi="Bookman Old Style"/>
          <w:sz w:val="24"/>
          <w:szCs w:val="24"/>
        </w:rPr>
        <w:t>traňovat i po termínu uzávěrky.</w:t>
      </w:r>
    </w:p>
    <w:p w14:paraId="4CF40485" w14:textId="77777777" w:rsidR="0036356D" w:rsidRDefault="0010563F" w:rsidP="0036356D">
      <w:pPr>
        <w:spacing w:after="0" w:line="360" w:lineRule="auto"/>
        <w:ind w:left="-142"/>
        <w:jc w:val="both"/>
        <w:rPr>
          <w:rFonts w:ascii="Bookman Old Style" w:hAnsi="Bookman Old Style"/>
          <w:sz w:val="24"/>
          <w:szCs w:val="24"/>
        </w:rPr>
      </w:pPr>
      <w:r w:rsidRPr="0036356D">
        <w:rPr>
          <w:rFonts w:ascii="Bookman Old Style" w:hAnsi="Bookman Old Style"/>
          <w:sz w:val="24"/>
          <w:szCs w:val="24"/>
        </w:rPr>
        <w:t>Plzeňský kraj si vyhrazuje právo vyžádat si kdykoli v průběhu administrace, hodnocení,</w:t>
      </w:r>
      <w:r w:rsidR="005D5DEC" w:rsidRPr="0036356D">
        <w:rPr>
          <w:rFonts w:ascii="Bookman Old Style" w:hAnsi="Bookman Old Style"/>
          <w:sz w:val="24"/>
          <w:szCs w:val="24"/>
        </w:rPr>
        <w:t xml:space="preserve"> realizace a vyúčtování Programu</w:t>
      </w:r>
      <w:r w:rsidRPr="0036356D">
        <w:rPr>
          <w:rFonts w:ascii="Bookman Old Style" w:hAnsi="Bookman Old Style"/>
          <w:sz w:val="24"/>
          <w:szCs w:val="24"/>
        </w:rPr>
        <w:t xml:space="preserve"> další dokumenty s</w:t>
      </w:r>
      <w:r w:rsidR="00CB5168" w:rsidRPr="0036356D">
        <w:rPr>
          <w:rFonts w:ascii="Bookman Old Style" w:hAnsi="Bookman Old Style"/>
          <w:sz w:val="24"/>
          <w:szCs w:val="24"/>
        </w:rPr>
        <w:t xml:space="preserve">ouvisející s realizací </w:t>
      </w:r>
      <w:r w:rsidR="00B74817" w:rsidRPr="0036356D">
        <w:rPr>
          <w:rFonts w:ascii="Bookman Old Style" w:hAnsi="Bookman Old Style"/>
          <w:sz w:val="24"/>
          <w:szCs w:val="24"/>
        </w:rPr>
        <w:t>Programu</w:t>
      </w:r>
      <w:r w:rsidR="00CB5168" w:rsidRPr="0036356D">
        <w:rPr>
          <w:rFonts w:ascii="Bookman Old Style" w:hAnsi="Bookman Old Style"/>
          <w:sz w:val="24"/>
          <w:szCs w:val="24"/>
        </w:rPr>
        <w:t>.</w:t>
      </w:r>
    </w:p>
    <w:p w14:paraId="26544740" w14:textId="69A5E816" w:rsidR="00BB3F5B" w:rsidRDefault="00BB3F5B" w:rsidP="00B556E2">
      <w:pPr>
        <w:pStyle w:val="Odstavecseseznamem"/>
        <w:spacing w:after="0" w:line="360" w:lineRule="auto"/>
        <w:ind w:left="284"/>
        <w:jc w:val="both"/>
        <w:rPr>
          <w:rFonts w:ascii="Bookman Old Style" w:hAnsi="Bookman Old Style"/>
          <w:sz w:val="24"/>
          <w:szCs w:val="24"/>
        </w:rPr>
      </w:pPr>
    </w:p>
    <w:p w14:paraId="1CC58A4E" w14:textId="7F1843E8" w:rsidR="00135398" w:rsidRDefault="00135398" w:rsidP="00B556E2">
      <w:pPr>
        <w:pStyle w:val="Odstavecseseznamem"/>
        <w:spacing w:after="0" w:line="360" w:lineRule="auto"/>
        <w:ind w:left="284"/>
        <w:jc w:val="both"/>
        <w:rPr>
          <w:rFonts w:ascii="Bookman Old Style" w:hAnsi="Bookman Old Style"/>
          <w:sz w:val="24"/>
          <w:szCs w:val="24"/>
        </w:rPr>
      </w:pPr>
    </w:p>
    <w:p w14:paraId="60F20C92" w14:textId="260F4D01" w:rsidR="00135398" w:rsidRDefault="00135398" w:rsidP="00B556E2">
      <w:pPr>
        <w:pStyle w:val="Odstavecseseznamem"/>
        <w:spacing w:after="0" w:line="360" w:lineRule="auto"/>
        <w:ind w:left="284"/>
        <w:jc w:val="both"/>
        <w:rPr>
          <w:rFonts w:ascii="Bookman Old Style" w:hAnsi="Bookman Old Style"/>
          <w:sz w:val="24"/>
          <w:szCs w:val="24"/>
        </w:rPr>
      </w:pPr>
    </w:p>
    <w:p w14:paraId="3409F695" w14:textId="77777777" w:rsidR="00135398" w:rsidRDefault="00135398" w:rsidP="00B556E2">
      <w:pPr>
        <w:pStyle w:val="Odstavecseseznamem"/>
        <w:spacing w:after="0" w:line="360" w:lineRule="auto"/>
        <w:ind w:left="284"/>
        <w:jc w:val="both"/>
        <w:rPr>
          <w:rFonts w:ascii="Bookman Old Style" w:hAnsi="Bookman Old Style"/>
          <w:sz w:val="24"/>
          <w:szCs w:val="24"/>
        </w:rPr>
      </w:pPr>
    </w:p>
    <w:p w14:paraId="0A3E1CFF" w14:textId="77777777" w:rsidR="002228E8" w:rsidRDefault="002228E8" w:rsidP="00B556E2">
      <w:pPr>
        <w:pStyle w:val="Odstavecseseznamem"/>
        <w:spacing w:after="0" w:line="360" w:lineRule="auto"/>
        <w:ind w:left="284"/>
        <w:jc w:val="both"/>
        <w:rPr>
          <w:rFonts w:ascii="Bookman Old Style" w:hAnsi="Bookman Old Style"/>
          <w:sz w:val="24"/>
          <w:szCs w:val="24"/>
        </w:rPr>
      </w:pPr>
    </w:p>
    <w:p w14:paraId="6A955BE6" w14:textId="77777777" w:rsidR="00F712AF" w:rsidRDefault="00F712AF" w:rsidP="00F712AF">
      <w:pPr>
        <w:spacing w:line="360" w:lineRule="auto"/>
        <w:jc w:val="center"/>
        <w:rPr>
          <w:rFonts w:ascii="Bookman Old Style" w:hAnsi="Bookman Old Style"/>
          <w:b/>
          <w:sz w:val="24"/>
          <w:szCs w:val="24"/>
        </w:rPr>
      </w:pPr>
      <w:r>
        <w:rPr>
          <w:rFonts w:ascii="Bookman Old Style" w:hAnsi="Bookman Old Style"/>
          <w:b/>
          <w:sz w:val="24"/>
          <w:szCs w:val="24"/>
        </w:rPr>
        <w:t xml:space="preserve">Článek </w:t>
      </w:r>
      <w:r w:rsidR="00593D58">
        <w:rPr>
          <w:rFonts w:ascii="Bookman Old Style" w:hAnsi="Bookman Old Style"/>
          <w:b/>
          <w:sz w:val="24"/>
          <w:szCs w:val="24"/>
        </w:rPr>
        <w:t>I</w:t>
      </w:r>
      <w:r>
        <w:rPr>
          <w:rFonts w:ascii="Bookman Old Style" w:hAnsi="Bookman Old Style"/>
          <w:b/>
          <w:sz w:val="24"/>
          <w:szCs w:val="24"/>
        </w:rPr>
        <w:t>X.</w:t>
      </w:r>
    </w:p>
    <w:p w14:paraId="7EF37C57" w14:textId="77777777" w:rsidR="00F712AF" w:rsidRDefault="00F712AF" w:rsidP="00F712AF">
      <w:pPr>
        <w:spacing w:line="360" w:lineRule="auto"/>
        <w:jc w:val="center"/>
        <w:rPr>
          <w:rFonts w:ascii="Bookman Old Style" w:hAnsi="Bookman Old Style"/>
          <w:b/>
          <w:sz w:val="24"/>
          <w:szCs w:val="24"/>
        </w:rPr>
      </w:pPr>
      <w:r>
        <w:rPr>
          <w:rFonts w:ascii="Bookman Old Style" w:hAnsi="Bookman Old Style"/>
          <w:b/>
          <w:sz w:val="24"/>
          <w:szCs w:val="24"/>
        </w:rPr>
        <w:t>Postup a lhůta při rozhodování o žádosti</w:t>
      </w:r>
    </w:p>
    <w:p w14:paraId="5DF60420" w14:textId="77777777" w:rsidR="00166327" w:rsidRDefault="00166327" w:rsidP="00CB5168">
      <w:pPr>
        <w:pStyle w:val="Odstavecseseznamem"/>
        <w:numPr>
          <w:ilvl w:val="0"/>
          <w:numId w:val="17"/>
        </w:numPr>
        <w:spacing w:after="0" w:line="360" w:lineRule="auto"/>
        <w:jc w:val="both"/>
        <w:rPr>
          <w:rFonts w:ascii="Bookman Old Style" w:hAnsi="Bookman Old Style"/>
          <w:sz w:val="24"/>
          <w:szCs w:val="24"/>
        </w:rPr>
      </w:pPr>
      <w:r w:rsidRPr="00ED5272">
        <w:rPr>
          <w:rFonts w:ascii="Bookman Old Style" w:hAnsi="Bookman Old Style"/>
          <w:sz w:val="24"/>
          <w:szCs w:val="24"/>
        </w:rPr>
        <w:t>Žádosti o dotace/příspěvky jsou po termínu uzávěrky po formální stránce zkontrolovány Odborem školství, mládeže a sportu Krajského úřadu Plzeňského kraje. Žádosti nesplňující závazné podmínky dle čl. II. a čl. III. budou v</w:t>
      </w:r>
      <w:r w:rsidR="00CB5168">
        <w:rPr>
          <w:rFonts w:ascii="Bookman Old Style" w:hAnsi="Bookman Old Style"/>
          <w:sz w:val="24"/>
          <w:szCs w:val="24"/>
        </w:rPr>
        <w:t>yřazeny z dalšího projednávání.</w:t>
      </w:r>
    </w:p>
    <w:p w14:paraId="42091678" w14:textId="77777777" w:rsidR="00166327" w:rsidRPr="00ED5272" w:rsidRDefault="00166327" w:rsidP="00ED5272">
      <w:pPr>
        <w:pStyle w:val="Odstavecseseznamem"/>
        <w:spacing w:after="0" w:line="360" w:lineRule="auto"/>
        <w:ind w:left="218"/>
        <w:jc w:val="both"/>
        <w:rPr>
          <w:rFonts w:ascii="Bookman Old Style" w:hAnsi="Bookman Old Style"/>
          <w:sz w:val="24"/>
          <w:szCs w:val="24"/>
        </w:rPr>
      </w:pPr>
      <w:r w:rsidRPr="00ED5272">
        <w:rPr>
          <w:rFonts w:ascii="Bookman Old Style" w:hAnsi="Bookman Old Style"/>
          <w:sz w:val="24"/>
          <w:szCs w:val="24"/>
        </w:rPr>
        <w:t>Při formálním hodnocení žádosti dle čl. III</w:t>
      </w:r>
      <w:r w:rsidR="007F04F7">
        <w:rPr>
          <w:rFonts w:ascii="Bookman Old Style" w:hAnsi="Bookman Old Style"/>
          <w:sz w:val="24"/>
          <w:szCs w:val="24"/>
        </w:rPr>
        <w:t>. a čl. IV.</w:t>
      </w:r>
      <w:r w:rsidRPr="00ED5272">
        <w:rPr>
          <w:rFonts w:ascii="Bookman Old Style" w:hAnsi="Bookman Old Style"/>
          <w:sz w:val="24"/>
          <w:szCs w:val="24"/>
        </w:rPr>
        <w:t xml:space="preserve"> těchto Pravidel je posuzováno: </w:t>
      </w:r>
    </w:p>
    <w:p w14:paraId="71AFC113" w14:textId="77777777" w:rsidR="00166327" w:rsidRPr="00ED5272" w:rsidRDefault="00166327" w:rsidP="00ED5272">
      <w:pPr>
        <w:spacing w:after="0" w:line="360" w:lineRule="auto"/>
        <w:ind w:left="227"/>
        <w:jc w:val="both"/>
        <w:rPr>
          <w:rFonts w:ascii="Bookman Old Style" w:hAnsi="Bookman Old Style"/>
          <w:sz w:val="24"/>
          <w:szCs w:val="24"/>
        </w:rPr>
      </w:pPr>
      <w:r w:rsidRPr="00ED5272">
        <w:rPr>
          <w:rFonts w:ascii="Bookman Old Style" w:hAnsi="Bookman Old Style"/>
          <w:sz w:val="24"/>
          <w:szCs w:val="24"/>
        </w:rPr>
        <w:t xml:space="preserve">a) žádost byla podána ve stanovené lhůtě a požadovaným způsobem prostřednictvím aplikace eDotace, </w:t>
      </w:r>
    </w:p>
    <w:p w14:paraId="7E8EDAAD" w14:textId="77777777" w:rsidR="00166327" w:rsidRPr="00ED5272" w:rsidRDefault="00166327" w:rsidP="00ED5272">
      <w:pPr>
        <w:pStyle w:val="Odstavecseseznamem"/>
        <w:spacing w:after="0" w:line="360" w:lineRule="auto"/>
        <w:ind w:left="218"/>
        <w:jc w:val="both"/>
        <w:rPr>
          <w:rFonts w:ascii="Bookman Old Style" w:hAnsi="Bookman Old Style"/>
          <w:sz w:val="24"/>
          <w:szCs w:val="24"/>
        </w:rPr>
      </w:pPr>
      <w:r w:rsidRPr="00ED5272">
        <w:rPr>
          <w:rFonts w:ascii="Bookman Old Style" w:hAnsi="Bookman Old Style"/>
          <w:sz w:val="24"/>
          <w:szCs w:val="24"/>
        </w:rPr>
        <w:t xml:space="preserve">b) žádost byla podána oprávněným žadatelem, </w:t>
      </w:r>
    </w:p>
    <w:p w14:paraId="49682AE3" w14:textId="77777777" w:rsidR="00166327" w:rsidRPr="00CB5168" w:rsidRDefault="00CB5168" w:rsidP="00CB5168">
      <w:pPr>
        <w:pStyle w:val="Odstavecseseznamem"/>
        <w:spacing w:after="0" w:line="360" w:lineRule="auto"/>
        <w:ind w:left="218"/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c) žá</w:t>
      </w:r>
      <w:r w:rsidR="00166327" w:rsidRPr="00ED5272">
        <w:rPr>
          <w:rFonts w:ascii="Bookman Old Style" w:hAnsi="Bookman Old Style"/>
          <w:sz w:val="24"/>
          <w:szCs w:val="24"/>
        </w:rPr>
        <w:t>dost obsahuje povinné údaje a povinné přílohy</w:t>
      </w:r>
      <w:r w:rsidR="00D830B7">
        <w:rPr>
          <w:rFonts w:ascii="Bookman Old Style" w:hAnsi="Bookman Old Style"/>
          <w:sz w:val="24"/>
          <w:szCs w:val="24"/>
        </w:rPr>
        <w:t>.</w:t>
      </w:r>
    </w:p>
    <w:p w14:paraId="3C423309" w14:textId="77777777" w:rsidR="00185250" w:rsidRPr="00CB5168" w:rsidRDefault="00185250" w:rsidP="00CB5168">
      <w:pPr>
        <w:pStyle w:val="Odstavecseseznamem"/>
        <w:numPr>
          <w:ilvl w:val="0"/>
          <w:numId w:val="17"/>
        </w:numPr>
        <w:spacing w:after="0" w:line="360" w:lineRule="auto"/>
        <w:jc w:val="both"/>
        <w:rPr>
          <w:rFonts w:ascii="Bookman Old Style" w:hAnsi="Bookman Old Style"/>
          <w:sz w:val="24"/>
          <w:szCs w:val="24"/>
        </w:rPr>
      </w:pPr>
      <w:r w:rsidRPr="00ED5272">
        <w:rPr>
          <w:rFonts w:ascii="Bookman Old Style" w:hAnsi="Bookman Old Style"/>
          <w:sz w:val="24"/>
          <w:szCs w:val="24"/>
        </w:rPr>
        <w:t xml:space="preserve">Všechny </w:t>
      </w:r>
      <w:r w:rsidR="00166327" w:rsidRPr="00ED5272">
        <w:rPr>
          <w:rFonts w:ascii="Bookman Old Style" w:hAnsi="Bookman Old Style"/>
          <w:sz w:val="24"/>
          <w:szCs w:val="24"/>
        </w:rPr>
        <w:t>žádosti</w:t>
      </w:r>
      <w:r w:rsidR="007F04F7">
        <w:rPr>
          <w:rFonts w:ascii="Bookman Old Style" w:hAnsi="Bookman Old Style"/>
          <w:sz w:val="24"/>
          <w:szCs w:val="24"/>
        </w:rPr>
        <w:t xml:space="preserve"> splňující uvedené požadavky</w:t>
      </w:r>
      <w:r w:rsidR="00166327" w:rsidRPr="00ED5272">
        <w:rPr>
          <w:rFonts w:ascii="Bookman Old Style" w:hAnsi="Bookman Old Style"/>
          <w:sz w:val="24"/>
          <w:szCs w:val="24"/>
        </w:rPr>
        <w:t xml:space="preserve"> budou </w:t>
      </w:r>
      <w:r w:rsidRPr="00ED5272">
        <w:rPr>
          <w:rFonts w:ascii="Bookman Old Style" w:hAnsi="Bookman Old Style"/>
          <w:sz w:val="24"/>
          <w:szCs w:val="24"/>
        </w:rPr>
        <w:t>p</w:t>
      </w:r>
      <w:r w:rsidR="00166327" w:rsidRPr="00ED5272">
        <w:rPr>
          <w:rFonts w:ascii="Bookman Old Style" w:hAnsi="Bookman Old Style"/>
          <w:sz w:val="24"/>
          <w:szCs w:val="24"/>
        </w:rPr>
        <w:t>ředloženy k rozhodnutí orgánům Plzeňského kraje příslušným k rozhodnutí o poskytnutí dotace dle zákona</w:t>
      </w:r>
      <w:r w:rsidR="00166327" w:rsidRPr="00166327">
        <w:rPr>
          <w:rFonts w:ascii="Bookman Old Style" w:hAnsi="Bookman Old Style"/>
          <w:color w:val="00B0F0"/>
          <w:sz w:val="24"/>
          <w:szCs w:val="24"/>
        </w:rPr>
        <w:t xml:space="preserve"> </w:t>
      </w:r>
      <w:r w:rsidR="00166327" w:rsidRPr="00ED5272">
        <w:rPr>
          <w:rFonts w:ascii="Bookman Old Style" w:hAnsi="Bookman Old Style"/>
          <w:sz w:val="24"/>
          <w:szCs w:val="24"/>
        </w:rPr>
        <w:t>č. 129/2000 Sb., o krajích, v platném znění. Dotace/příspěvky se poskytují výhradně na základě usnesení Rady Plzeňského kraje nebo Zastupitelstva Plzeňského kraje a na základě písemně u</w:t>
      </w:r>
      <w:r w:rsidR="00740642">
        <w:rPr>
          <w:rFonts w:ascii="Bookman Old Style" w:hAnsi="Bookman Old Style"/>
          <w:sz w:val="24"/>
          <w:szCs w:val="24"/>
        </w:rPr>
        <w:t>zavřené veřejnoprávní smlouvy o </w:t>
      </w:r>
      <w:r w:rsidR="00166327" w:rsidRPr="00ED5272">
        <w:rPr>
          <w:rFonts w:ascii="Bookman Old Style" w:hAnsi="Bookman Old Style"/>
          <w:sz w:val="24"/>
          <w:szCs w:val="24"/>
        </w:rPr>
        <w:t>poskytnutí dotace (vyrozumění v případě poskytnutí příspěvku).</w:t>
      </w:r>
    </w:p>
    <w:p w14:paraId="52ACC1AD" w14:textId="77777777" w:rsidR="00F712AF" w:rsidRDefault="00166327" w:rsidP="00CB5168">
      <w:pPr>
        <w:pStyle w:val="Odstavecseseznamem"/>
        <w:numPr>
          <w:ilvl w:val="0"/>
          <w:numId w:val="17"/>
        </w:numPr>
        <w:spacing w:after="0" w:line="360" w:lineRule="auto"/>
        <w:jc w:val="both"/>
        <w:rPr>
          <w:rFonts w:ascii="Bookman Old Style" w:hAnsi="Bookman Old Style"/>
          <w:sz w:val="24"/>
          <w:szCs w:val="24"/>
        </w:rPr>
      </w:pPr>
      <w:r w:rsidRPr="00ED5272">
        <w:rPr>
          <w:rFonts w:ascii="Bookman Old Style" w:hAnsi="Bookman Old Style"/>
          <w:sz w:val="24"/>
          <w:szCs w:val="24"/>
        </w:rPr>
        <w:t>Žadatelé o dotaci</w:t>
      </w:r>
      <w:r w:rsidR="00314F4B">
        <w:rPr>
          <w:rFonts w:ascii="Bookman Old Style" w:hAnsi="Bookman Old Style"/>
          <w:sz w:val="24"/>
          <w:szCs w:val="24"/>
        </w:rPr>
        <w:t>/příspěvek</w:t>
      </w:r>
      <w:r w:rsidRPr="00ED5272">
        <w:rPr>
          <w:rFonts w:ascii="Bookman Old Style" w:hAnsi="Bookman Old Style"/>
          <w:sz w:val="24"/>
          <w:szCs w:val="24"/>
        </w:rPr>
        <w:t xml:space="preserve"> budou o výsledku rozhodnutí orgánů Plzeňského kraje vyrozuměni prostřednictvím aplikace eDotace do 30 dnů od schválení usnesení Rady/Zastupitelstva.</w:t>
      </w:r>
    </w:p>
    <w:p w14:paraId="488EE8C8" w14:textId="77777777" w:rsidR="00A57B74" w:rsidRPr="00CB5168" w:rsidRDefault="00A57B74" w:rsidP="00A57B74">
      <w:pPr>
        <w:pStyle w:val="Odstavecseseznamem"/>
        <w:spacing w:after="0" w:line="360" w:lineRule="auto"/>
        <w:ind w:left="218"/>
        <w:jc w:val="both"/>
        <w:rPr>
          <w:rFonts w:ascii="Bookman Old Style" w:hAnsi="Bookman Old Style"/>
          <w:sz w:val="24"/>
          <w:szCs w:val="24"/>
        </w:rPr>
      </w:pPr>
    </w:p>
    <w:p w14:paraId="2D851FD1" w14:textId="77777777" w:rsidR="00F712AF" w:rsidRDefault="00F712AF" w:rsidP="00F712AF">
      <w:pPr>
        <w:spacing w:line="360" w:lineRule="auto"/>
        <w:jc w:val="center"/>
        <w:rPr>
          <w:rFonts w:ascii="Bookman Old Style" w:hAnsi="Bookman Old Style"/>
          <w:b/>
          <w:sz w:val="24"/>
          <w:szCs w:val="24"/>
        </w:rPr>
      </w:pPr>
      <w:r>
        <w:rPr>
          <w:rFonts w:ascii="Bookman Old Style" w:hAnsi="Bookman Old Style"/>
          <w:b/>
          <w:sz w:val="24"/>
          <w:szCs w:val="24"/>
        </w:rPr>
        <w:t>Článek X.</w:t>
      </w:r>
    </w:p>
    <w:p w14:paraId="672262A0" w14:textId="77777777" w:rsidR="00F712AF" w:rsidRPr="00DB59EF" w:rsidRDefault="00F712AF" w:rsidP="00F712AF">
      <w:pPr>
        <w:spacing w:line="360" w:lineRule="auto"/>
        <w:jc w:val="center"/>
        <w:rPr>
          <w:rFonts w:ascii="Bookman Old Style" w:hAnsi="Bookman Old Style"/>
          <w:b/>
          <w:sz w:val="24"/>
          <w:szCs w:val="24"/>
        </w:rPr>
      </w:pPr>
      <w:r w:rsidRPr="00DB59EF">
        <w:rPr>
          <w:rFonts w:ascii="Bookman Old Style" w:hAnsi="Bookman Old Style"/>
          <w:b/>
          <w:sz w:val="24"/>
          <w:szCs w:val="24"/>
        </w:rPr>
        <w:t>Smlouva o poskytnutí dotace</w:t>
      </w:r>
      <w:r w:rsidR="00314F4B">
        <w:rPr>
          <w:rFonts w:ascii="Bookman Old Style" w:hAnsi="Bookman Old Style"/>
          <w:b/>
          <w:sz w:val="24"/>
          <w:szCs w:val="24"/>
        </w:rPr>
        <w:t>/příspěvku</w:t>
      </w:r>
    </w:p>
    <w:p w14:paraId="2D2E7BD4" w14:textId="77777777" w:rsidR="00DB59EF" w:rsidRPr="008603DA" w:rsidRDefault="004F387D" w:rsidP="008603DA">
      <w:pPr>
        <w:pStyle w:val="Odstavecseseznamem"/>
        <w:numPr>
          <w:ilvl w:val="0"/>
          <w:numId w:val="4"/>
        </w:numPr>
        <w:spacing w:line="360" w:lineRule="auto"/>
        <w:jc w:val="both"/>
        <w:rPr>
          <w:rFonts w:ascii="Bookman Old Style" w:hAnsi="Bookman Old Style"/>
          <w:sz w:val="24"/>
          <w:szCs w:val="24"/>
        </w:rPr>
      </w:pPr>
      <w:r w:rsidRPr="008603DA">
        <w:rPr>
          <w:rFonts w:ascii="Bookman Old Style" w:hAnsi="Bookman Old Style"/>
          <w:sz w:val="24"/>
          <w:szCs w:val="24"/>
        </w:rPr>
        <w:t>Na základě rozhodnutí Rady Plzeňského kraje nebo Zastupitelstva</w:t>
      </w:r>
      <w:r w:rsidRPr="008603DA">
        <w:rPr>
          <w:rFonts w:ascii="Bookman Old Style" w:hAnsi="Bookman Old Style"/>
          <w:color w:val="FF0000"/>
          <w:sz w:val="24"/>
          <w:szCs w:val="24"/>
        </w:rPr>
        <w:t xml:space="preserve"> </w:t>
      </w:r>
      <w:r w:rsidRPr="008603DA">
        <w:rPr>
          <w:rFonts w:ascii="Bookman Old Style" w:hAnsi="Bookman Old Style"/>
          <w:sz w:val="24"/>
          <w:szCs w:val="24"/>
        </w:rPr>
        <w:t>Plzeňského kraje uzavře poskytovatel</w:t>
      </w:r>
      <w:r w:rsidR="00DB59EF" w:rsidRPr="008603DA">
        <w:rPr>
          <w:rFonts w:ascii="Bookman Old Style" w:hAnsi="Bookman Old Style"/>
          <w:sz w:val="24"/>
          <w:szCs w:val="24"/>
        </w:rPr>
        <w:t xml:space="preserve"> dotace</w:t>
      </w:r>
      <w:r w:rsidRPr="008603DA">
        <w:rPr>
          <w:rFonts w:ascii="Bookman Old Style" w:hAnsi="Bookman Old Style"/>
          <w:sz w:val="24"/>
          <w:szCs w:val="24"/>
        </w:rPr>
        <w:t xml:space="preserve"> s příjemcem dotace písemnou </w:t>
      </w:r>
      <w:r w:rsidR="002E45A3" w:rsidRPr="008603DA">
        <w:rPr>
          <w:rFonts w:ascii="Bookman Old Style" w:hAnsi="Bookman Old Style"/>
          <w:sz w:val="24"/>
          <w:szCs w:val="24"/>
        </w:rPr>
        <w:t>smlouvu o poskytnutí finančních prostředků na zajištění bezplatného školního stravování</w:t>
      </w:r>
      <w:r w:rsidR="00DB59EF" w:rsidRPr="008603DA">
        <w:rPr>
          <w:rFonts w:ascii="Bookman Old Style" w:hAnsi="Bookman Old Style"/>
          <w:sz w:val="24"/>
          <w:szCs w:val="24"/>
        </w:rPr>
        <w:t xml:space="preserve"> dětí v mateřskýc</w:t>
      </w:r>
      <w:r w:rsidR="00740642" w:rsidRPr="008603DA">
        <w:rPr>
          <w:rFonts w:ascii="Bookman Old Style" w:hAnsi="Bookman Old Style"/>
          <w:sz w:val="24"/>
          <w:szCs w:val="24"/>
        </w:rPr>
        <w:t>h školách a žáků v základních a </w:t>
      </w:r>
      <w:r w:rsidR="00DB59EF" w:rsidRPr="008603DA">
        <w:rPr>
          <w:rFonts w:ascii="Bookman Old Style" w:hAnsi="Bookman Old Style"/>
          <w:sz w:val="24"/>
          <w:szCs w:val="24"/>
        </w:rPr>
        <w:t>středních školách (v souladu s ustanovením § 4 odst. 3 a odst. 4 vyhlášky č. 107/2005 Sb., o školním stravování, ve znění pozdějších předpisů)</w:t>
      </w:r>
      <w:r w:rsidR="005F7154" w:rsidRPr="008603DA">
        <w:rPr>
          <w:rFonts w:ascii="Bookman Old Style" w:hAnsi="Bookman Old Style"/>
          <w:sz w:val="24"/>
          <w:szCs w:val="24"/>
        </w:rPr>
        <w:t>.</w:t>
      </w:r>
      <w:r w:rsidR="00593D58" w:rsidRPr="008603DA">
        <w:rPr>
          <w:rFonts w:ascii="Bookman Old Style" w:hAnsi="Bookman Old Style"/>
          <w:sz w:val="24"/>
          <w:szCs w:val="24"/>
        </w:rPr>
        <w:t xml:space="preserve"> </w:t>
      </w:r>
      <w:r w:rsidR="005F7154" w:rsidRPr="008603DA">
        <w:rPr>
          <w:rFonts w:ascii="Bookman Old Style" w:hAnsi="Bookman Old Style"/>
          <w:sz w:val="24"/>
          <w:szCs w:val="24"/>
          <w:highlight w:val="green"/>
        </w:rPr>
        <w:t xml:space="preserve"> </w:t>
      </w:r>
      <w:r w:rsidR="005F7154" w:rsidRPr="008603DA">
        <w:rPr>
          <w:rFonts w:ascii="Bookman Old Style" w:hAnsi="Bookman Old Style"/>
          <w:sz w:val="24"/>
          <w:szCs w:val="24"/>
        </w:rPr>
        <w:t>Školám zřizovaným Plzeňským krajem bude poskytnut příspěvek na</w:t>
      </w:r>
      <w:r w:rsidR="005C4867" w:rsidRPr="008603DA">
        <w:rPr>
          <w:rFonts w:ascii="Bookman Old Style" w:hAnsi="Bookman Old Style"/>
          <w:sz w:val="24"/>
          <w:szCs w:val="24"/>
        </w:rPr>
        <w:t> </w:t>
      </w:r>
      <w:r w:rsidR="005F7154" w:rsidRPr="008603DA">
        <w:rPr>
          <w:rFonts w:ascii="Bookman Old Style" w:hAnsi="Bookman Old Style"/>
          <w:sz w:val="24"/>
          <w:szCs w:val="24"/>
        </w:rPr>
        <w:t>základě vyrozumění o schválení příspěvku Radou Plzeňského kraje</w:t>
      </w:r>
      <w:r w:rsidR="002D766F" w:rsidRPr="008603DA">
        <w:rPr>
          <w:rFonts w:ascii="Bookman Old Style" w:hAnsi="Bookman Old Style"/>
          <w:sz w:val="24"/>
          <w:szCs w:val="24"/>
        </w:rPr>
        <w:t xml:space="preserve"> a nebude s nimi uzavírána smlouva</w:t>
      </w:r>
      <w:r w:rsidR="005F7154" w:rsidRPr="008603DA">
        <w:rPr>
          <w:rFonts w:ascii="Bookman Old Style" w:hAnsi="Bookman Old Style"/>
          <w:sz w:val="24"/>
          <w:szCs w:val="24"/>
        </w:rPr>
        <w:t>.</w:t>
      </w:r>
    </w:p>
    <w:p w14:paraId="6B51367A" w14:textId="77777777" w:rsidR="00E152CC" w:rsidRPr="00133B94" w:rsidRDefault="004F387D" w:rsidP="00DB59EF">
      <w:pPr>
        <w:pStyle w:val="Odstavecseseznamem"/>
        <w:numPr>
          <w:ilvl w:val="0"/>
          <w:numId w:val="4"/>
        </w:numPr>
        <w:spacing w:line="360" w:lineRule="auto"/>
        <w:jc w:val="both"/>
        <w:rPr>
          <w:rFonts w:ascii="Bookman Old Style" w:hAnsi="Bookman Old Style"/>
          <w:sz w:val="24"/>
          <w:szCs w:val="24"/>
        </w:rPr>
      </w:pPr>
      <w:r w:rsidRPr="00DB59EF">
        <w:rPr>
          <w:rFonts w:ascii="Bookman Old Style" w:hAnsi="Bookman Old Style"/>
          <w:sz w:val="24"/>
          <w:szCs w:val="24"/>
        </w:rPr>
        <w:t>Poskytovatel je oprávněn před pod</w:t>
      </w:r>
      <w:r w:rsidR="00740642">
        <w:rPr>
          <w:rFonts w:ascii="Bookman Old Style" w:hAnsi="Bookman Old Style"/>
          <w:sz w:val="24"/>
          <w:szCs w:val="24"/>
        </w:rPr>
        <w:t>pisem smlouvy vyzvat příjemce k </w:t>
      </w:r>
      <w:r w:rsidRPr="00DB59EF">
        <w:rPr>
          <w:rFonts w:ascii="Bookman Old Style" w:hAnsi="Bookman Old Style"/>
          <w:sz w:val="24"/>
          <w:szCs w:val="24"/>
        </w:rPr>
        <w:t>doložení souvisejících dokumentů</w:t>
      </w:r>
      <w:r w:rsidR="00FA1FC5">
        <w:rPr>
          <w:rFonts w:ascii="Bookman Old Style" w:hAnsi="Bookman Old Style"/>
          <w:sz w:val="24"/>
          <w:szCs w:val="24"/>
        </w:rPr>
        <w:t xml:space="preserve"> </w:t>
      </w:r>
      <w:r w:rsidR="00FA1FC5" w:rsidRPr="00133B94">
        <w:rPr>
          <w:rFonts w:ascii="Bookman Old Style" w:hAnsi="Bookman Old Style"/>
          <w:sz w:val="24"/>
          <w:szCs w:val="24"/>
        </w:rPr>
        <w:t>či doplnění informací nezbytných pro</w:t>
      </w:r>
      <w:r w:rsidR="005C4867">
        <w:rPr>
          <w:rFonts w:ascii="Bookman Old Style" w:hAnsi="Bookman Old Style"/>
          <w:sz w:val="24"/>
          <w:szCs w:val="24"/>
        </w:rPr>
        <w:t> </w:t>
      </w:r>
      <w:r w:rsidR="00FA1FC5" w:rsidRPr="00133B94">
        <w:rPr>
          <w:rFonts w:ascii="Bookman Old Style" w:hAnsi="Bookman Old Style"/>
          <w:sz w:val="24"/>
          <w:szCs w:val="24"/>
        </w:rPr>
        <w:t>uzavření smlouvy</w:t>
      </w:r>
      <w:r w:rsidR="00CB5168">
        <w:rPr>
          <w:rFonts w:ascii="Bookman Old Style" w:hAnsi="Bookman Old Style"/>
          <w:sz w:val="24"/>
          <w:szCs w:val="24"/>
        </w:rPr>
        <w:t>.</w:t>
      </w:r>
    </w:p>
    <w:p w14:paraId="25A3C495" w14:textId="77777777" w:rsidR="00520BA8" w:rsidRDefault="004F387D" w:rsidP="00520BA8">
      <w:pPr>
        <w:pStyle w:val="Odstavecseseznamem"/>
        <w:numPr>
          <w:ilvl w:val="0"/>
          <w:numId w:val="4"/>
        </w:numPr>
        <w:spacing w:line="360" w:lineRule="auto"/>
        <w:jc w:val="both"/>
        <w:rPr>
          <w:rFonts w:ascii="Bookman Old Style" w:hAnsi="Bookman Old Style"/>
          <w:sz w:val="24"/>
          <w:szCs w:val="24"/>
        </w:rPr>
      </w:pPr>
      <w:r w:rsidRPr="00DB59EF">
        <w:rPr>
          <w:rFonts w:ascii="Bookman Old Style" w:hAnsi="Bookman Old Style"/>
          <w:sz w:val="24"/>
          <w:szCs w:val="24"/>
        </w:rPr>
        <w:t>Příjemci dotace bude zaslán návrh smlouvy. Příjemce dotace bude so</w:t>
      </w:r>
      <w:r w:rsidR="002D766F">
        <w:rPr>
          <w:rFonts w:ascii="Bookman Old Style" w:hAnsi="Bookman Old Style"/>
          <w:sz w:val="24"/>
          <w:szCs w:val="24"/>
        </w:rPr>
        <w:t>učasně vyzván k podpisu smlouvy, p</w:t>
      </w:r>
      <w:r w:rsidRPr="00DB59EF">
        <w:rPr>
          <w:rFonts w:ascii="Bookman Old Style" w:hAnsi="Bookman Old Style"/>
          <w:sz w:val="24"/>
          <w:szCs w:val="24"/>
        </w:rPr>
        <w:t>okud příjemce nevrátí zpět podepsanou smlouvu v</w:t>
      </w:r>
      <w:r w:rsidR="002D766F">
        <w:rPr>
          <w:rFonts w:ascii="Bookman Old Style" w:hAnsi="Bookman Old Style"/>
          <w:sz w:val="24"/>
          <w:szCs w:val="24"/>
        </w:rPr>
        <w:t xml:space="preserve"> termínu </w:t>
      </w:r>
      <w:r w:rsidRPr="00DB59EF">
        <w:rPr>
          <w:rFonts w:ascii="Bookman Old Style" w:hAnsi="Bookman Old Style"/>
          <w:sz w:val="24"/>
          <w:szCs w:val="24"/>
        </w:rPr>
        <w:t xml:space="preserve">stanoveném </w:t>
      </w:r>
      <w:r w:rsidR="002D766F">
        <w:rPr>
          <w:rFonts w:ascii="Bookman Old Style" w:hAnsi="Bookman Old Style"/>
          <w:sz w:val="24"/>
          <w:szCs w:val="24"/>
        </w:rPr>
        <w:t>poskytovatelem ve výzvě k</w:t>
      </w:r>
      <w:r w:rsidR="005C4867">
        <w:rPr>
          <w:rFonts w:ascii="Bookman Old Style" w:hAnsi="Bookman Old Style"/>
          <w:sz w:val="24"/>
          <w:szCs w:val="24"/>
        </w:rPr>
        <w:t> </w:t>
      </w:r>
      <w:r w:rsidR="002D766F">
        <w:rPr>
          <w:rFonts w:ascii="Bookman Old Style" w:hAnsi="Bookman Old Style"/>
          <w:sz w:val="24"/>
          <w:szCs w:val="24"/>
        </w:rPr>
        <w:t>podpisu</w:t>
      </w:r>
      <w:r w:rsidRPr="00DB59EF">
        <w:rPr>
          <w:rFonts w:ascii="Bookman Old Style" w:hAnsi="Bookman Old Style"/>
          <w:sz w:val="24"/>
          <w:szCs w:val="24"/>
        </w:rPr>
        <w:t>, dotace nebude poskytnuta. Smlouvu lze podepsat i osobně na</w:t>
      </w:r>
      <w:r w:rsidR="005C4867">
        <w:rPr>
          <w:rFonts w:ascii="Bookman Old Style" w:hAnsi="Bookman Old Style"/>
          <w:sz w:val="24"/>
          <w:szCs w:val="24"/>
        </w:rPr>
        <w:t> </w:t>
      </w:r>
      <w:r w:rsidRPr="00DB59EF">
        <w:rPr>
          <w:rFonts w:ascii="Bookman Old Style" w:hAnsi="Bookman Old Style"/>
          <w:sz w:val="24"/>
          <w:szCs w:val="24"/>
        </w:rPr>
        <w:t>Odboru školství, mládeže a sportu KÚPK po předchozí domluvě</w:t>
      </w:r>
      <w:r w:rsidR="00520BA8">
        <w:rPr>
          <w:rFonts w:ascii="Bookman Old Style" w:hAnsi="Bookman Old Style"/>
          <w:sz w:val="24"/>
          <w:szCs w:val="24"/>
        </w:rPr>
        <w:t>, popřípadě doručit podepsanou.</w:t>
      </w:r>
    </w:p>
    <w:p w14:paraId="16B94F17" w14:textId="77777777" w:rsidR="002E45A3" w:rsidRPr="00DB59EF" w:rsidRDefault="004F387D" w:rsidP="00DB59EF">
      <w:pPr>
        <w:pStyle w:val="Odstavecseseznamem"/>
        <w:numPr>
          <w:ilvl w:val="0"/>
          <w:numId w:val="4"/>
        </w:numPr>
        <w:spacing w:line="360" w:lineRule="auto"/>
        <w:jc w:val="both"/>
        <w:rPr>
          <w:rFonts w:ascii="Bookman Old Style" w:hAnsi="Bookman Old Style"/>
          <w:sz w:val="24"/>
          <w:szCs w:val="24"/>
        </w:rPr>
      </w:pPr>
      <w:r w:rsidRPr="00DB59EF">
        <w:rPr>
          <w:rFonts w:ascii="Bookman Old Style" w:hAnsi="Bookman Old Style"/>
          <w:sz w:val="24"/>
          <w:szCs w:val="24"/>
        </w:rPr>
        <w:t>Ve smlouvě se uvede</w:t>
      </w:r>
      <w:r w:rsidR="00F23E13" w:rsidRPr="00DB59EF">
        <w:rPr>
          <w:rFonts w:ascii="Bookman Old Style" w:hAnsi="Bookman Old Style"/>
          <w:sz w:val="24"/>
          <w:szCs w:val="24"/>
        </w:rPr>
        <w:t>:</w:t>
      </w:r>
    </w:p>
    <w:p w14:paraId="5E1BD95B" w14:textId="77777777" w:rsidR="002E45A3" w:rsidRPr="002D766F" w:rsidRDefault="003B7117" w:rsidP="00D151E4">
      <w:pPr>
        <w:pStyle w:val="Odstavecseseznamem"/>
        <w:numPr>
          <w:ilvl w:val="0"/>
          <w:numId w:val="5"/>
        </w:numPr>
        <w:spacing w:line="360" w:lineRule="auto"/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slovní a číselné označení projektu</w:t>
      </w:r>
      <w:r w:rsidR="00740642" w:rsidRPr="002D766F">
        <w:rPr>
          <w:rFonts w:ascii="Bookman Old Style" w:hAnsi="Bookman Old Style"/>
          <w:sz w:val="24"/>
          <w:szCs w:val="24"/>
        </w:rPr>
        <w:t>,</w:t>
      </w:r>
    </w:p>
    <w:p w14:paraId="6D6E5425" w14:textId="77777777" w:rsidR="00D80FF8" w:rsidRPr="00D151E4" w:rsidRDefault="00740642" w:rsidP="00D151E4">
      <w:pPr>
        <w:pStyle w:val="Odstavecseseznamem"/>
        <w:numPr>
          <w:ilvl w:val="0"/>
          <w:numId w:val="5"/>
        </w:numPr>
        <w:spacing w:line="360" w:lineRule="auto"/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j</w:t>
      </w:r>
      <w:r w:rsidR="00D80FF8" w:rsidRPr="00D151E4">
        <w:rPr>
          <w:rFonts w:ascii="Bookman Old Style" w:hAnsi="Bookman Old Style"/>
          <w:sz w:val="24"/>
          <w:szCs w:val="24"/>
        </w:rPr>
        <w:t>ednoznačná identifikace smluvních stran</w:t>
      </w:r>
      <w:r>
        <w:rPr>
          <w:rFonts w:ascii="Bookman Old Style" w:hAnsi="Bookman Old Style"/>
          <w:sz w:val="24"/>
          <w:szCs w:val="24"/>
        </w:rPr>
        <w:t>,</w:t>
      </w:r>
      <w:r w:rsidR="00231DD4">
        <w:rPr>
          <w:rFonts w:ascii="Bookman Old Style" w:hAnsi="Bookman Old Style"/>
          <w:sz w:val="24"/>
          <w:szCs w:val="24"/>
        </w:rPr>
        <w:t xml:space="preserve"> číslo bankovního účtu poskytovatele a příjemce dotace,</w:t>
      </w:r>
    </w:p>
    <w:p w14:paraId="3C9EF259" w14:textId="77777777" w:rsidR="00E00BB8" w:rsidRPr="00133B94" w:rsidRDefault="00740642" w:rsidP="00D151E4">
      <w:pPr>
        <w:pStyle w:val="Odstavecseseznamem"/>
        <w:numPr>
          <w:ilvl w:val="0"/>
          <w:numId w:val="5"/>
        </w:numPr>
        <w:spacing w:line="360" w:lineRule="auto"/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i</w:t>
      </w:r>
      <w:r w:rsidR="00E00BB8" w:rsidRPr="00D151E4">
        <w:rPr>
          <w:rFonts w:ascii="Bookman Old Style" w:hAnsi="Bookman Old Style"/>
          <w:sz w:val="24"/>
          <w:szCs w:val="24"/>
        </w:rPr>
        <w:t>dentifikace zařízení školního stravování</w:t>
      </w:r>
      <w:r w:rsidR="00CA4340">
        <w:rPr>
          <w:rFonts w:ascii="Bookman Old Style" w:hAnsi="Bookman Old Style"/>
          <w:sz w:val="24"/>
          <w:szCs w:val="24"/>
        </w:rPr>
        <w:t>,</w:t>
      </w:r>
    </w:p>
    <w:p w14:paraId="38C4112E" w14:textId="77777777" w:rsidR="00E00BB8" w:rsidRPr="00D151E4" w:rsidRDefault="00740642" w:rsidP="00D151E4">
      <w:pPr>
        <w:pStyle w:val="Odstavecseseznamem"/>
        <w:numPr>
          <w:ilvl w:val="0"/>
          <w:numId w:val="5"/>
        </w:numPr>
        <w:spacing w:line="360" w:lineRule="auto"/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v</w:t>
      </w:r>
      <w:r w:rsidR="00E00BB8" w:rsidRPr="00D151E4">
        <w:rPr>
          <w:rFonts w:ascii="Bookman Old Style" w:hAnsi="Bookman Old Style"/>
          <w:sz w:val="24"/>
          <w:szCs w:val="24"/>
        </w:rPr>
        <w:t>ymezení cílové skupiny způsobilé pro získání příspěvku na bezplatné školní stravování</w:t>
      </w:r>
      <w:r>
        <w:rPr>
          <w:rFonts w:ascii="Bookman Old Style" w:hAnsi="Bookman Old Style"/>
          <w:sz w:val="24"/>
          <w:szCs w:val="24"/>
        </w:rPr>
        <w:t>,</w:t>
      </w:r>
    </w:p>
    <w:p w14:paraId="54D3EB2D" w14:textId="77777777" w:rsidR="00E00BB8" w:rsidRDefault="00740642" w:rsidP="00D151E4">
      <w:pPr>
        <w:pStyle w:val="Odstavecseseznamem"/>
        <w:numPr>
          <w:ilvl w:val="0"/>
          <w:numId w:val="5"/>
        </w:numPr>
        <w:spacing w:line="360" w:lineRule="auto"/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v</w:t>
      </w:r>
      <w:r w:rsidR="00E00BB8" w:rsidRPr="00D151E4">
        <w:rPr>
          <w:rFonts w:ascii="Bookman Old Style" w:hAnsi="Bookman Old Style"/>
          <w:sz w:val="24"/>
          <w:szCs w:val="24"/>
        </w:rPr>
        <w:t>ymezení období, po které bude finanční podpora na bezplatné stravování poskytována</w:t>
      </w:r>
      <w:r>
        <w:rPr>
          <w:rFonts w:ascii="Bookman Old Style" w:hAnsi="Bookman Old Style"/>
          <w:sz w:val="24"/>
          <w:szCs w:val="24"/>
        </w:rPr>
        <w:t>,</w:t>
      </w:r>
      <w:r w:rsidR="00231DD4">
        <w:rPr>
          <w:rFonts w:ascii="Bookman Old Style" w:hAnsi="Bookman Old Style"/>
          <w:sz w:val="24"/>
          <w:szCs w:val="24"/>
        </w:rPr>
        <w:t xml:space="preserve"> den podpisu smluvními stranami a jejich podpisy,</w:t>
      </w:r>
    </w:p>
    <w:p w14:paraId="60F1F28A" w14:textId="77777777" w:rsidR="00E00BB8" w:rsidRPr="00D151E4" w:rsidRDefault="00740642" w:rsidP="00D151E4">
      <w:pPr>
        <w:pStyle w:val="Odstavecseseznamem"/>
        <w:numPr>
          <w:ilvl w:val="0"/>
          <w:numId w:val="5"/>
        </w:numPr>
        <w:spacing w:line="360" w:lineRule="auto"/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v</w:t>
      </w:r>
      <w:r w:rsidR="00E00BB8" w:rsidRPr="00D151E4">
        <w:rPr>
          <w:rFonts w:ascii="Bookman Old Style" w:hAnsi="Bookman Old Style"/>
          <w:sz w:val="24"/>
          <w:szCs w:val="24"/>
        </w:rPr>
        <w:t>ýše dotace</w:t>
      </w:r>
      <w:r>
        <w:rPr>
          <w:rFonts w:ascii="Bookman Old Style" w:hAnsi="Bookman Old Style"/>
          <w:sz w:val="24"/>
          <w:szCs w:val="24"/>
        </w:rPr>
        <w:t>,</w:t>
      </w:r>
    </w:p>
    <w:p w14:paraId="3CF28621" w14:textId="77777777" w:rsidR="00E00BB8" w:rsidRPr="00D151E4" w:rsidRDefault="00740642" w:rsidP="00D151E4">
      <w:pPr>
        <w:pStyle w:val="Odstavecseseznamem"/>
        <w:numPr>
          <w:ilvl w:val="0"/>
          <w:numId w:val="5"/>
        </w:numPr>
        <w:spacing w:line="360" w:lineRule="auto"/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p</w:t>
      </w:r>
      <w:r w:rsidR="00E00BB8" w:rsidRPr="00D151E4">
        <w:rPr>
          <w:rFonts w:ascii="Bookman Old Style" w:hAnsi="Bookman Old Style"/>
          <w:sz w:val="24"/>
          <w:szCs w:val="24"/>
        </w:rPr>
        <w:t>latební podmínky (způsob a harmonogram proplácení prostředků)</w:t>
      </w:r>
      <w:r>
        <w:rPr>
          <w:rFonts w:ascii="Bookman Old Style" w:hAnsi="Bookman Old Style"/>
          <w:sz w:val="24"/>
          <w:szCs w:val="24"/>
        </w:rPr>
        <w:t>,</w:t>
      </w:r>
    </w:p>
    <w:p w14:paraId="3F106C57" w14:textId="77777777" w:rsidR="00E00BB8" w:rsidRPr="00D151E4" w:rsidRDefault="00740642" w:rsidP="00D151E4">
      <w:pPr>
        <w:pStyle w:val="Odstavecseseznamem"/>
        <w:numPr>
          <w:ilvl w:val="0"/>
          <w:numId w:val="5"/>
        </w:numPr>
        <w:spacing w:line="360" w:lineRule="auto"/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z</w:t>
      </w:r>
      <w:r w:rsidR="00E00BB8" w:rsidRPr="00D151E4">
        <w:rPr>
          <w:rFonts w:ascii="Bookman Old Style" w:hAnsi="Bookman Old Style"/>
          <w:sz w:val="24"/>
          <w:szCs w:val="24"/>
        </w:rPr>
        <w:t>působ monitorování (povinnost zasílání zpráv a informací o realizaci, povinnost poskyto</w:t>
      </w:r>
      <w:r>
        <w:rPr>
          <w:rFonts w:ascii="Bookman Old Style" w:hAnsi="Bookman Old Style"/>
          <w:sz w:val="24"/>
          <w:szCs w:val="24"/>
        </w:rPr>
        <w:t xml:space="preserve">vat údaje o realizaci </w:t>
      </w:r>
      <w:r w:rsidR="00B74817">
        <w:rPr>
          <w:rFonts w:ascii="Bookman Old Style" w:hAnsi="Bookman Old Style"/>
          <w:sz w:val="24"/>
          <w:szCs w:val="24"/>
        </w:rPr>
        <w:t>Program</w:t>
      </w:r>
      <w:r>
        <w:rPr>
          <w:rFonts w:ascii="Bookman Old Style" w:hAnsi="Bookman Old Style"/>
          <w:sz w:val="24"/>
          <w:szCs w:val="24"/>
        </w:rPr>
        <w:t>u),</w:t>
      </w:r>
    </w:p>
    <w:p w14:paraId="741922F7" w14:textId="77777777" w:rsidR="00E00BB8" w:rsidRPr="00D151E4" w:rsidRDefault="00740642" w:rsidP="00D151E4">
      <w:pPr>
        <w:pStyle w:val="Odstavecseseznamem"/>
        <w:numPr>
          <w:ilvl w:val="0"/>
          <w:numId w:val="5"/>
        </w:numPr>
        <w:spacing w:line="360" w:lineRule="auto"/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p</w:t>
      </w:r>
      <w:r w:rsidR="00E00BB8" w:rsidRPr="00D151E4">
        <w:rPr>
          <w:rFonts w:ascii="Bookman Old Style" w:hAnsi="Bookman Old Style"/>
          <w:sz w:val="24"/>
          <w:szCs w:val="24"/>
        </w:rPr>
        <w:t>ožadavky na publicitu a pravidla hospodářské soutěže, zejména pravidla pro zadávání veřejných zakázek a poskytování veřejné podpory</w:t>
      </w:r>
      <w:r>
        <w:rPr>
          <w:rFonts w:ascii="Bookman Old Style" w:hAnsi="Bookman Old Style"/>
          <w:sz w:val="24"/>
          <w:szCs w:val="24"/>
        </w:rPr>
        <w:t>,</w:t>
      </w:r>
    </w:p>
    <w:p w14:paraId="035F4403" w14:textId="77777777" w:rsidR="00E00BB8" w:rsidRPr="00D151E4" w:rsidRDefault="00740642" w:rsidP="00D151E4">
      <w:pPr>
        <w:pStyle w:val="Odstavecseseznamem"/>
        <w:numPr>
          <w:ilvl w:val="0"/>
          <w:numId w:val="5"/>
        </w:numPr>
        <w:spacing w:line="360" w:lineRule="auto"/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p</w:t>
      </w:r>
      <w:r w:rsidR="00E00BB8" w:rsidRPr="00D151E4">
        <w:rPr>
          <w:rFonts w:ascii="Bookman Old Style" w:hAnsi="Bookman Old Style"/>
          <w:sz w:val="24"/>
          <w:szCs w:val="24"/>
        </w:rPr>
        <w:t>oučení o povinnosti školy a školského zařízení podrobit se kontrolám ze strany kraje, Nejvyššího kontrolního úřadu, ŘO a povinnost poskytnout veškerou součinnost pro výkon kontroly včetně povinnosti předložit další dokumenty a informace</w:t>
      </w:r>
      <w:r>
        <w:rPr>
          <w:rFonts w:ascii="Bookman Old Style" w:hAnsi="Bookman Old Style"/>
          <w:sz w:val="24"/>
          <w:szCs w:val="24"/>
        </w:rPr>
        <w:t xml:space="preserve"> v případě žádosti kraje, NKÚ a </w:t>
      </w:r>
      <w:r w:rsidR="00E00BB8" w:rsidRPr="00D151E4">
        <w:rPr>
          <w:rFonts w:ascii="Bookman Old Style" w:hAnsi="Bookman Old Style"/>
          <w:sz w:val="24"/>
          <w:szCs w:val="24"/>
        </w:rPr>
        <w:t>ŘO</w:t>
      </w:r>
      <w:r>
        <w:rPr>
          <w:rFonts w:ascii="Bookman Old Style" w:hAnsi="Bookman Old Style"/>
          <w:sz w:val="24"/>
          <w:szCs w:val="24"/>
        </w:rPr>
        <w:t>,</w:t>
      </w:r>
    </w:p>
    <w:p w14:paraId="78C0D851" w14:textId="77777777" w:rsidR="00E00BB8" w:rsidRPr="00D151E4" w:rsidRDefault="00E00BB8" w:rsidP="00D151E4">
      <w:pPr>
        <w:pStyle w:val="Odstavecseseznamem"/>
        <w:numPr>
          <w:ilvl w:val="0"/>
          <w:numId w:val="5"/>
        </w:numPr>
        <w:spacing w:line="360" w:lineRule="auto"/>
        <w:jc w:val="both"/>
        <w:rPr>
          <w:rFonts w:ascii="Bookman Old Style" w:hAnsi="Bookman Old Style"/>
          <w:sz w:val="24"/>
          <w:szCs w:val="24"/>
        </w:rPr>
      </w:pPr>
      <w:r w:rsidRPr="00D151E4">
        <w:rPr>
          <w:rFonts w:ascii="Bookman Old Style" w:hAnsi="Bookman Old Style"/>
          <w:sz w:val="24"/>
          <w:szCs w:val="24"/>
        </w:rPr>
        <w:t>povinnost informovat kraj o jakýchkoli kontrolách a auditech provedených v souvislosti s poskytnutou podporou z OPZ+; dále též povinnost na žádost poskytovatele dotace, ŘO, Platebního orgánu nebo Auditního orgánu poskytnout veškeré informace o výsledcích těchto kontrol a auditů včetně protokolů z kontrol a zpráv o auditech</w:t>
      </w:r>
      <w:r w:rsidR="00740642">
        <w:rPr>
          <w:rFonts w:ascii="Bookman Old Style" w:hAnsi="Bookman Old Style"/>
          <w:sz w:val="24"/>
          <w:szCs w:val="24"/>
        </w:rPr>
        <w:t>,</w:t>
      </w:r>
    </w:p>
    <w:p w14:paraId="1937823B" w14:textId="77777777" w:rsidR="00E00BB8" w:rsidRPr="00D151E4" w:rsidRDefault="00E00BB8" w:rsidP="00D151E4">
      <w:pPr>
        <w:pStyle w:val="Odstavecseseznamem"/>
        <w:numPr>
          <w:ilvl w:val="0"/>
          <w:numId w:val="5"/>
        </w:numPr>
        <w:spacing w:line="360" w:lineRule="auto"/>
        <w:jc w:val="both"/>
        <w:rPr>
          <w:rFonts w:ascii="Bookman Old Style" w:hAnsi="Bookman Old Style"/>
          <w:sz w:val="24"/>
          <w:szCs w:val="24"/>
        </w:rPr>
      </w:pPr>
      <w:r w:rsidRPr="00D151E4">
        <w:rPr>
          <w:rFonts w:ascii="Bookman Old Style" w:hAnsi="Bookman Old Style"/>
          <w:sz w:val="24"/>
          <w:szCs w:val="24"/>
        </w:rPr>
        <w:t>povinnost školy nebo školského zařízení uchovávat doklady po dobu stanovenou předpisy EU a předpisy ČR</w:t>
      </w:r>
      <w:r w:rsidR="00740642">
        <w:rPr>
          <w:rFonts w:ascii="Bookman Old Style" w:hAnsi="Bookman Old Style"/>
          <w:sz w:val="24"/>
          <w:szCs w:val="24"/>
        </w:rPr>
        <w:t>,</w:t>
      </w:r>
    </w:p>
    <w:p w14:paraId="018BCD01" w14:textId="77777777" w:rsidR="00E00BB8" w:rsidRPr="00D151E4" w:rsidRDefault="00E00BB8" w:rsidP="00D151E4">
      <w:pPr>
        <w:pStyle w:val="Odstavecseseznamem"/>
        <w:numPr>
          <w:ilvl w:val="0"/>
          <w:numId w:val="5"/>
        </w:numPr>
        <w:spacing w:line="360" w:lineRule="auto"/>
        <w:jc w:val="both"/>
        <w:rPr>
          <w:rFonts w:ascii="Bookman Old Style" w:hAnsi="Bookman Old Style"/>
          <w:sz w:val="24"/>
          <w:szCs w:val="24"/>
        </w:rPr>
      </w:pPr>
      <w:r w:rsidRPr="00D151E4">
        <w:rPr>
          <w:rFonts w:ascii="Bookman Old Style" w:hAnsi="Bookman Old Style"/>
          <w:sz w:val="24"/>
          <w:szCs w:val="24"/>
        </w:rPr>
        <w:t>povinnost školy nebo školského zařízení, které je evidující osobou podle zákona o evidenci skutečných majitelů, informovat kraj o změnách svého skutečného majitele</w:t>
      </w:r>
      <w:r w:rsidR="00740642">
        <w:rPr>
          <w:rFonts w:ascii="Bookman Old Style" w:hAnsi="Bookman Old Style"/>
          <w:sz w:val="24"/>
          <w:szCs w:val="24"/>
        </w:rPr>
        <w:t>,</w:t>
      </w:r>
    </w:p>
    <w:p w14:paraId="6B446259" w14:textId="77777777" w:rsidR="00E00BB8" w:rsidRPr="00D151E4" w:rsidRDefault="00E00BB8" w:rsidP="00D151E4">
      <w:pPr>
        <w:pStyle w:val="Odstavecseseznamem"/>
        <w:numPr>
          <w:ilvl w:val="0"/>
          <w:numId w:val="5"/>
        </w:numPr>
        <w:spacing w:line="360" w:lineRule="auto"/>
        <w:jc w:val="both"/>
        <w:rPr>
          <w:rFonts w:ascii="Bookman Old Style" w:hAnsi="Bookman Old Style"/>
          <w:sz w:val="24"/>
          <w:szCs w:val="24"/>
        </w:rPr>
      </w:pPr>
      <w:r w:rsidRPr="00D151E4">
        <w:rPr>
          <w:rFonts w:ascii="Bookman Old Style" w:hAnsi="Bookman Old Style"/>
          <w:sz w:val="24"/>
          <w:szCs w:val="24"/>
        </w:rPr>
        <w:t>povinnost školy nebo školského zařízení, které je evidující osobou podle zákona o evidenci skutečných majitelů, kdykoli na vyzvání kraje nebo ŘO předložit průkazné dokumenty, kt</w:t>
      </w:r>
      <w:r w:rsidR="00740642">
        <w:rPr>
          <w:rFonts w:ascii="Bookman Old Style" w:hAnsi="Bookman Old Style"/>
          <w:sz w:val="24"/>
          <w:szCs w:val="24"/>
        </w:rPr>
        <w:t xml:space="preserve">eré dokládají správnost údajů </w:t>
      </w:r>
      <w:r w:rsidR="00740642" w:rsidRPr="00740642">
        <w:rPr>
          <w:rFonts w:ascii="Bookman Old Style" w:hAnsi="Bookman Old Style"/>
          <w:sz w:val="24"/>
          <w:szCs w:val="24"/>
        </w:rPr>
        <w:t>o</w:t>
      </w:r>
      <w:r w:rsidR="00740642">
        <w:rPr>
          <w:rFonts w:ascii="Bookman Old Style" w:hAnsi="Bookman Old Style"/>
          <w:sz w:val="24"/>
          <w:szCs w:val="24"/>
        </w:rPr>
        <w:t> </w:t>
      </w:r>
      <w:r w:rsidRPr="00740642">
        <w:rPr>
          <w:rFonts w:ascii="Bookman Old Style" w:hAnsi="Bookman Old Style"/>
          <w:sz w:val="24"/>
          <w:szCs w:val="24"/>
        </w:rPr>
        <w:t>jeho</w:t>
      </w:r>
      <w:r w:rsidRPr="00D151E4">
        <w:rPr>
          <w:rFonts w:ascii="Bookman Old Style" w:hAnsi="Bookman Old Style"/>
          <w:sz w:val="24"/>
          <w:szCs w:val="24"/>
        </w:rPr>
        <w:t xml:space="preserve"> skutečném majiteli zapsaných v evidenci skutečných majitelů</w:t>
      </w:r>
      <w:r w:rsidR="00740642">
        <w:rPr>
          <w:rFonts w:ascii="Bookman Old Style" w:hAnsi="Bookman Old Style"/>
          <w:sz w:val="24"/>
          <w:szCs w:val="24"/>
        </w:rPr>
        <w:t>,</w:t>
      </w:r>
    </w:p>
    <w:p w14:paraId="397DD902" w14:textId="77777777" w:rsidR="00E00BB8" w:rsidRPr="00D151E4" w:rsidRDefault="00E00BB8" w:rsidP="00D151E4">
      <w:pPr>
        <w:pStyle w:val="Odstavecseseznamem"/>
        <w:numPr>
          <w:ilvl w:val="0"/>
          <w:numId w:val="5"/>
        </w:numPr>
        <w:spacing w:line="360" w:lineRule="auto"/>
        <w:jc w:val="both"/>
        <w:rPr>
          <w:rFonts w:ascii="Bookman Old Style" w:hAnsi="Bookman Old Style"/>
          <w:sz w:val="24"/>
          <w:szCs w:val="24"/>
        </w:rPr>
      </w:pPr>
      <w:r w:rsidRPr="00D151E4">
        <w:rPr>
          <w:rFonts w:ascii="Bookman Old Style" w:hAnsi="Bookman Old Style"/>
          <w:sz w:val="24"/>
          <w:szCs w:val="24"/>
        </w:rPr>
        <w:t>povinnost využít finanční prostředky na zajištění bezplatného stravování pouze k financování běžných výdajů za š</w:t>
      </w:r>
      <w:r w:rsidR="00740642">
        <w:rPr>
          <w:rFonts w:ascii="Bookman Old Style" w:hAnsi="Bookman Old Style"/>
          <w:sz w:val="24"/>
          <w:szCs w:val="24"/>
        </w:rPr>
        <w:t>kolní stravování dle vyhlášky o </w:t>
      </w:r>
      <w:r w:rsidRPr="00D151E4">
        <w:rPr>
          <w:rFonts w:ascii="Bookman Old Style" w:hAnsi="Bookman Old Style"/>
          <w:sz w:val="24"/>
          <w:szCs w:val="24"/>
        </w:rPr>
        <w:t xml:space="preserve">školním stravování, tj. v souladu s účelem schváleného </w:t>
      </w:r>
      <w:r w:rsidR="00B74817">
        <w:rPr>
          <w:rFonts w:ascii="Bookman Old Style" w:hAnsi="Bookman Old Style"/>
          <w:sz w:val="24"/>
          <w:szCs w:val="24"/>
        </w:rPr>
        <w:t>projekt</w:t>
      </w:r>
      <w:r w:rsidRPr="00D151E4">
        <w:rPr>
          <w:rFonts w:ascii="Bookman Old Style" w:hAnsi="Bookman Old Style"/>
          <w:sz w:val="24"/>
          <w:szCs w:val="24"/>
        </w:rPr>
        <w:t>u kraje, který je stanoven kraji v rámci Rozhodnutí o poskytnutí dotace</w:t>
      </w:r>
      <w:r w:rsidR="00740642">
        <w:rPr>
          <w:rFonts w:ascii="Bookman Old Style" w:hAnsi="Bookman Old Style"/>
          <w:sz w:val="24"/>
          <w:szCs w:val="24"/>
        </w:rPr>
        <w:t>,</w:t>
      </w:r>
    </w:p>
    <w:p w14:paraId="2BFAFDAA" w14:textId="77777777" w:rsidR="00E00BB8" w:rsidRPr="00D151E4" w:rsidRDefault="00E00BB8" w:rsidP="00D151E4">
      <w:pPr>
        <w:pStyle w:val="Odstavecseseznamem"/>
        <w:numPr>
          <w:ilvl w:val="0"/>
          <w:numId w:val="5"/>
        </w:numPr>
        <w:spacing w:line="360" w:lineRule="auto"/>
        <w:jc w:val="both"/>
        <w:rPr>
          <w:rFonts w:ascii="Bookman Old Style" w:hAnsi="Bookman Old Style"/>
          <w:sz w:val="24"/>
          <w:szCs w:val="24"/>
        </w:rPr>
      </w:pPr>
      <w:r w:rsidRPr="00D151E4">
        <w:rPr>
          <w:rFonts w:ascii="Bookman Old Style" w:hAnsi="Bookman Old Style"/>
          <w:sz w:val="24"/>
          <w:szCs w:val="24"/>
        </w:rPr>
        <w:t>povinnost poskytovat bezplatné školní stravování podpořené z OPZ+ pouze způsobilým cílovým skupinám</w:t>
      </w:r>
      <w:r w:rsidR="00740642">
        <w:rPr>
          <w:rFonts w:ascii="Bookman Old Style" w:hAnsi="Bookman Old Style"/>
          <w:sz w:val="24"/>
          <w:szCs w:val="24"/>
        </w:rPr>
        <w:t>,</w:t>
      </w:r>
    </w:p>
    <w:p w14:paraId="56E237BA" w14:textId="77777777" w:rsidR="00E00BB8" w:rsidRPr="00D151E4" w:rsidRDefault="00E00BB8" w:rsidP="00D151E4">
      <w:pPr>
        <w:pStyle w:val="Odstavecseseznamem"/>
        <w:numPr>
          <w:ilvl w:val="0"/>
          <w:numId w:val="5"/>
        </w:numPr>
        <w:spacing w:line="360" w:lineRule="auto"/>
        <w:jc w:val="both"/>
        <w:rPr>
          <w:rFonts w:ascii="Bookman Old Style" w:hAnsi="Bookman Old Style"/>
          <w:sz w:val="24"/>
          <w:szCs w:val="24"/>
        </w:rPr>
      </w:pPr>
      <w:r w:rsidRPr="00D151E4">
        <w:rPr>
          <w:rFonts w:ascii="Bookman Old Style" w:hAnsi="Bookman Old Style"/>
          <w:sz w:val="24"/>
          <w:szCs w:val="24"/>
        </w:rPr>
        <w:t>neexistence závazků po lhůtě splatnosti ve vztahu ke státnímu rozpočtu, ke státnímu fondu, zdravotním pojišťovnám, České správě sociálního zabezpečení nebo rozpočtu územního samosprávného celku</w:t>
      </w:r>
      <w:r w:rsidR="00740642">
        <w:rPr>
          <w:rFonts w:ascii="Bookman Old Style" w:hAnsi="Bookman Old Style"/>
          <w:sz w:val="24"/>
          <w:szCs w:val="24"/>
        </w:rPr>
        <w:t>,</w:t>
      </w:r>
    </w:p>
    <w:p w14:paraId="3F80B3A9" w14:textId="77777777" w:rsidR="00E00BB8" w:rsidRDefault="00E00BB8" w:rsidP="00D151E4">
      <w:pPr>
        <w:pStyle w:val="Odstavecseseznamem"/>
        <w:numPr>
          <w:ilvl w:val="0"/>
          <w:numId w:val="5"/>
        </w:numPr>
        <w:spacing w:line="360" w:lineRule="auto"/>
        <w:jc w:val="both"/>
        <w:rPr>
          <w:rFonts w:ascii="Bookman Old Style" w:hAnsi="Bookman Old Style"/>
          <w:sz w:val="24"/>
          <w:szCs w:val="24"/>
        </w:rPr>
      </w:pPr>
      <w:r w:rsidRPr="00D151E4">
        <w:rPr>
          <w:rFonts w:ascii="Bookman Old Style" w:hAnsi="Bookman Old Style"/>
          <w:sz w:val="24"/>
          <w:szCs w:val="24"/>
        </w:rPr>
        <w:t>povinnost hlášení změn v poskytování bezplatného stravován</w:t>
      </w:r>
      <w:r w:rsidR="00145F8D">
        <w:rPr>
          <w:rFonts w:ascii="Bookman Old Style" w:hAnsi="Bookman Old Style"/>
          <w:sz w:val="24"/>
          <w:szCs w:val="24"/>
        </w:rPr>
        <w:t>í</w:t>
      </w:r>
      <w:r w:rsidR="00740642">
        <w:rPr>
          <w:rFonts w:ascii="Bookman Old Style" w:hAnsi="Bookman Old Style"/>
          <w:sz w:val="24"/>
          <w:szCs w:val="24"/>
        </w:rPr>
        <w:t>,</w:t>
      </w:r>
    </w:p>
    <w:p w14:paraId="4779331C" w14:textId="77777777" w:rsidR="00231DD4" w:rsidRPr="00D151E4" w:rsidRDefault="00231DD4" w:rsidP="00D151E4">
      <w:pPr>
        <w:pStyle w:val="Odstavecseseznamem"/>
        <w:numPr>
          <w:ilvl w:val="0"/>
          <w:numId w:val="5"/>
        </w:numPr>
        <w:spacing w:line="360" w:lineRule="auto"/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dobu pro předložení finančního vypořádání dotace,</w:t>
      </w:r>
    </w:p>
    <w:p w14:paraId="0FAA9569" w14:textId="77777777" w:rsidR="00070C12" w:rsidRPr="00D151E4" w:rsidRDefault="00070C12" w:rsidP="00D151E4">
      <w:pPr>
        <w:pStyle w:val="Odstavecseseznamem"/>
        <w:numPr>
          <w:ilvl w:val="0"/>
          <w:numId w:val="5"/>
        </w:numPr>
        <w:spacing w:line="360" w:lineRule="auto"/>
        <w:jc w:val="both"/>
        <w:rPr>
          <w:rFonts w:ascii="Bookman Old Style" w:hAnsi="Bookman Old Style"/>
          <w:sz w:val="24"/>
          <w:szCs w:val="24"/>
        </w:rPr>
      </w:pPr>
      <w:r w:rsidRPr="00D151E4">
        <w:rPr>
          <w:rFonts w:ascii="Bookman Old Style" w:hAnsi="Bookman Old Style"/>
          <w:sz w:val="24"/>
          <w:szCs w:val="24"/>
        </w:rPr>
        <w:t>sankce v případě porušení smluvních podmínek ze strany příjemce</w:t>
      </w:r>
      <w:r w:rsidR="00740642">
        <w:rPr>
          <w:rFonts w:ascii="Bookman Old Style" w:hAnsi="Bookman Old Style"/>
          <w:sz w:val="24"/>
          <w:szCs w:val="24"/>
        </w:rPr>
        <w:t>,</w:t>
      </w:r>
    </w:p>
    <w:p w14:paraId="1E32A7A0" w14:textId="77777777" w:rsidR="00070C12" w:rsidRPr="00F23E13" w:rsidRDefault="00070C12" w:rsidP="00D151E4">
      <w:pPr>
        <w:pStyle w:val="Odstavecseseznamem"/>
        <w:numPr>
          <w:ilvl w:val="0"/>
          <w:numId w:val="5"/>
        </w:numPr>
        <w:spacing w:line="360" w:lineRule="auto"/>
        <w:jc w:val="both"/>
      </w:pPr>
      <w:r w:rsidRPr="00D151E4">
        <w:rPr>
          <w:rFonts w:ascii="Bookman Old Style" w:hAnsi="Bookman Old Style"/>
          <w:sz w:val="24"/>
          <w:szCs w:val="24"/>
        </w:rPr>
        <w:t>povinnost příjemce vrátit dotaci, nebude-li použita v souladu s účelem, na který byla poskytnuta, nebo nebude-li dotace řádně vyúčtována, nebo v případě nedočerpání přidělené</w:t>
      </w:r>
      <w:r w:rsidRPr="00740642">
        <w:rPr>
          <w:rFonts w:ascii="Bookman Old Style" w:hAnsi="Bookman Old Style"/>
          <w:sz w:val="24"/>
          <w:szCs w:val="24"/>
        </w:rPr>
        <w:t xml:space="preserve"> dotace</w:t>
      </w:r>
      <w:r w:rsidR="00740642" w:rsidRPr="00740642">
        <w:rPr>
          <w:rFonts w:ascii="Bookman Old Style" w:hAnsi="Bookman Old Style"/>
          <w:sz w:val="24"/>
          <w:szCs w:val="24"/>
        </w:rPr>
        <w:t>,</w:t>
      </w:r>
    </w:p>
    <w:p w14:paraId="18556DBC" w14:textId="77777777" w:rsidR="00070C12" w:rsidRPr="00D151E4" w:rsidRDefault="00070C12" w:rsidP="00D151E4">
      <w:pPr>
        <w:pStyle w:val="Odstavecseseznamem"/>
        <w:numPr>
          <w:ilvl w:val="0"/>
          <w:numId w:val="5"/>
        </w:numPr>
        <w:spacing w:line="360" w:lineRule="auto"/>
        <w:jc w:val="both"/>
        <w:rPr>
          <w:rFonts w:ascii="Bookman Old Style" w:hAnsi="Bookman Old Style"/>
          <w:sz w:val="24"/>
          <w:szCs w:val="24"/>
        </w:rPr>
      </w:pPr>
      <w:r w:rsidRPr="00D151E4">
        <w:rPr>
          <w:rFonts w:ascii="Bookman Old Style" w:hAnsi="Bookman Old Style"/>
          <w:sz w:val="24"/>
          <w:szCs w:val="24"/>
        </w:rPr>
        <w:t xml:space="preserve">skutečnost, </w:t>
      </w:r>
      <w:r w:rsidR="00BC5E8C" w:rsidRPr="00D151E4">
        <w:rPr>
          <w:rFonts w:ascii="Bookman Old Style" w:hAnsi="Bookman Old Style"/>
          <w:sz w:val="24"/>
          <w:szCs w:val="24"/>
        </w:rPr>
        <w:t>že při nakládání s veřejnými prostředky musí být dodržena rozpočtová kázeň podle zákona č. 250/2000 Sb., o rozpočtových pravidlech územních rozpočtů</w:t>
      </w:r>
      <w:r w:rsidR="00BC5E8C" w:rsidRPr="00133B94">
        <w:rPr>
          <w:rFonts w:ascii="Bookman Old Style" w:hAnsi="Bookman Old Style"/>
          <w:sz w:val="24"/>
          <w:szCs w:val="24"/>
        </w:rPr>
        <w:t xml:space="preserve">, </w:t>
      </w:r>
      <w:r w:rsidR="00D151E4" w:rsidRPr="00133B94">
        <w:rPr>
          <w:rFonts w:ascii="Bookman Old Style" w:hAnsi="Bookman Old Style"/>
          <w:sz w:val="24"/>
          <w:szCs w:val="24"/>
        </w:rPr>
        <w:t>ve znění pozdějších předpisů</w:t>
      </w:r>
      <w:r w:rsidR="00740642">
        <w:rPr>
          <w:rFonts w:ascii="Bookman Old Style" w:hAnsi="Bookman Old Style"/>
          <w:sz w:val="24"/>
          <w:szCs w:val="24"/>
        </w:rPr>
        <w:t>,</w:t>
      </w:r>
    </w:p>
    <w:p w14:paraId="205F7926" w14:textId="77777777" w:rsidR="00BC5E8C" w:rsidRPr="00A57B74" w:rsidRDefault="009A2E90" w:rsidP="00D151E4">
      <w:pPr>
        <w:pStyle w:val="Odstavecseseznamem"/>
        <w:numPr>
          <w:ilvl w:val="0"/>
          <w:numId w:val="5"/>
        </w:numPr>
        <w:spacing w:line="360" w:lineRule="auto"/>
        <w:ind w:left="284" w:firstLine="0"/>
        <w:jc w:val="both"/>
        <w:rPr>
          <w:rFonts w:ascii="Bookman Old Style" w:hAnsi="Bookman Old Style"/>
          <w:sz w:val="24"/>
          <w:szCs w:val="24"/>
        </w:rPr>
      </w:pPr>
      <w:r w:rsidRPr="00A57B74">
        <w:rPr>
          <w:rFonts w:ascii="Bookman Old Style" w:hAnsi="Bookman Old Style"/>
          <w:sz w:val="24"/>
          <w:szCs w:val="24"/>
        </w:rPr>
        <w:t xml:space="preserve">podmínky pro stanovení odvodu a jeho výše při porušení rozpočtové kázně </w:t>
      </w:r>
    </w:p>
    <w:p w14:paraId="09B774F5" w14:textId="77777777" w:rsidR="00BC5E8C" w:rsidRPr="00D151E4" w:rsidRDefault="00BC5E8C" w:rsidP="00D151E4">
      <w:pPr>
        <w:pStyle w:val="Odstavecseseznamem"/>
        <w:numPr>
          <w:ilvl w:val="0"/>
          <w:numId w:val="5"/>
        </w:numPr>
        <w:spacing w:line="360" w:lineRule="auto"/>
        <w:jc w:val="both"/>
        <w:rPr>
          <w:rFonts w:ascii="Bookman Old Style" w:hAnsi="Bookman Old Style"/>
          <w:sz w:val="24"/>
          <w:szCs w:val="24"/>
        </w:rPr>
      </w:pPr>
      <w:r w:rsidRPr="00D151E4">
        <w:rPr>
          <w:rFonts w:ascii="Bookman Old Style" w:hAnsi="Bookman Old Style"/>
          <w:sz w:val="24"/>
          <w:szCs w:val="24"/>
        </w:rPr>
        <w:t>případné další povinnosti příjemce vůči poskytovateli dotace</w:t>
      </w:r>
      <w:r w:rsidR="00740642">
        <w:rPr>
          <w:rFonts w:ascii="Bookman Old Style" w:hAnsi="Bookman Old Style"/>
          <w:sz w:val="24"/>
          <w:szCs w:val="24"/>
        </w:rPr>
        <w:t>,</w:t>
      </w:r>
    </w:p>
    <w:p w14:paraId="5E0E9FC9" w14:textId="77777777" w:rsidR="00BC5E8C" w:rsidRPr="00D151E4" w:rsidRDefault="00BC5E8C" w:rsidP="00D151E4">
      <w:pPr>
        <w:pStyle w:val="Odstavecseseznamem"/>
        <w:numPr>
          <w:ilvl w:val="0"/>
          <w:numId w:val="5"/>
        </w:numPr>
        <w:spacing w:line="360" w:lineRule="auto"/>
        <w:jc w:val="both"/>
        <w:rPr>
          <w:rFonts w:ascii="Bookman Old Style" w:hAnsi="Bookman Old Style"/>
          <w:sz w:val="24"/>
          <w:szCs w:val="24"/>
        </w:rPr>
      </w:pPr>
      <w:r w:rsidRPr="00D151E4">
        <w:rPr>
          <w:rFonts w:ascii="Bookman Old Style" w:hAnsi="Bookman Old Style"/>
          <w:sz w:val="24"/>
          <w:szCs w:val="24"/>
        </w:rPr>
        <w:t>postup v případě návrhu na uzavření dodatku smlouvy</w:t>
      </w:r>
      <w:r w:rsidR="00740642">
        <w:rPr>
          <w:rFonts w:ascii="Bookman Old Style" w:hAnsi="Bookman Old Style"/>
          <w:sz w:val="24"/>
          <w:szCs w:val="24"/>
        </w:rPr>
        <w:t>.</w:t>
      </w:r>
    </w:p>
    <w:p w14:paraId="7214D87A" w14:textId="77777777" w:rsidR="00F712AF" w:rsidRPr="00A57B74" w:rsidRDefault="008603DA" w:rsidP="00CB5168">
      <w:pPr>
        <w:pStyle w:val="Odstavecseseznamem"/>
        <w:numPr>
          <w:ilvl w:val="0"/>
          <w:numId w:val="4"/>
        </w:numPr>
        <w:spacing w:after="0" w:line="360" w:lineRule="auto"/>
        <w:jc w:val="both"/>
        <w:rPr>
          <w:rFonts w:ascii="Bookman Old Style" w:hAnsi="Bookman Old Style"/>
          <w:sz w:val="24"/>
          <w:szCs w:val="24"/>
        </w:rPr>
      </w:pPr>
      <w:r w:rsidRPr="00A57B74">
        <w:rPr>
          <w:rFonts w:ascii="Bookman Old Style" w:hAnsi="Bookman Old Style"/>
          <w:sz w:val="24"/>
          <w:szCs w:val="24"/>
        </w:rPr>
        <w:t>V případě zákonného požadavku p</w:t>
      </w:r>
      <w:r w:rsidR="004F387D" w:rsidRPr="00A57B74">
        <w:rPr>
          <w:rFonts w:ascii="Bookman Old Style" w:hAnsi="Bookman Old Style"/>
          <w:sz w:val="24"/>
          <w:szCs w:val="24"/>
        </w:rPr>
        <w:t xml:space="preserve">říjemce souhlasí se zveřejněním smlouvy podle </w:t>
      </w:r>
      <w:r w:rsidR="00D151E4" w:rsidRPr="00A57B74">
        <w:rPr>
          <w:rFonts w:ascii="Bookman Old Style" w:hAnsi="Bookman Old Style"/>
          <w:sz w:val="24"/>
          <w:szCs w:val="24"/>
        </w:rPr>
        <w:t xml:space="preserve">ustanovení </w:t>
      </w:r>
      <w:r w:rsidR="004F387D" w:rsidRPr="00A57B74">
        <w:rPr>
          <w:rFonts w:ascii="Bookman Old Style" w:hAnsi="Bookman Old Style"/>
          <w:sz w:val="24"/>
          <w:szCs w:val="24"/>
        </w:rPr>
        <w:t>§ 10d zákona č. 250/2000 Sb., o rozpočtových pravidlech územních rozpočtů, ve znění pozdějších předpisů.</w:t>
      </w:r>
    </w:p>
    <w:p w14:paraId="24C1C731" w14:textId="77777777" w:rsidR="00A57B74" w:rsidRPr="008603DA" w:rsidRDefault="00A57B74" w:rsidP="008603DA">
      <w:pPr>
        <w:spacing w:after="0" w:line="360" w:lineRule="auto"/>
        <w:jc w:val="both"/>
        <w:rPr>
          <w:rFonts w:ascii="Bookman Old Style" w:hAnsi="Bookman Old Style"/>
          <w:sz w:val="24"/>
          <w:szCs w:val="24"/>
          <w:highlight w:val="yellow"/>
        </w:rPr>
      </w:pPr>
    </w:p>
    <w:p w14:paraId="39037AD8" w14:textId="77777777" w:rsidR="00F712AF" w:rsidRDefault="00F712AF" w:rsidP="00F712AF">
      <w:pPr>
        <w:spacing w:line="360" w:lineRule="auto"/>
        <w:jc w:val="center"/>
        <w:rPr>
          <w:rFonts w:ascii="Bookman Old Style" w:hAnsi="Bookman Old Style"/>
          <w:b/>
          <w:sz w:val="24"/>
          <w:szCs w:val="24"/>
        </w:rPr>
      </w:pPr>
      <w:r>
        <w:rPr>
          <w:rFonts w:ascii="Bookman Old Style" w:hAnsi="Bookman Old Style"/>
          <w:b/>
          <w:sz w:val="24"/>
          <w:szCs w:val="24"/>
        </w:rPr>
        <w:t>Článek XI.</w:t>
      </w:r>
    </w:p>
    <w:p w14:paraId="558C745A" w14:textId="77777777" w:rsidR="00F712AF" w:rsidRDefault="00F712AF" w:rsidP="00F712AF">
      <w:pPr>
        <w:spacing w:line="360" w:lineRule="auto"/>
        <w:jc w:val="center"/>
        <w:rPr>
          <w:rFonts w:ascii="Bookman Old Style" w:hAnsi="Bookman Old Style"/>
          <w:b/>
          <w:sz w:val="24"/>
          <w:szCs w:val="24"/>
        </w:rPr>
      </w:pPr>
      <w:r>
        <w:rPr>
          <w:rFonts w:ascii="Bookman Old Style" w:hAnsi="Bookman Old Style"/>
          <w:b/>
          <w:sz w:val="24"/>
          <w:szCs w:val="24"/>
        </w:rPr>
        <w:t>Finanční vypořádání dotace</w:t>
      </w:r>
      <w:r w:rsidR="006C0957">
        <w:rPr>
          <w:rFonts w:ascii="Bookman Old Style" w:hAnsi="Bookman Old Style"/>
          <w:b/>
          <w:sz w:val="24"/>
          <w:szCs w:val="24"/>
        </w:rPr>
        <w:t>/příspěvku</w:t>
      </w:r>
    </w:p>
    <w:p w14:paraId="08589044" w14:textId="5BE27001" w:rsidR="005F7154" w:rsidRPr="006819DC" w:rsidRDefault="005F7154" w:rsidP="002228E8">
      <w:pPr>
        <w:pStyle w:val="Odstavecseseznamem"/>
        <w:numPr>
          <w:ilvl w:val="0"/>
          <w:numId w:val="7"/>
        </w:numPr>
        <w:tabs>
          <w:tab w:val="left" w:pos="426"/>
        </w:tabs>
        <w:spacing w:line="360" w:lineRule="auto"/>
        <w:ind w:left="0" w:firstLine="0"/>
        <w:jc w:val="both"/>
        <w:rPr>
          <w:rFonts w:ascii="Bookman Old Style" w:hAnsi="Bookman Old Style"/>
          <w:sz w:val="24"/>
          <w:szCs w:val="24"/>
        </w:rPr>
      </w:pPr>
      <w:r w:rsidRPr="00D91400">
        <w:rPr>
          <w:rFonts w:ascii="Bookman Old Style" w:hAnsi="Bookman Old Style"/>
          <w:sz w:val="24"/>
          <w:szCs w:val="24"/>
        </w:rPr>
        <w:t xml:space="preserve">Na základě rozhodnutí Rady Plzeňského kraje nebo Zastupitelstva Plzeňského kraje uzavře poskytovatel s příjemcem dotace veřejnoprávní písemnou </w:t>
      </w:r>
      <w:r w:rsidRPr="00A57B74">
        <w:rPr>
          <w:rFonts w:ascii="Bookman Old Style" w:hAnsi="Bookman Old Style"/>
          <w:sz w:val="24"/>
          <w:szCs w:val="24"/>
        </w:rPr>
        <w:t>smlouvu</w:t>
      </w:r>
      <w:r w:rsidR="008603DA" w:rsidRPr="00A57B74">
        <w:rPr>
          <w:rFonts w:ascii="Bookman Old Style" w:hAnsi="Bookman Old Style"/>
          <w:sz w:val="24"/>
          <w:szCs w:val="24"/>
        </w:rPr>
        <w:t xml:space="preserve"> dle čl. X Pravidel</w:t>
      </w:r>
      <w:r w:rsidRPr="00A57B74">
        <w:rPr>
          <w:rFonts w:ascii="Bookman Old Style" w:hAnsi="Bookman Old Style"/>
          <w:sz w:val="24"/>
          <w:szCs w:val="24"/>
        </w:rPr>
        <w:t>. Školám</w:t>
      </w:r>
      <w:r w:rsidRPr="00D91400">
        <w:rPr>
          <w:rFonts w:ascii="Bookman Old Style" w:hAnsi="Bookman Old Style"/>
          <w:sz w:val="24"/>
          <w:szCs w:val="24"/>
        </w:rPr>
        <w:t xml:space="preserve"> zřizovaným Plze</w:t>
      </w:r>
      <w:r w:rsidR="00F5105F" w:rsidRPr="00D91400">
        <w:rPr>
          <w:rFonts w:ascii="Bookman Old Style" w:hAnsi="Bookman Old Style"/>
          <w:sz w:val="24"/>
          <w:szCs w:val="24"/>
        </w:rPr>
        <w:t>ň</w:t>
      </w:r>
      <w:r w:rsidRPr="00D91400">
        <w:rPr>
          <w:rFonts w:ascii="Bookman Old Style" w:hAnsi="Bookman Old Style"/>
          <w:sz w:val="24"/>
          <w:szCs w:val="24"/>
        </w:rPr>
        <w:t xml:space="preserve">ským krajem bude poskytnut příspěvek na základě vyrozumění o </w:t>
      </w:r>
      <w:r w:rsidRPr="006819DC">
        <w:rPr>
          <w:rFonts w:ascii="Bookman Old Style" w:hAnsi="Bookman Old Style"/>
          <w:sz w:val="24"/>
          <w:szCs w:val="24"/>
        </w:rPr>
        <w:t xml:space="preserve">schválení příspěvku Radou Plzeňského kraje. </w:t>
      </w:r>
      <w:r w:rsidR="00135398" w:rsidRPr="006819DC">
        <w:rPr>
          <w:rFonts w:ascii="Bookman Old Style" w:hAnsi="Bookman Old Style"/>
          <w:sz w:val="24"/>
          <w:szCs w:val="24"/>
        </w:rPr>
        <w:t xml:space="preserve">Následně bude příjemci zaslána </w:t>
      </w:r>
      <w:r w:rsidRPr="006819DC">
        <w:rPr>
          <w:rFonts w:ascii="Bookman Old Style" w:hAnsi="Bookman Old Style"/>
          <w:sz w:val="24"/>
          <w:szCs w:val="24"/>
        </w:rPr>
        <w:t>platba ve</w:t>
      </w:r>
      <w:r w:rsidR="008603DA" w:rsidRPr="006819DC">
        <w:rPr>
          <w:rFonts w:ascii="Bookman Old Style" w:hAnsi="Bookman Old Style"/>
          <w:sz w:val="24"/>
          <w:szCs w:val="24"/>
        </w:rPr>
        <w:t> </w:t>
      </w:r>
      <w:r w:rsidR="00135398" w:rsidRPr="006819DC">
        <w:rPr>
          <w:rFonts w:ascii="Bookman Old Style" w:hAnsi="Bookman Old Style"/>
          <w:sz w:val="24"/>
          <w:szCs w:val="24"/>
        </w:rPr>
        <w:t>výši 10</w:t>
      </w:r>
      <w:r w:rsidRPr="006819DC">
        <w:rPr>
          <w:rFonts w:ascii="Bookman Old Style" w:hAnsi="Bookman Old Style"/>
          <w:sz w:val="24"/>
          <w:szCs w:val="24"/>
        </w:rPr>
        <w:t xml:space="preserve">0 % z celkové výše dotace/příspěvku. </w:t>
      </w:r>
    </w:p>
    <w:p w14:paraId="48A345F0" w14:textId="77777777" w:rsidR="00AD23FE" w:rsidRPr="00ED5272" w:rsidRDefault="00791AC8" w:rsidP="002228E8">
      <w:pPr>
        <w:pStyle w:val="Odstavecseseznamem"/>
        <w:numPr>
          <w:ilvl w:val="0"/>
          <w:numId w:val="7"/>
        </w:numPr>
        <w:tabs>
          <w:tab w:val="left" w:pos="426"/>
        </w:tabs>
        <w:spacing w:line="360" w:lineRule="auto"/>
        <w:ind w:left="0" w:firstLine="0"/>
        <w:jc w:val="both"/>
        <w:rPr>
          <w:rFonts w:ascii="Bookman Old Style" w:hAnsi="Bookman Old Style"/>
          <w:sz w:val="24"/>
          <w:szCs w:val="24"/>
        </w:rPr>
      </w:pPr>
      <w:r w:rsidRPr="00133B94">
        <w:rPr>
          <w:rFonts w:ascii="Bookman Old Style" w:hAnsi="Bookman Old Style"/>
          <w:sz w:val="24"/>
          <w:szCs w:val="24"/>
        </w:rPr>
        <w:t xml:space="preserve">Příjemce v rámci </w:t>
      </w:r>
      <w:r w:rsidR="00B74817">
        <w:rPr>
          <w:rFonts w:ascii="Bookman Old Style" w:hAnsi="Bookman Old Style"/>
          <w:sz w:val="24"/>
          <w:szCs w:val="24"/>
        </w:rPr>
        <w:t>Program</w:t>
      </w:r>
      <w:r w:rsidRPr="00133B94">
        <w:rPr>
          <w:rFonts w:ascii="Bookman Old Style" w:hAnsi="Bookman Old Style"/>
          <w:sz w:val="24"/>
          <w:szCs w:val="24"/>
        </w:rPr>
        <w:t xml:space="preserve">u vykazuje počet jednotek, tj. počet </w:t>
      </w:r>
      <w:r w:rsidR="006634CB" w:rsidRPr="00133B94">
        <w:rPr>
          <w:rFonts w:ascii="Bookman Old Style" w:hAnsi="Bookman Old Style"/>
          <w:sz w:val="24"/>
          <w:szCs w:val="24"/>
        </w:rPr>
        <w:t xml:space="preserve">odebraných jídel v rámci </w:t>
      </w:r>
      <w:r w:rsidRPr="00133B94">
        <w:rPr>
          <w:rFonts w:ascii="Bookman Old Style" w:hAnsi="Bookman Old Style"/>
          <w:sz w:val="24"/>
          <w:szCs w:val="24"/>
        </w:rPr>
        <w:t xml:space="preserve">školního stravování dětmi </w:t>
      </w:r>
      <w:r w:rsidR="006634CB" w:rsidRPr="00133B94">
        <w:rPr>
          <w:rFonts w:ascii="Bookman Old Style" w:hAnsi="Bookman Old Style"/>
          <w:sz w:val="24"/>
          <w:szCs w:val="24"/>
        </w:rPr>
        <w:t xml:space="preserve">a žáky </w:t>
      </w:r>
      <w:r w:rsidRPr="00133B94">
        <w:rPr>
          <w:rFonts w:ascii="Bookman Old Style" w:hAnsi="Bookman Old Style"/>
          <w:sz w:val="24"/>
          <w:szCs w:val="24"/>
        </w:rPr>
        <w:t>z cílové skupiny za</w:t>
      </w:r>
      <w:r w:rsidR="008603DA">
        <w:rPr>
          <w:rFonts w:ascii="Bookman Old Style" w:hAnsi="Bookman Old Style"/>
          <w:sz w:val="24"/>
          <w:szCs w:val="24"/>
        </w:rPr>
        <w:t> </w:t>
      </w:r>
      <w:r w:rsidRPr="00133B94">
        <w:rPr>
          <w:rFonts w:ascii="Bookman Old Style" w:hAnsi="Bookman Old Style"/>
          <w:sz w:val="24"/>
          <w:szCs w:val="24"/>
        </w:rPr>
        <w:t xml:space="preserve">sledované období. Výše </w:t>
      </w:r>
      <w:r w:rsidR="00133B94" w:rsidRPr="00ED5272">
        <w:rPr>
          <w:rFonts w:ascii="Bookman Old Style" w:hAnsi="Bookman Old Style"/>
          <w:sz w:val="24"/>
          <w:szCs w:val="24"/>
        </w:rPr>
        <w:t xml:space="preserve">odebraných jídel v rámci školního stravování </w:t>
      </w:r>
      <w:r w:rsidRPr="00ED5272">
        <w:rPr>
          <w:rFonts w:ascii="Bookman Old Style" w:hAnsi="Bookman Old Style"/>
          <w:sz w:val="24"/>
          <w:szCs w:val="24"/>
        </w:rPr>
        <w:t>je dokladována prostřednictvím přehledové sestavy</w:t>
      </w:r>
      <w:r w:rsidR="00133B94" w:rsidRPr="00ED5272">
        <w:rPr>
          <w:rFonts w:ascii="Bookman Old Style" w:hAnsi="Bookman Old Style"/>
          <w:sz w:val="24"/>
          <w:szCs w:val="24"/>
        </w:rPr>
        <w:t xml:space="preserve"> – záznamy stravovaných osob</w:t>
      </w:r>
      <w:r w:rsidR="00763946" w:rsidRPr="00ED5272">
        <w:rPr>
          <w:rFonts w:ascii="Bookman Old Style" w:hAnsi="Bookman Old Style"/>
          <w:sz w:val="24"/>
          <w:szCs w:val="24"/>
        </w:rPr>
        <w:t>.</w:t>
      </w:r>
    </w:p>
    <w:p w14:paraId="3ABEDBBC" w14:textId="77777777" w:rsidR="00AD23FE" w:rsidRPr="00133B94" w:rsidRDefault="00133B94" w:rsidP="00133B94">
      <w:pPr>
        <w:spacing w:line="360" w:lineRule="auto"/>
        <w:jc w:val="both"/>
        <w:rPr>
          <w:rFonts w:ascii="Bookman Old Style" w:hAnsi="Bookman Old Style"/>
          <w:sz w:val="24"/>
          <w:szCs w:val="24"/>
        </w:rPr>
      </w:pPr>
      <w:r w:rsidRPr="00ED5272">
        <w:rPr>
          <w:rFonts w:ascii="Bookman Old Style" w:hAnsi="Bookman Old Style"/>
          <w:sz w:val="24"/>
          <w:szCs w:val="24"/>
        </w:rPr>
        <w:t>Na konci sledovaného období (každý měsíc) se sečtou vykázané jednotky a to podle věkových kategorií strávníků.</w:t>
      </w:r>
      <w:r w:rsidR="00AD23FE" w:rsidRPr="00ED5272">
        <w:rPr>
          <w:rFonts w:ascii="Bookman Old Style" w:hAnsi="Bookman Old Style"/>
          <w:sz w:val="24"/>
          <w:szCs w:val="24"/>
        </w:rPr>
        <w:t xml:space="preserve"> Celkový počet </w:t>
      </w:r>
      <w:r w:rsidR="006634CB" w:rsidRPr="00ED5272">
        <w:rPr>
          <w:rFonts w:ascii="Bookman Old Style" w:hAnsi="Bookman Old Style"/>
          <w:sz w:val="24"/>
          <w:szCs w:val="24"/>
        </w:rPr>
        <w:t>odebraných jídel</w:t>
      </w:r>
      <w:r w:rsidR="00AD23FE" w:rsidRPr="00ED5272">
        <w:rPr>
          <w:rFonts w:ascii="Bookman Old Style" w:hAnsi="Bookman Old Style"/>
          <w:sz w:val="24"/>
          <w:szCs w:val="24"/>
        </w:rPr>
        <w:t xml:space="preserve"> </w:t>
      </w:r>
      <w:r w:rsidR="00AD23FE" w:rsidRPr="00133B94">
        <w:rPr>
          <w:rFonts w:ascii="Bookman Old Style" w:hAnsi="Bookman Old Style"/>
          <w:sz w:val="24"/>
          <w:szCs w:val="24"/>
        </w:rPr>
        <w:t xml:space="preserve">představuje počet dosažených jednotek za sledované období v jednotlivých aktivitách zařazených do </w:t>
      </w:r>
      <w:r w:rsidR="00B74817">
        <w:rPr>
          <w:rFonts w:ascii="Bookman Old Style" w:hAnsi="Bookman Old Style"/>
          <w:sz w:val="24"/>
          <w:szCs w:val="24"/>
        </w:rPr>
        <w:t>Program</w:t>
      </w:r>
      <w:r w:rsidR="00AD23FE" w:rsidRPr="00133B94">
        <w:rPr>
          <w:rFonts w:ascii="Bookman Old Style" w:hAnsi="Bookman Old Style"/>
          <w:sz w:val="24"/>
          <w:szCs w:val="24"/>
        </w:rPr>
        <w:t>u. Celkové počty dosažených jednotek jsou následně násobeny odpov</w:t>
      </w:r>
      <w:r w:rsidR="00CB5168">
        <w:rPr>
          <w:rFonts w:ascii="Bookman Old Style" w:hAnsi="Bookman Old Style"/>
          <w:sz w:val="24"/>
          <w:szCs w:val="24"/>
        </w:rPr>
        <w:t>ídajícími jednotkovými náklady.</w:t>
      </w:r>
    </w:p>
    <w:p w14:paraId="47008314" w14:textId="77777777" w:rsidR="005F7154" w:rsidRPr="00133B94" w:rsidRDefault="00791AC8" w:rsidP="00133B94">
      <w:pPr>
        <w:spacing w:line="360" w:lineRule="auto"/>
        <w:jc w:val="both"/>
        <w:rPr>
          <w:rFonts w:ascii="Bookman Old Style" w:hAnsi="Bookman Old Style"/>
          <w:sz w:val="24"/>
          <w:szCs w:val="24"/>
        </w:rPr>
      </w:pPr>
      <w:r w:rsidRPr="00133B94">
        <w:rPr>
          <w:rFonts w:ascii="Bookman Old Style" w:hAnsi="Bookman Old Style"/>
          <w:sz w:val="24"/>
          <w:szCs w:val="24"/>
        </w:rPr>
        <w:t xml:space="preserve">Skutečná výše čerpané podpory během realizace </w:t>
      </w:r>
      <w:r w:rsidR="00B74817">
        <w:rPr>
          <w:rFonts w:ascii="Bookman Old Style" w:hAnsi="Bookman Old Style"/>
          <w:sz w:val="24"/>
          <w:szCs w:val="24"/>
        </w:rPr>
        <w:t>Program</w:t>
      </w:r>
      <w:r w:rsidRPr="00133B94">
        <w:rPr>
          <w:rFonts w:ascii="Bookman Old Style" w:hAnsi="Bookman Old Style"/>
          <w:sz w:val="24"/>
          <w:szCs w:val="24"/>
        </w:rPr>
        <w:t>u bude stanovena na základě hodnoty jednotkového nákladu platného ve školním roce, ve</w:t>
      </w:r>
      <w:r w:rsidR="009A2E90">
        <w:rPr>
          <w:rFonts w:ascii="Bookman Old Style" w:hAnsi="Bookman Old Style"/>
          <w:sz w:val="24"/>
          <w:szCs w:val="24"/>
        </w:rPr>
        <w:t> </w:t>
      </w:r>
      <w:r w:rsidRPr="00133B94">
        <w:rPr>
          <w:rFonts w:ascii="Bookman Old Style" w:hAnsi="Bookman Old Style"/>
          <w:sz w:val="24"/>
          <w:szCs w:val="24"/>
        </w:rPr>
        <w:t>kterém byly vykázané jednotky realizovány, násob</w:t>
      </w:r>
      <w:r w:rsidR="00CB5168">
        <w:rPr>
          <w:rFonts w:ascii="Bookman Old Style" w:hAnsi="Bookman Old Style"/>
          <w:sz w:val="24"/>
          <w:szCs w:val="24"/>
        </w:rPr>
        <w:t>ené počtem dosažených jednotek.</w:t>
      </w:r>
    </w:p>
    <w:p w14:paraId="79B1708D" w14:textId="77777777" w:rsidR="0040796E" w:rsidRPr="00ED5272" w:rsidRDefault="005F7154" w:rsidP="002228E8">
      <w:pPr>
        <w:tabs>
          <w:tab w:val="left" w:pos="426"/>
        </w:tabs>
        <w:spacing w:line="360" w:lineRule="auto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3.</w:t>
      </w:r>
      <w:r w:rsidR="002228E8">
        <w:rPr>
          <w:rFonts w:ascii="Bookman Old Style" w:hAnsi="Bookman Old Style"/>
          <w:sz w:val="24"/>
          <w:szCs w:val="24"/>
        </w:rPr>
        <w:tab/>
      </w:r>
      <w:r w:rsidR="00AD23FE" w:rsidRPr="00133B94">
        <w:rPr>
          <w:rFonts w:ascii="Bookman Old Style" w:hAnsi="Bookman Old Style"/>
          <w:sz w:val="24"/>
          <w:szCs w:val="24"/>
        </w:rPr>
        <w:t>Požadované p</w:t>
      </w:r>
      <w:r w:rsidR="0040796E" w:rsidRPr="00133B94">
        <w:rPr>
          <w:rFonts w:ascii="Bookman Old Style" w:hAnsi="Bookman Old Style"/>
          <w:sz w:val="24"/>
          <w:szCs w:val="24"/>
        </w:rPr>
        <w:t>odklady</w:t>
      </w:r>
      <w:r w:rsidR="00AD23FE" w:rsidRPr="00133B94">
        <w:rPr>
          <w:rFonts w:ascii="Bookman Old Style" w:hAnsi="Bookman Old Style"/>
          <w:sz w:val="24"/>
          <w:szCs w:val="24"/>
        </w:rPr>
        <w:t xml:space="preserve"> k finančnímu vypořádání předkládá příjemce </w:t>
      </w:r>
      <w:r w:rsidR="0040796E" w:rsidRPr="00133B94">
        <w:rPr>
          <w:rFonts w:ascii="Bookman Old Style" w:hAnsi="Bookman Old Style"/>
          <w:sz w:val="24"/>
          <w:szCs w:val="24"/>
        </w:rPr>
        <w:t>každý měsíc elektronicky</w:t>
      </w:r>
      <w:r w:rsidR="00D91400">
        <w:rPr>
          <w:rFonts w:ascii="Bookman Old Style" w:hAnsi="Bookman Old Style"/>
          <w:sz w:val="24"/>
          <w:szCs w:val="24"/>
        </w:rPr>
        <w:t>,</w:t>
      </w:r>
      <w:r w:rsidR="0040796E" w:rsidRPr="00133B94">
        <w:rPr>
          <w:rFonts w:ascii="Bookman Old Style" w:hAnsi="Bookman Old Style"/>
          <w:sz w:val="24"/>
          <w:szCs w:val="24"/>
        </w:rPr>
        <w:t xml:space="preserve"> </w:t>
      </w:r>
      <w:r w:rsidR="00133B94" w:rsidRPr="00ED5272">
        <w:rPr>
          <w:rFonts w:ascii="Bookman Old Style" w:hAnsi="Bookman Old Style"/>
          <w:sz w:val="24"/>
          <w:szCs w:val="24"/>
        </w:rPr>
        <w:t xml:space="preserve">a to vždy </w:t>
      </w:r>
      <w:r w:rsidR="0040796E" w:rsidRPr="00133B94">
        <w:rPr>
          <w:rFonts w:ascii="Bookman Old Style" w:hAnsi="Bookman Old Style"/>
          <w:sz w:val="24"/>
          <w:szCs w:val="24"/>
        </w:rPr>
        <w:t xml:space="preserve">nejpozději do 15. </w:t>
      </w:r>
      <w:r w:rsidR="0040796E" w:rsidRPr="00ED5272">
        <w:rPr>
          <w:rFonts w:ascii="Bookman Old Style" w:hAnsi="Bookman Old Style"/>
          <w:sz w:val="24"/>
          <w:szCs w:val="24"/>
        </w:rPr>
        <w:t>dne</w:t>
      </w:r>
      <w:r w:rsidR="00133B94" w:rsidRPr="00ED5272">
        <w:rPr>
          <w:rFonts w:ascii="Bookman Old Style" w:hAnsi="Bookman Old Style"/>
          <w:sz w:val="24"/>
          <w:szCs w:val="24"/>
        </w:rPr>
        <w:t xml:space="preserve"> následujícího měsíce</w:t>
      </w:r>
      <w:r w:rsidR="0040796E" w:rsidRPr="00ED5272">
        <w:rPr>
          <w:rFonts w:ascii="Bookman Old Style" w:hAnsi="Bookman Old Style"/>
          <w:sz w:val="24"/>
          <w:szCs w:val="24"/>
        </w:rPr>
        <w:t>.</w:t>
      </w:r>
    </w:p>
    <w:p w14:paraId="2737CCB5" w14:textId="77777777" w:rsidR="00AD23FE" w:rsidRPr="00520BA8" w:rsidRDefault="005F7154" w:rsidP="002228E8">
      <w:pPr>
        <w:tabs>
          <w:tab w:val="left" w:pos="426"/>
        </w:tabs>
        <w:spacing w:line="360" w:lineRule="auto"/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4.</w:t>
      </w:r>
      <w:r w:rsidR="002228E8">
        <w:rPr>
          <w:rFonts w:ascii="Bookman Old Style" w:hAnsi="Bookman Old Style"/>
          <w:sz w:val="24"/>
          <w:szCs w:val="24"/>
        </w:rPr>
        <w:tab/>
      </w:r>
      <w:r w:rsidR="00AD23FE" w:rsidRPr="00901EF9">
        <w:rPr>
          <w:rFonts w:ascii="Bookman Old Style" w:hAnsi="Bookman Old Style"/>
          <w:sz w:val="24"/>
          <w:szCs w:val="24"/>
        </w:rPr>
        <w:t>Poskytovatel si vyhrazuje právo provést kontrolu vyúčtované dotace</w:t>
      </w:r>
      <w:r w:rsidR="006C0957">
        <w:rPr>
          <w:rFonts w:ascii="Bookman Old Style" w:hAnsi="Bookman Old Style"/>
          <w:sz w:val="24"/>
          <w:szCs w:val="24"/>
        </w:rPr>
        <w:t>/příspěvku</w:t>
      </w:r>
      <w:r w:rsidR="00AD23FE" w:rsidRPr="00901EF9">
        <w:rPr>
          <w:rFonts w:ascii="Bookman Old Style" w:hAnsi="Bookman Old Style"/>
          <w:sz w:val="24"/>
          <w:szCs w:val="24"/>
        </w:rPr>
        <w:t xml:space="preserve">, která </w:t>
      </w:r>
      <w:r w:rsidR="00AD23FE" w:rsidRPr="00520BA8">
        <w:rPr>
          <w:rFonts w:ascii="Bookman Old Style" w:hAnsi="Bookman Old Style"/>
          <w:sz w:val="24"/>
          <w:szCs w:val="24"/>
        </w:rPr>
        <w:t xml:space="preserve">zahrnuje finanční kontrolu skutečností rozhodných pro </w:t>
      </w:r>
      <w:r w:rsidR="00901EF9" w:rsidRPr="00520BA8">
        <w:rPr>
          <w:rFonts w:ascii="Bookman Old Style" w:hAnsi="Bookman Old Style"/>
          <w:sz w:val="24"/>
          <w:szCs w:val="24"/>
        </w:rPr>
        <w:t>čerpání dotace</w:t>
      </w:r>
      <w:r w:rsidR="006C0957" w:rsidRPr="00520BA8">
        <w:rPr>
          <w:rFonts w:ascii="Bookman Old Style" w:hAnsi="Bookman Old Style"/>
          <w:sz w:val="24"/>
          <w:szCs w:val="24"/>
        </w:rPr>
        <w:t>/příspěvku</w:t>
      </w:r>
      <w:r w:rsidR="00CB5168" w:rsidRPr="00520BA8">
        <w:rPr>
          <w:rFonts w:ascii="Bookman Old Style" w:hAnsi="Bookman Old Style"/>
          <w:sz w:val="24"/>
          <w:szCs w:val="24"/>
        </w:rPr>
        <w:t>.</w:t>
      </w:r>
    </w:p>
    <w:p w14:paraId="22B4FC6B" w14:textId="77777777" w:rsidR="005F7154" w:rsidRDefault="00AD23FE" w:rsidP="002228E8">
      <w:pPr>
        <w:tabs>
          <w:tab w:val="left" w:pos="426"/>
        </w:tabs>
        <w:spacing w:line="360" w:lineRule="auto"/>
        <w:jc w:val="both"/>
        <w:rPr>
          <w:rFonts w:ascii="Bookman Old Style" w:hAnsi="Bookman Old Style"/>
          <w:sz w:val="24"/>
          <w:szCs w:val="24"/>
        </w:rPr>
      </w:pPr>
      <w:r w:rsidRPr="0079078C">
        <w:rPr>
          <w:rFonts w:ascii="Bookman Old Style" w:hAnsi="Bookman Old Style"/>
          <w:sz w:val="24"/>
          <w:szCs w:val="24"/>
        </w:rPr>
        <w:t>5</w:t>
      </w:r>
      <w:r w:rsidR="005F7154" w:rsidRPr="0079078C">
        <w:rPr>
          <w:rFonts w:ascii="Bookman Old Style" w:hAnsi="Bookman Old Style"/>
          <w:sz w:val="24"/>
          <w:szCs w:val="24"/>
        </w:rPr>
        <w:t>.</w:t>
      </w:r>
      <w:r w:rsidR="002228E8">
        <w:rPr>
          <w:rFonts w:ascii="Bookman Old Style" w:hAnsi="Bookman Old Style"/>
          <w:sz w:val="24"/>
          <w:szCs w:val="24"/>
        </w:rPr>
        <w:tab/>
      </w:r>
      <w:r w:rsidR="005F7154" w:rsidRPr="0079078C">
        <w:rPr>
          <w:rFonts w:ascii="Bookman Old Style" w:hAnsi="Bookman Old Style"/>
          <w:sz w:val="24"/>
          <w:szCs w:val="24"/>
        </w:rPr>
        <w:t>Příjemce je povinen předložit poskytovateli finanční vypořádání použití dotace/příspěvku</w:t>
      </w:r>
      <w:r w:rsidR="00D91400" w:rsidRPr="0079078C">
        <w:rPr>
          <w:rFonts w:ascii="Bookman Old Style" w:hAnsi="Bookman Old Style"/>
          <w:sz w:val="24"/>
          <w:szCs w:val="24"/>
        </w:rPr>
        <w:t>,</w:t>
      </w:r>
      <w:r w:rsidR="005F7154" w:rsidRPr="0079078C">
        <w:rPr>
          <w:rFonts w:ascii="Bookman Old Style" w:hAnsi="Bookman Old Style"/>
          <w:sz w:val="24"/>
          <w:szCs w:val="24"/>
        </w:rPr>
        <w:t xml:space="preserve"> a to nejpozději 15. září 2024. Formulář vyúčtování (příloha těchto pravidel) bude vložen prostřednictvím aplikace eDotace. V případě, že podané finanční vypořádání vykazuje nedostatky, vyzve KÚPK příjemce k</w:t>
      </w:r>
      <w:r w:rsidR="009A2E90">
        <w:rPr>
          <w:rFonts w:ascii="Bookman Old Style" w:hAnsi="Bookman Old Style"/>
          <w:sz w:val="24"/>
          <w:szCs w:val="24"/>
        </w:rPr>
        <w:t> </w:t>
      </w:r>
      <w:r w:rsidR="005F7154" w:rsidRPr="0079078C">
        <w:rPr>
          <w:rFonts w:ascii="Bookman Old Style" w:hAnsi="Bookman Old Style"/>
          <w:sz w:val="24"/>
          <w:szCs w:val="24"/>
        </w:rPr>
        <w:t>jejich odstranění ve 14 denní lhůtě. Jestliže v této lhůtě nebudou nedostatky finančního vypořádání odstraněny, je příjemce povinen dotaci</w:t>
      </w:r>
      <w:r w:rsidR="006B6349">
        <w:rPr>
          <w:rFonts w:ascii="Bookman Old Style" w:hAnsi="Bookman Old Style"/>
          <w:sz w:val="24"/>
          <w:szCs w:val="24"/>
        </w:rPr>
        <w:t>/příspěvek</w:t>
      </w:r>
      <w:r w:rsidR="005F7154" w:rsidRPr="0079078C">
        <w:rPr>
          <w:rFonts w:ascii="Bookman Old Style" w:hAnsi="Bookman Old Style"/>
          <w:sz w:val="24"/>
          <w:szCs w:val="24"/>
        </w:rPr>
        <w:t xml:space="preserve"> v</w:t>
      </w:r>
      <w:r w:rsidR="009A2E90">
        <w:rPr>
          <w:rFonts w:ascii="Bookman Old Style" w:hAnsi="Bookman Old Style"/>
          <w:sz w:val="24"/>
          <w:szCs w:val="24"/>
        </w:rPr>
        <w:t> </w:t>
      </w:r>
      <w:r w:rsidR="005F7154" w:rsidRPr="0079078C">
        <w:rPr>
          <w:rFonts w:ascii="Bookman Old Style" w:hAnsi="Bookman Old Style"/>
          <w:sz w:val="24"/>
          <w:szCs w:val="24"/>
        </w:rPr>
        <w:t>plné výši, popřípadě v části nedoložené finančním vypořádáním, vrátit. Lhůta pro vrácení dotace</w:t>
      </w:r>
      <w:r w:rsidR="006B6349">
        <w:rPr>
          <w:rFonts w:ascii="Bookman Old Style" w:hAnsi="Bookman Old Style"/>
          <w:sz w:val="24"/>
          <w:szCs w:val="24"/>
        </w:rPr>
        <w:t>/příspěvku</w:t>
      </w:r>
      <w:r w:rsidR="005F7154" w:rsidRPr="0079078C">
        <w:rPr>
          <w:rFonts w:ascii="Bookman Old Style" w:hAnsi="Bookman Old Style"/>
          <w:sz w:val="24"/>
          <w:szCs w:val="24"/>
        </w:rPr>
        <w:t xml:space="preserve"> bude stanovena písemnou výzvou KÚPK.</w:t>
      </w:r>
    </w:p>
    <w:p w14:paraId="14446559" w14:textId="77777777" w:rsidR="00F712AF" w:rsidRDefault="00F712AF" w:rsidP="005F7154">
      <w:pPr>
        <w:spacing w:line="360" w:lineRule="auto"/>
        <w:ind w:left="3540" w:firstLine="708"/>
        <w:jc w:val="both"/>
        <w:rPr>
          <w:rFonts w:ascii="Bookman Old Style" w:hAnsi="Bookman Old Style"/>
          <w:b/>
          <w:sz w:val="24"/>
          <w:szCs w:val="24"/>
        </w:rPr>
      </w:pPr>
      <w:r>
        <w:rPr>
          <w:rFonts w:ascii="Bookman Old Style" w:hAnsi="Bookman Old Style"/>
          <w:b/>
          <w:sz w:val="24"/>
          <w:szCs w:val="24"/>
        </w:rPr>
        <w:t>Článek XII.</w:t>
      </w:r>
    </w:p>
    <w:p w14:paraId="1EF0BDF5" w14:textId="77777777" w:rsidR="00F712AF" w:rsidRDefault="00F712AF" w:rsidP="005F7154">
      <w:pPr>
        <w:spacing w:line="360" w:lineRule="auto"/>
        <w:ind w:firstLine="708"/>
        <w:jc w:val="center"/>
        <w:rPr>
          <w:rFonts w:ascii="Bookman Old Style" w:hAnsi="Bookman Old Style"/>
          <w:b/>
          <w:sz w:val="24"/>
          <w:szCs w:val="24"/>
        </w:rPr>
      </w:pPr>
      <w:r>
        <w:rPr>
          <w:rFonts w:ascii="Bookman Old Style" w:hAnsi="Bookman Old Style"/>
          <w:b/>
          <w:sz w:val="24"/>
          <w:szCs w:val="24"/>
        </w:rPr>
        <w:t>Závěrečná ustanovení</w:t>
      </w:r>
    </w:p>
    <w:p w14:paraId="14B42371" w14:textId="77777777" w:rsidR="00F712AF" w:rsidRDefault="00F712AF" w:rsidP="002915B7">
      <w:pPr>
        <w:pStyle w:val="Odstavecseseznamem"/>
        <w:numPr>
          <w:ilvl w:val="0"/>
          <w:numId w:val="2"/>
        </w:numPr>
        <w:spacing w:line="360" w:lineRule="auto"/>
        <w:ind w:left="709" w:hanging="720"/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Na poskytnutí dotace</w:t>
      </w:r>
      <w:r w:rsidR="006C0957">
        <w:rPr>
          <w:rFonts w:ascii="Bookman Old Style" w:hAnsi="Bookman Old Style"/>
          <w:sz w:val="24"/>
          <w:szCs w:val="24"/>
        </w:rPr>
        <w:t>/příspěvku</w:t>
      </w:r>
      <w:r>
        <w:rPr>
          <w:rFonts w:ascii="Bookman Old Style" w:hAnsi="Bookman Old Style"/>
          <w:sz w:val="24"/>
          <w:szCs w:val="24"/>
        </w:rPr>
        <w:t xml:space="preserve"> není právní nárok.</w:t>
      </w:r>
    </w:p>
    <w:p w14:paraId="5DC06BCF" w14:textId="77777777" w:rsidR="00F712AF" w:rsidRDefault="00F712AF" w:rsidP="005D5DEC">
      <w:pPr>
        <w:pStyle w:val="Odstavecseseznamem"/>
        <w:numPr>
          <w:ilvl w:val="0"/>
          <w:numId w:val="2"/>
        </w:numPr>
        <w:spacing w:line="360" w:lineRule="auto"/>
        <w:ind w:hanging="720"/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Výběrové dotační řízení se vyhlašuje zveřejněním v informačním</w:t>
      </w:r>
      <w:r w:rsidR="00D830B7">
        <w:rPr>
          <w:rFonts w:ascii="Bookman Old Style" w:hAnsi="Bookman Old Style"/>
          <w:sz w:val="24"/>
          <w:szCs w:val="24"/>
        </w:rPr>
        <w:t xml:space="preserve"> systému s dálkovým přístupem – </w:t>
      </w:r>
      <w:r>
        <w:rPr>
          <w:rFonts w:ascii="Bookman Old Style" w:hAnsi="Bookman Old Style"/>
          <w:sz w:val="24"/>
          <w:szCs w:val="24"/>
        </w:rPr>
        <w:t xml:space="preserve">eDotace na adrese </w:t>
      </w:r>
      <w:hyperlink r:id="rId12" w:history="1">
        <w:r w:rsidRPr="005E6A5C">
          <w:rPr>
            <w:rStyle w:val="Hypertextovodkaz"/>
            <w:rFonts w:ascii="Bookman Old Style" w:hAnsi="Bookman Old Style"/>
            <w:sz w:val="24"/>
            <w:szCs w:val="24"/>
          </w:rPr>
          <w:t>http://dotace.plzens</w:t>
        </w:r>
        <w:r w:rsidR="00B05C27">
          <w:rPr>
            <w:rStyle w:val="Hypertextovodkaz"/>
            <w:rFonts w:ascii="Bookman Old Style" w:hAnsi="Bookman Old Style"/>
            <w:sz w:val="24"/>
            <w:szCs w:val="24"/>
          </w:rPr>
          <w:t>k</w:t>
        </w:r>
        <w:r w:rsidRPr="005E6A5C">
          <w:rPr>
            <w:rStyle w:val="Hypertextovodkaz"/>
            <w:rFonts w:ascii="Bookman Old Style" w:hAnsi="Bookman Old Style"/>
            <w:sz w:val="24"/>
            <w:szCs w:val="24"/>
          </w:rPr>
          <w:t>y-kraj.cz</w:t>
        </w:r>
      </w:hyperlink>
    </w:p>
    <w:p w14:paraId="39F4C229" w14:textId="77777777" w:rsidR="00F712AF" w:rsidRPr="00901EF9" w:rsidRDefault="00F712AF" w:rsidP="002915B7">
      <w:pPr>
        <w:pStyle w:val="Odstavecseseznamem"/>
        <w:numPr>
          <w:ilvl w:val="0"/>
          <w:numId w:val="2"/>
        </w:numPr>
        <w:spacing w:line="360" w:lineRule="auto"/>
        <w:ind w:hanging="720"/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Příjemce dotace</w:t>
      </w:r>
      <w:r w:rsidR="006C0957">
        <w:rPr>
          <w:rFonts w:ascii="Bookman Old Style" w:hAnsi="Bookman Old Style"/>
          <w:sz w:val="24"/>
          <w:szCs w:val="24"/>
        </w:rPr>
        <w:t>/příspěvku</w:t>
      </w:r>
      <w:r>
        <w:rPr>
          <w:rFonts w:ascii="Bookman Old Style" w:hAnsi="Bookman Old Style"/>
          <w:sz w:val="24"/>
          <w:szCs w:val="24"/>
        </w:rPr>
        <w:t xml:space="preserve"> je pov</w:t>
      </w:r>
      <w:r w:rsidR="00740642">
        <w:rPr>
          <w:rFonts w:ascii="Bookman Old Style" w:hAnsi="Bookman Old Style"/>
          <w:sz w:val="24"/>
          <w:szCs w:val="24"/>
        </w:rPr>
        <w:t>inen Odboru školství, mládeže a </w:t>
      </w:r>
      <w:r>
        <w:rPr>
          <w:rFonts w:ascii="Bookman Old Style" w:hAnsi="Bookman Old Style"/>
          <w:sz w:val="24"/>
          <w:szCs w:val="24"/>
        </w:rPr>
        <w:t xml:space="preserve">sportu Krajského úřadu Plzeňského kraje písemně oznámit změnu všech okolností, které by mohly mít vliv na realizaci účelu </w:t>
      </w:r>
      <w:r w:rsidR="00B05C27" w:rsidRPr="00901EF9">
        <w:rPr>
          <w:rFonts w:ascii="Bookman Old Style" w:hAnsi="Bookman Old Style"/>
          <w:sz w:val="24"/>
          <w:szCs w:val="24"/>
        </w:rPr>
        <w:t>dotace</w:t>
      </w:r>
      <w:r w:rsidR="006C0957">
        <w:rPr>
          <w:rFonts w:ascii="Bookman Old Style" w:hAnsi="Bookman Old Style"/>
          <w:sz w:val="24"/>
          <w:szCs w:val="24"/>
        </w:rPr>
        <w:t>/příspěvku</w:t>
      </w:r>
      <w:r w:rsidR="0079078C">
        <w:rPr>
          <w:rFonts w:ascii="Bookman Old Style" w:hAnsi="Bookman Old Style"/>
          <w:sz w:val="24"/>
          <w:szCs w:val="24"/>
        </w:rPr>
        <w:t>,</w:t>
      </w:r>
      <w:r w:rsidR="00B05C27" w:rsidRPr="00901EF9">
        <w:rPr>
          <w:rFonts w:ascii="Bookman Old Style" w:hAnsi="Bookman Old Style"/>
          <w:sz w:val="24"/>
          <w:szCs w:val="24"/>
        </w:rPr>
        <w:t xml:space="preserve"> a to nejpozději do 10 dnů o</w:t>
      </w:r>
      <w:r w:rsidR="00CB5168">
        <w:rPr>
          <w:rFonts w:ascii="Bookman Old Style" w:hAnsi="Bookman Old Style"/>
          <w:sz w:val="24"/>
          <w:szCs w:val="24"/>
        </w:rPr>
        <w:t>de dne, kdy tato změna nastala.</w:t>
      </w:r>
    </w:p>
    <w:p w14:paraId="7DC97030" w14:textId="77777777" w:rsidR="00B05C27" w:rsidRPr="00901EF9" w:rsidRDefault="00B05C27" w:rsidP="002228E8">
      <w:pPr>
        <w:pStyle w:val="Odstavecseseznamem"/>
        <w:numPr>
          <w:ilvl w:val="0"/>
          <w:numId w:val="2"/>
        </w:numPr>
        <w:spacing w:line="360" w:lineRule="auto"/>
        <w:ind w:hanging="720"/>
        <w:jc w:val="both"/>
        <w:rPr>
          <w:rFonts w:ascii="Bookman Old Style" w:hAnsi="Bookman Old Style"/>
          <w:sz w:val="24"/>
          <w:szCs w:val="24"/>
        </w:rPr>
      </w:pPr>
      <w:r w:rsidRPr="00901EF9">
        <w:rPr>
          <w:rFonts w:ascii="Bookman Old Style" w:hAnsi="Bookman Old Style"/>
          <w:sz w:val="24"/>
          <w:szCs w:val="24"/>
        </w:rPr>
        <w:t>Poskytnutí dotace</w:t>
      </w:r>
      <w:r w:rsidR="006C0957">
        <w:rPr>
          <w:rFonts w:ascii="Bookman Old Style" w:hAnsi="Bookman Old Style"/>
          <w:sz w:val="24"/>
          <w:szCs w:val="24"/>
        </w:rPr>
        <w:t>/příspěvku</w:t>
      </w:r>
      <w:r w:rsidRPr="00901EF9">
        <w:rPr>
          <w:rFonts w:ascii="Bookman Old Style" w:hAnsi="Bookman Old Style"/>
          <w:sz w:val="24"/>
          <w:szCs w:val="24"/>
        </w:rPr>
        <w:t>, stejně jako nečerpání nebo nedočerpání dotace</w:t>
      </w:r>
      <w:r w:rsidR="006C0957">
        <w:rPr>
          <w:rFonts w:ascii="Bookman Old Style" w:hAnsi="Bookman Old Style"/>
          <w:sz w:val="24"/>
          <w:szCs w:val="24"/>
        </w:rPr>
        <w:t>/příspěvku</w:t>
      </w:r>
      <w:r w:rsidRPr="00901EF9">
        <w:rPr>
          <w:rFonts w:ascii="Bookman Old Style" w:hAnsi="Bookman Old Style"/>
          <w:sz w:val="24"/>
          <w:szCs w:val="24"/>
        </w:rPr>
        <w:t xml:space="preserve"> ve schválené výši, nezakládá nárok žadatele na</w:t>
      </w:r>
      <w:r w:rsidR="009A2E90">
        <w:rPr>
          <w:rFonts w:ascii="Bookman Old Style" w:hAnsi="Bookman Old Style"/>
          <w:sz w:val="24"/>
          <w:szCs w:val="24"/>
        </w:rPr>
        <w:t> </w:t>
      </w:r>
      <w:r w:rsidRPr="00901EF9">
        <w:rPr>
          <w:rFonts w:ascii="Bookman Old Style" w:hAnsi="Bookman Old Style"/>
          <w:sz w:val="24"/>
          <w:szCs w:val="24"/>
        </w:rPr>
        <w:t>poskytnutí dotace</w:t>
      </w:r>
      <w:r w:rsidR="006C0957">
        <w:rPr>
          <w:rFonts w:ascii="Bookman Old Style" w:hAnsi="Bookman Old Style"/>
          <w:sz w:val="24"/>
          <w:szCs w:val="24"/>
        </w:rPr>
        <w:t>/příspěvku</w:t>
      </w:r>
      <w:r w:rsidR="00CB5168">
        <w:rPr>
          <w:rFonts w:ascii="Bookman Old Style" w:hAnsi="Bookman Old Style"/>
          <w:sz w:val="24"/>
          <w:szCs w:val="24"/>
        </w:rPr>
        <w:t xml:space="preserve"> v následujících letech.</w:t>
      </w:r>
    </w:p>
    <w:p w14:paraId="33E1E4B7" w14:textId="77777777" w:rsidR="00320933" w:rsidRPr="00520BA8" w:rsidRDefault="00320933" w:rsidP="002228E8">
      <w:pPr>
        <w:pStyle w:val="Odstavecseseznamem"/>
        <w:numPr>
          <w:ilvl w:val="0"/>
          <w:numId w:val="2"/>
        </w:numPr>
        <w:spacing w:line="360" w:lineRule="auto"/>
        <w:ind w:hanging="720"/>
        <w:jc w:val="both"/>
        <w:rPr>
          <w:rFonts w:ascii="Bookman Old Style" w:hAnsi="Bookman Old Style"/>
          <w:sz w:val="24"/>
          <w:szCs w:val="24"/>
        </w:rPr>
      </w:pPr>
      <w:r w:rsidRPr="00520BA8">
        <w:rPr>
          <w:rFonts w:ascii="Bookman Old Style" w:hAnsi="Bookman Old Style"/>
          <w:sz w:val="24"/>
          <w:szCs w:val="24"/>
        </w:rPr>
        <w:t>Dotace</w:t>
      </w:r>
      <w:r w:rsidR="006C0957" w:rsidRPr="00520BA8">
        <w:rPr>
          <w:rFonts w:ascii="Bookman Old Style" w:hAnsi="Bookman Old Style"/>
          <w:sz w:val="24"/>
          <w:szCs w:val="24"/>
        </w:rPr>
        <w:t>/příspěvek</w:t>
      </w:r>
      <w:r w:rsidRPr="00520BA8">
        <w:rPr>
          <w:rFonts w:ascii="Bookman Old Style" w:hAnsi="Bookman Old Style"/>
          <w:sz w:val="24"/>
          <w:szCs w:val="24"/>
        </w:rPr>
        <w:t xml:space="preserve"> nebude proplacena, nebo ji bude příjemce povinen vrátit zpět v případě že:</w:t>
      </w:r>
    </w:p>
    <w:p w14:paraId="7C0FFCF2" w14:textId="77777777" w:rsidR="00320933" w:rsidRPr="00520BA8" w:rsidRDefault="00320933" w:rsidP="00320933">
      <w:pPr>
        <w:pStyle w:val="Odstavecseseznamem"/>
        <w:numPr>
          <w:ilvl w:val="0"/>
          <w:numId w:val="10"/>
        </w:numPr>
        <w:spacing w:line="360" w:lineRule="auto"/>
        <w:jc w:val="both"/>
        <w:rPr>
          <w:rFonts w:ascii="Bookman Old Style" w:hAnsi="Bookman Old Style"/>
          <w:sz w:val="24"/>
          <w:szCs w:val="24"/>
        </w:rPr>
      </w:pPr>
      <w:r w:rsidRPr="00520BA8">
        <w:rPr>
          <w:rFonts w:ascii="Bookman Old Style" w:hAnsi="Bookman Old Style"/>
          <w:sz w:val="24"/>
          <w:szCs w:val="24"/>
        </w:rPr>
        <w:t>uvede v žádosti nepravdivé, neúplné nebo zkreslující údaje</w:t>
      </w:r>
      <w:r w:rsidR="00740642" w:rsidRPr="00520BA8">
        <w:rPr>
          <w:rFonts w:ascii="Bookman Old Style" w:hAnsi="Bookman Old Style"/>
          <w:sz w:val="24"/>
          <w:szCs w:val="24"/>
        </w:rPr>
        <w:t>,</w:t>
      </w:r>
    </w:p>
    <w:p w14:paraId="0C67C029" w14:textId="77777777" w:rsidR="00320933" w:rsidRPr="00520BA8" w:rsidRDefault="00320933" w:rsidP="00320933">
      <w:pPr>
        <w:pStyle w:val="Odstavecseseznamem"/>
        <w:numPr>
          <w:ilvl w:val="0"/>
          <w:numId w:val="10"/>
        </w:numPr>
        <w:spacing w:line="360" w:lineRule="auto"/>
        <w:jc w:val="both"/>
        <w:rPr>
          <w:rFonts w:ascii="Bookman Old Style" w:hAnsi="Bookman Old Style"/>
          <w:sz w:val="24"/>
          <w:szCs w:val="24"/>
        </w:rPr>
      </w:pPr>
      <w:r w:rsidRPr="00520BA8">
        <w:rPr>
          <w:rFonts w:ascii="Bookman Old Style" w:hAnsi="Bookman Old Style"/>
          <w:sz w:val="24"/>
          <w:szCs w:val="24"/>
        </w:rPr>
        <w:t>předloží dokumenty, které jsou v rozporu se skutečným stavem</w:t>
      </w:r>
      <w:r w:rsidR="00740642" w:rsidRPr="00520BA8">
        <w:rPr>
          <w:rFonts w:ascii="Bookman Old Style" w:hAnsi="Bookman Old Style"/>
          <w:sz w:val="24"/>
          <w:szCs w:val="24"/>
        </w:rPr>
        <w:t>,</w:t>
      </w:r>
    </w:p>
    <w:p w14:paraId="03439C45" w14:textId="77777777" w:rsidR="00320933" w:rsidRPr="00520BA8" w:rsidRDefault="00320933" w:rsidP="00320933">
      <w:pPr>
        <w:pStyle w:val="Odstavecseseznamem"/>
        <w:numPr>
          <w:ilvl w:val="0"/>
          <w:numId w:val="10"/>
        </w:numPr>
        <w:spacing w:line="360" w:lineRule="auto"/>
        <w:jc w:val="both"/>
        <w:rPr>
          <w:rFonts w:ascii="Bookman Old Style" w:hAnsi="Bookman Old Style"/>
          <w:sz w:val="24"/>
          <w:szCs w:val="24"/>
        </w:rPr>
      </w:pPr>
      <w:r w:rsidRPr="00520BA8">
        <w:rPr>
          <w:rFonts w:ascii="Bookman Old Style" w:hAnsi="Bookman Old Style"/>
          <w:sz w:val="24"/>
          <w:szCs w:val="24"/>
        </w:rPr>
        <w:t>má závazek po lhůtě splatnosti vůči Plzeňskému kraji</w:t>
      </w:r>
      <w:r w:rsidR="00740642" w:rsidRPr="00520BA8">
        <w:rPr>
          <w:rFonts w:ascii="Bookman Old Style" w:hAnsi="Bookman Old Style"/>
          <w:sz w:val="24"/>
          <w:szCs w:val="24"/>
        </w:rPr>
        <w:t>,</w:t>
      </w:r>
    </w:p>
    <w:p w14:paraId="53CEBF75" w14:textId="77777777" w:rsidR="00320933" w:rsidRPr="00520BA8" w:rsidRDefault="00320933" w:rsidP="00320933">
      <w:pPr>
        <w:pStyle w:val="Odstavecseseznamem"/>
        <w:numPr>
          <w:ilvl w:val="0"/>
          <w:numId w:val="10"/>
        </w:numPr>
        <w:spacing w:line="360" w:lineRule="auto"/>
        <w:jc w:val="both"/>
        <w:rPr>
          <w:rFonts w:ascii="Bookman Old Style" w:hAnsi="Bookman Old Style"/>
          <w:sz w:val="24"/>
          <w:szCs w:val="24"/>
        </w:rPr>
      </w:pPr>
      <w:r w:rsidRPr="00520BA8">
        <w:rPr>
          <w:rFonts w:ascii="Bookman Old Style" w:hAnsi="Bookman Old Style"/>
          <w:sz w:val="24"/>
          <w:szCs w:val="24"/>
        </w:rPr>
        <w:t>bude jednostranně odstoupeno od smlouvy</w:t>
      </w:r>
      <w:r w:rsidR="00740642" w:rsidRPr="00520BA8">
        <w:rPr>
          <w:rFonts w:ascii="Bookman Old Style" w:hAnsi="Bookman Old Style"/>
          <w:sz w:val="24"/>
          <w:szCs w:val="24"/>
        </w:rPr>
        <w:t>,</w:t>
      </w:r>
    </w:p>
    <w:p w14:paraId="3D93D4C8" w14:textId="77777777" w:rsidR="00320933" w:rsidRPr="00520BA8" w:rsidRDefault="00320933" w:rsidP="00320933">
      <w:pPr>
        <w:pStyle w:val="Odstavecseseznamem"/>
        <w:numPr>
          <w:ilvl w:val="0"/>
          <w:numId w:val="10"/>
        </w:numPr>
        <w:spacing w:line="360" w:lineRule="auto"/>
        <w:jc w:val="both"/>
        <w:rPr>
          <w:rFonts w:ascii="Bookman Old Style" w:hAnsi="Bookman Old Style"/>
          <w:sz w:val="24"/>
          <w:szCs w:val="24"/>
        </w:rPr>
      </w:pPr>
      <w:r w:rsidRPr="00520BA8">
        <w:rPr>
          <w:rFonts w:ascii="Bookman Old Style" w:hAnsi="Bookman Old Style"/>
          <w:sz w:val="24"/>
          <w:szCs w:val="24"/>
        </w:rPr>
        <w:t>poruší povinnosti stanovené smlouvou nebo pravidly</w:t>
      </w:r>
      <w:r w:rsidR="00D830B7" w:rsidRPr="00520BA8">
        <w:rPr>
          <w:rFonts w:ascii="Bookman Old Style" w:hAnsi="Bookman Old Style"/>
          <w:sz w:val="24"/>
          <w:szCs w:val="24"/>
        </w:rPr>
        <w:t>.</w:t>
      </w:r>
    </w:p>
    <w:p w14:paraId="6B56CF00" w14:textId="77777777" w:rsidR="00320933" w:rsidRDefault="00320933" w:rsidP="002228E8">
      <w:pPr>
        <w:pStyle w:val="Odstavecseseznamem"/>
        <w:numPr>
          <w:ilvl w:val="0"/>
          <w:numId w:val="2"/>
        </w:numPr>
        <w:spacing w:line="360" w:lineRule="auto"/>
        <w:ind w:hanging="720"/>
        <w:jc w:val="both"/>
        <w:rPr>
          <w:rFonts w:ascii="Bookman Old Style" w:hAnsi="Bookman Old Style"/>
          <w:color w:val="1F4E79" w:themeColor="accent1" w:themeShade="80"/>
          <w:sz w:val="24"/>
          <w:szCs w:val="24"/>
        </w:rPr>
      </w:pPr>
      <w:r w:rsidRPr="00520BA8">
        <w:rPr>
          <w:rFonts w:ascii="Bookman Old Style" w:hAnsi="Bookman Old Style"/>
          <w:sz w:val="24"/>
          <w:szCs w:val="24"/>
        </w:rPr>
        <w:t xml:space="preserve">Podáním žádosti o přidělení prostředků z rozpočtu Plzeňského kraje </w:t>
      </w:r>
      <w:r w:rsidRPr="00901EF9">
        <w:rPr>
          <w:rFonts w:ascii="Bookman Old Style" w:hAnsi="Bookman Old Style"/>
          <w:sz w:val="24"/>
          <w:szCs w:val="24"/>
        </w:rPr>
        <w:t>bere žadatel/příjemce dotace</w:t>
      </w:r>
      <w:r w:rsidR="006C0957">
        <w:rPr>
          <w:rFonts w:ascii="Bookman Old Style" w:hAnsi="Bookman Old Style"/>
          <w:sz w:val="24"/>
          <w:szCs w:val="24"/>
        </w:rPr>
        <w:t>/příspěvku</w:t>
      </w:r>
      <w:r w:rsidRPr="00901EF9">
        <w:rPr>
          <w:rFonts w:ascii="Bookman Old Style" w:hAnsi="Bookman Old Style"/>
          <w:sz w:val="24"/>
          <w:szCs w:val="24"/>
        </w:rPr>
        <w:t xml:space="preserve"> na vědomí, že jsou poskytovatelem dotace</w:t>
      </w:r>
      <w:r w:rsidR="006C0957">
        <w:rPr>
          <w:rFonts w:ascii="Bookman Old Style" w:hAnsi="Bookman Old Style"/>
          <w:sz w:val="24"/>
          <w:szCs w:val="24"/>
        </w:rPr>
        <w:t>/příspěvku</w:t>
      </w:r>
      <w:r w:rsidRPr="00901EF9">
        <w:rPr>
          <w:rFonts w:ascii="Bookman Old Style" w:hAnsi="Bookman Old Style"/>
          <w:sz w:val="24"/>
          <w:szCs w:val="24"/>
        </w:rPr>
        <w:t xml:space="preserve"> zpracovány osobní údaje v souladu s požadavky Nařízení Evropského parlamentu a Rady (EU) č. 2016/679 o ochraně fyzických osob v souvislosti se zpracováním osobních údajů a o volném pohybu těchto údajů a o zrušení směrnice č. 95/46/ES (obecné nařízení o ochraně</w:t>
      </w:r>
      <w:r w:rsidR="009A2E90">
        <w:rPr>
          <w:rFonts w:ascii="Bookman Old Style" w:hAnsi="Bookman Old Style"/>
          <w:sz w:val="24"/>
          <w:szCs w:val="24"/>
        </w:rPr>
        <w:t xml:space="preserve"> osobních údajů nebo také GDPR) </w:t>
      </w:r>
      <w:r w:rsidR="00A57B74">
        <w:rPr>
          <w:rFonts w:ascii="Bookman Old Style" w:hAnsi="Bookman Old Style"/>
          <w:sz w:val="24"/>
          <w:szCs w:val="24"/>
        </w:rPr>
        <w:br/>
      </w:r>
      <w:r w:rsidRPr="00A57B74">
        <w:rPr>
          <w:rFonts w:ascii="Bookman Old Style" w:hAnsi="Bookman Old Style"/>
          <w:sz w:val="24"/>
          <w:szCs w:val="24"/>
        </w:rPr>
        <w:t>a</w:t>
      </w:r>
      <w:r w:rsidR="009A2E90" w:rsidRPr="00A57B74">
        <w:rPr>
          <w:rFonts w:ascii="Bookman Old Style" w:hAnsi="Bookman Old Style"/>
          <w:sz w:val="24"/>
          <w:szCs w:val="24"/>
        </w:rPr>
        <w:t xml:space="preserve"> v souladu s pravidly stanoveným v zákoně č. 110/2019 Sb.,</w:t>
      </w:r>
      <w:r w:rsidR="009A2E90">
        <w:rPr>
          <w:rFonts w:ascii="Bookman Old Style" w:hAnsi="Bookman Old Style"/>
          <w:sz w:val="24"/>
          <w:szCs w:val="24"/>
        </w:rPr>
        <w:t xml:space="preserve"> </w:t>
      </w:r>
      <w:r w:rsidR="00A57B74">
        <w:rPr>
          <w:rFonts w:ascii="Bookman Old Style" w:hAnsi="Bookman Old Style"/>
          <w:sz w:val="24"/>
          <w:szCs w:val="24"/>
        </w:rPr>
        <w:br/>
      </w:r>
      <w:r w:rsidR="009A2E90">
        <w:rPr>
          <w:rFonts w:ascii="Bookman Old Style" w:hAnsi="Bookman Old Style"/>
          <w:sz w:val="24"/>
          <w:szCs w:val="24"/>
        </w:rPr>
        <w:t>o zpracování osobních údajů v plat. znění a</w:t>
      </w:r>
      <w:r w:rsidRPr="00901EF9">
        <w:rPr>
          <w:rFonts w:ascii="Bookman Old Style" w:hAnsi="Bookman Old Style"/>
          <w:sz w:val="24"/>
          <w:szCs w:val="24"/>
        </w:rPr>
        <w:t xml:space="preserve"> budou zveřejněny. Více informací ohledně ochrany osobních údajů a uplatnění svých práv lze nalézt na webových stránkách </w:t>
      </w:r>
      <w:r w:rsidR="002C08DA" w:rsidRPr="00901EF9">
        <w:rPr>
          <w:rFonts w:ascii="Bookman Old Style" w:hAnsi="Bookman Old Style"/>
          <w:sz w:val="24"/>
          <w:szCs w:val="24"/>
        </w:rPr>
        <w:t xml:space="preserve">Krajského úřadu Plzeňského kraje: </w:t>
      </w:r>
      <w:hyperlink r:id="rId13" w:history="1">
        <w:r w:rsidR="002C08DA" w:rsidRPr="0007036A">
          <w:rPr>
            <w:rStyle w:val="Hypertextovodkaz"/>
            <w:rFonts w:ascii="Bookman Old Style" w:hAnsi="Bookman Old Style"/>
            <w:color w:val="034990" w:themeColor="hyperlink" w:themeShade="BF"/>
            <w:sz w:val="24"/>
            <w:szCs w:val="24"/>
          </w:rPr>
          <w:t>http://www.plzensky-kraj.cz/clanek/prohlaseni-o-</w:t>
        </w:r>
        <w:r w:rsidR="002C08DA" w:rsidRPr="0007036A">
          <w:rPr>
            <w:rStyle w:val="Hypertextovodkaz"/>
            <w:rFonts w:ascii="Bookman Old Style" w:hAnsi="Bookman Old Style"/>
            <w:color w:val="023160" w:themeColor="hyperlink" w:themeShade="80"/>
            <w:sz w:val="24"/>
            <w:szCs w:val="24"/>
          </w:rPr>
          <w:t>zpracovani-osobnich-udaju</w:t>
        </w:r>
      </w:hyperlink>
      <w:r w:rsidR="002C08DA" w:rsidRPr="002C08DA">
        <w:rPr>
          <w:rFonts w:ascii="Bookman Old Style" w:hAnsi="Bookman Old Style"/>
          <w:color w:val="1F4E79" w:themeColor="accent1" w:themeShade="80"/>
          <w:sz w:val="24"/>
          <w:szCs w:val="24"/>
        </w:rPr>
        <w:t>.</w:t>
      </w:r>
    </w:p>
    <w:p w14:paraId="7C5024BD" w14:textId="77777777" w:rsidR="002C08DA" w:rsidRPr="00901EF9" w:rsidRDefault="002C08DA" w:rsidP="002228E8">
      <w:pPr>
        <w:pStyle w:val="Odstavecseseznamem"/>
        <w:numPr>
          <w:ilvl w:val="0"/>
          <w:numId w:val="2"/>
        </w:numPr>
        <w:spacing w:line="360" w:lineRule="auto"/>
        <w:ind w:hanging="720"/>
        <w:jc w:val="both"/>
        <w:rPr>
          <w:rFonts w:ascii="Bookman Old Style" w:hAnsi="Bookman Old Style"/>
          <w:sz w:val="24"/>
          <w:szCs w:val="24"/>
        </w:rPr>
      </w:pPr>
      <w:r w:rsidRPr="00901EF9">
        <w:rPr>
          <w:rFonts w:ascii="Bookman Old Style" w:hAnsi="Bookman Old Style"/>
          <w:sz w:val="24"/>
          <w:szCs w:val="24"/>
        </w:rPr>
        <w:t>Podáním žádosti bere žadatel na vědomí závaznost znění tohoto Programu.</w:t>
      </w:r>
    </w:p>
    <w:p w14:paraId="299E5CAD" w14:textId="77777777" w:rsidR="00F712AF" w:rsidRPr="00CB5168" w:rsidRDefault="002C08DA" w:rsidP="002228E8">
      <w:pPr>
        <w:pStyle w:val="Odstavecseseznamem"/>
        <w:numPr>
          <w:ilvl w:val="0"/>
          <w:numId w:val="2"/>
        </w:numPr>
        <w:spacing w:line="360" w:lineRule="auto"/>
        <w:ind w:hanging="720"/>
        <w:jc w:val="both"/>
        <w:rPr>
          <w:rFonts w:ascii="Bookman Old Style" w:hAnsi="Bookman Old Style"/>
          <w:sz w:val="24"/>
          <w:szCs w:val="24"/>
        </w:rPr>
      </w:pPr>
      <w:r w:rsidRPr="00901EF9">
        <w:rPr>
          <w:rFonts w:ascii="Bookman Old Style" w:hAnsi="Bookman Old Style"/>
          <w:sz w:val="24"/>
          <w:szCs w:val="24"/>
        </w:rPr>
        <w:t>Komunikace mezi žadatelem a Plzeňským krajem jako poskytovatelem dotace</w:t>
      </w:r>
      <w:r w:rsidR="006C0957">
        <w:rPr>
          <w:rFonts w:ascii="Bookman Old Style" w:hAnsi="Bookman Old Style"/>
          <w:sz w:val="24"/>
          <w:szCs w:val="24"/>
        </w:rPr>
        <w:t>/příspěvku</w:t>
      </w:r>
      <w:r w:rsidRPr="00901EF9">
        <w:rPr>
          <w:rFonts w:ascii="Bookman Old Style" w:hAnsi="Bookman Old Style"/>
          <w:sz w:val="24"/>
          <w:szCs w:val="24"/>
        </w:rPr>
        <w:t xml:space="preserve"> probíhá přednostně prostřednictvím elektronické komunikace.</w:t>
      </w:r>
    </w:p>
    <w:sectPr w:rsidR="00F712AF" w:rsidRPr="00CB5168" w:rsidSect="00C07437">
      <w:headerReference w:type="default" r:id="rId14"/>
      <w:footerReference w:type="default" r:id="rId15"/>
      <w:pgSz w:w="11906" w:h="16838"/>
      <w:pgMar w:top="2112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4208647" w14:textId="77777777" w:rsidR="00BE375B" w:rsidRDefault="00BE375B" w:rsidP="00B37674">
      <w:pPr>
        <w:spacing w:after="0" w:line="240" w:lineRule="auto"/>
      </w:pPr>
      <w:r>
        <w:separator/>
      </w:r>
    </w:p>
  </w:endnote>
  <w:endnote w:type="continuationSeparator" w:id="0">
    <w:p w14:paraId="0ECC1B13" w14:textId="77777777" w:rsidR="00BE375B" w:rsidRDefault="00BE375B" w:rsidP="00B376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53877806"/>
      <w:docPartObj>
        <w:docPartGallery w:val="Page Numbers (Bottom of Page)"/>
        <w:docPartUnique/>
      </w:docPartObj>
    </w:sdtPr>
    <w:sdtEndPr/>
    <w:sdtContent>
      <w:p w14:paraId="50563B9E" w14:textId="297AC008" w:rsidR="00B37674" w:rsidRDefault="00B37674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819DC">
          <w:rPr>
            <w:noProof/>
          </w:rPr>
          <w:t>1</w:t>
        </w:r>
        <w:r>
          <w:fldChar w:fldCharType="end"/>
        </w:r>
      </w:p>
    </w:sdtContent>
  </w:sdt>
  <w:p w14:paraId="173A035A" w14:textId="77777777" w:rsidR="00B37674" w:rsidRDefault="00B37674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79F5D34" w14:textId="77777777" w:rsidR="00BE375B" w:rsidRDefault="00BE375B" w:rsidP="00B37674">
      <w:pPr>
        <w:spacing w:after="0" w:line="240" w:lineRule="auto"/>
      </w:pPr>
      <w:r>
        <w:separator/>
      </w:r>
    </w:p>
  </w:footnote>
  <w:footnote w:type="continuationSeparator" w:id="0">
    <w:p w14:paraId="27C74EA3" w14:textId="77777777" w:rsidR="00BE375B" w:rsidRDefault="00BE375B" w:rsidP="00B376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A21822" w14:textId="6FBFBE1F" w:rsidR="00A01B02" w:rsidRDefault="006819DC">
    <w:pPr>
      <w:pStyle w:val="Zhlav"/>
    </w:pPr>
    <w:r w:rsidRPr="000D29D2">
      <w:rPr>
        <w:noProof/>
        <w:lang w:eastAsia="cs-CZ"/>
      </w:rPr>
      <w:drawing>
        <wp:anchor distT="0" distB="0" distL="114300" distR="114300" simplePos="0" relativeHeight="251662848" behindDoc="1" locked="0" layoutInCell="1" allowOverlap="1" wp14:anchorId="76D03E1C" wp14:editId="1545742C">
          <wp:simplePos x="0" y="0"/>
          <wp:positionH relativeFrom="column">
            <wp:posOffset>3234055</wp:posOffset>
          </wp:positionH>
          <wp:positionV relativeFrom="paragraph">
            <wp:posOffset>-373380</wp:posOffset>
          </wp:positionV>
          <wp:extent cx="2876550" cy="1095375"/>
          <wp:effectExtent l="0" t="0" r="0" b="0"/>
          <wp:wrapTight wrapText="bothSides">
            <wp:wrapPolygon edited="0">
              <wp:start x="6866" y="3005"/>
              <wp:lineTo x="2432" y="4883"/>
              <wp:lineTo x="1717" y="9016"/>
              <wp:lineTo x="1144" y="11270"/>
              <wp:lineTo x="1430" y="18407"/>
              <wp:lineTo x="19311" y="18407"/>
              <wp:lineTo x="19597" y="15402"/>
              <wp:lineTo x="19311" y="10143"/>
              <wp:lineTo x="20456" y="9016"/>
              <wp:lineTo x="19597" y="4883"/>
              <wp:lineTo x="13303" y="3005"/>
              <wp:lineTo x="6866" y="3005"/>
            </wp:wrapPolygon>
          </wp:wrapTight>
          <wp:docPr id="4" name="Obrázek 4" descr="C:\Users\blahovad\Downloads\PK-logo-zona-B_PNG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blahovad\Downloads\PK-logo-zona-B_PNG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76550" cy="10953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C07437">
      <w:t>Dotační program</w:t>
    </w:r>
  </w:p>
  <w:p w14:paraId="3884B43B" w14:textId="7BC0E68F" w:rsidR="00C07437" w:rsidRDefault="00C07437">
    <w:pPr>
      <w:pStyle w:val="Zhlav"/>
    </w:pPr>
    <w:r>
      <w:t>Obědy do škol v Plzeňském kraji</w:t>
    </w:r>
  </w:p>
  <w:p w14:paraId="56031A38" w14:textId="203D6E5E" w:rsidR="00C07437" w:rsidRDefault="00C07437">
    <w:pPr>
      <w:pStyle w:val="Zhlav"/>
    </w:pPr>
    <w:r>
      <w:t>2023/2024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2A57EA"/>
    <w:multiLevelType w:val="hybridMultilevel"/>
    <w:tmpl w:val="F2B6C42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886D77"/>
    <w:multiLevelType w:val="hybridMultilevel"/>
    <w:tmpl w:val="030680B4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FC422E"/>
    <w:multiLevelType w:val="hybridMultilevel"/>
    <w:tmpl w:val="36408E1E"/>
    <w:lvl w:ilvl="0" w:tplc="ABF69C24">
      <w:start w:val="1"/>
      <w:numFmt w:val="decimal"/>
      <w:lvlText w:val="%1."/>
      <w:lvlJc w:val="left"/>
      <w:pPr>
        <w:ind w:left="360" w:hanging="360"/>
      </w:pPr>
      <w:rPr>
        <w:rFonts w:ascii="Bookman Old Style" w:eastAsiaTheme="minorHAnsi" w:hAnsi="Bookman Old Style" w:cstheme="minorBidi"/>
        <w:b w:val="0"/>
        <w:i w:val="0"/>
        <w:color w:val="auto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ED6666B"/>
    <w:multiLevelType w:val="hybridMultilevel"/>
    <w:tmpl w:val="70ACF66E"/>
    <w:lvl w:ilvl="0" w:tplc="A036B1CA">
      <w:start w:val="1"/>
      <w:numFmt w:val="lowerLetter"/>
      <w:lvlText w:val="%1)"/>
      <w:lvlJc w:val="left"/>
      <w:pPr>
        <w:ind w:left="644" w:hanging="360"/>
      </w:pPr>
      <w:rPr>
        <w:rFonts w:asciiTheme="minorHAnsi" w:eastAsiaTheme="minorHAnsi" w:hAnsiTheme="minorHAnsi" w:cstheme="minorBidi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 w15:restartNumberingAfterBreak="0">
    <w:nsid w:val="0FC47F39"/>
    <w:multiLevelType w:val="hybridMultilevel"/>
    <w:tmpl w:val="97E48758"/>
    <w:lvl w:ilvl="0" w:tplc="30E89B4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A506BBE"/>
    <w:multiLevelType w:val="hybridMultilevel"/>
    <w:tmpl w:val="96D0531E"/>
    <w:lvl w:ilvl="0" w:tplc="47DE9476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 w15:restartNumberingAfterBreak="0">
    <w:nsid w:val="389272A6"/>
    <w:multiLevelType w:val="hybridMultilevel"/>
    <w:tmpl w:val="B7B2DB1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F6E3308"/>
    <w:multiLevelType w:val="hybridMultilevel"/>
    <w:tmpl w:val="18E0C0F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30E7F88"/>
    <w:multiLevelType w:val="hybridMultilevel"/>
    <w:tmpl w:val="8F0AE8F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98D2E31"/>
    <w:multiLevelType w:val="hybridMultilevel"/>
    <w:tmpl w:val="0FFC751E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DF41EAF"/>
    <w:multiLevelType w:val="hybridMultilevel"/>
    <w:tmpl w:val="147AEB1E"/>
    <w:lvl w:ilvl="0" w:tplc="0405000F">
      <w:start w:val="1"/>
      <w:numFmt w:val="decimal"/>
      <w:lvlText w:val="%1."/>
      <w:lvlJc w:val="left"/>
      <w:pPr>
        <w:ind w:left="644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6977BA1"/>
    <w:multiLevelType w:val="hybridMultilevel"/>
    <w:tmpl w:val="F800CB9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3FA02F58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  <w:rPr>
        <w:b w:val="0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7130E49"/>
    <w:multiLevelType w:val="hybridMultilevel"/>
    <w:tmpl w:val="7AAA2EA8"/>
    <w:lvl w:ilvl="0" w:tplc="5F720BCE">
      <w:start w:val="1"/>
      <w:numFmt w:val="lowerLetter"/>
      <w:lvlText w:val="%1)"/>
      <w:lvlJc w:val="left"/>
      <w:pPr>
        <w:ind w:left="1080" w:hanging="360"/>
      </w:pPr>
      <w:rPr>
        <w:rFonts w:hint="default"/>
        <w:color w:val="auto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749B33B7"/>
    <w:multiLevelType w:val="hybridMultilevel"/>
    <w:tmpl w:val="4F94454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6AD1780"/>
    <w:multiLevelType w:val="hybridMultilevel"/>
    <w:tmpl w:val="1654D350"/>
    <w:lvl w:ilvl="0" w:tplc="9F6801EC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938" w:hanging="360"/>
      </w:pPr>
    </w:lvl>
    <w:lvl w:ilvl="2" w:tplc="0405001B" w:tentative="1">
      <w:start w:val="1"/>
      <w:numFmt w:val="lowerRoman"/>
      <w:lvlText w:val="%3."/>
      <w:lvlJc w:val="right"/>
      <w:pPr>
        <w:ind w:left="1658" w:hanging="180"/>
      </w:pPr>
    </w:lvl>
    <w:lvl w:ilvl="3" w:tplc="0405000F" w:tentative="1">
      <w:start w:val="1"/>
      <w:numFmt w:val="decimal"/>
      <w:lvlText w:val="%4."/>
      <w:lvlJc w:val="left"/>
      <w:pPr>
        <w:ind w:left="2378" w:hanging="360"/>
      </w:pPr>
    </w:lvl>
    <w:lvl w:ilvl="4" w:tplc="04050019" w:tentative="1">
      <w:start w:val="1"/>
      <w:numFmt w:val="lowerLetter"/>
      <w:lvlText w:val="%5."/>
      <w:lvlJc w:val="left"/>
      <w:pPr>
        <w:ind w:left="3098" w:hanging="360"/>
      </w:pPr>
    </w:lvl>
    <w:lvl w:ilvl="5" w:tplc="0405001B" w:tentative="1">
      <w:start w:val="1"/>
      <w:numFmt w:val="lowerRoman"/>
      <w:lvlText w:val="%6."/>
      <w:lvlJc w:val="right"/>
      <w:pPr>
        <w:ind w:left="3818" w:hanging="180"/>
      </w:pPr>
    </w:lvl>
    <w:lvl w:ilvl="6" w:tplc="0405000F" w:tentative="1">
      <w:start w:val="1"/>
      <w:numFmt w:val="decimal"/>
      <w:lvlText w:val="%7."/>
      <w:lvlJc w:val="left"/>
      <w:pPr>
        <w:ind w:left="4538" w:hanging="360"/>
      </w:pPr>
    </w:lvl>
    <w:lvl w:ilvl="7" w:tplc="04050019" w:tentative="1">
      <w:start w:val="1"/>
      <w:numFmt w:val="lowerLetter"/>
      <w:lvlText w:val="%8."/>
      <w:lvlJc w:val="left"/>
      <w:pPr>
        <w:ind w:left="5258" w:hanging="360"/>
      </w:pPr>
    </w:lvl>
    <w:lvl w:ilvl="8" w:tplc="0405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5" w15:restartNumberingAfterBreak="0">
    <w:nsid w:val="7B0B1FCB"/>
    <w:multiLevelType w:val="hybridMultilevel"/>
    <w:tmpl w:val="80D4CD22"/>
    <w:lvl w:ilvl="0" w:tplc="47DE9476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6" w15:restartNumberingAfterBreak="0">
    <w:nsid w:val="7D8662BD"/>
    <w:multiLevelType w:val="hybridMultilevel"/>
    <w:tmpl w:val="128002CE"/>
    <w:lvl w:ilvl="0" w:tplc="98FEEA02">
      <w:start w:val="1"/>
      <w:numFmt w:val="lowerLetter"/>
      <w:lvlText w:val="%1)"/>
      <w:lvlJc w:val="left"/>
      <w:pPr>
        <w:ind w:left="1080" w:hanging="360"/>
      </w:pPr>
      <w:rPr>
        <w:rFonts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8"/>
  </w:num>
  <w:num w:numId="3">
    <w:abstractNumId w:val="4"/>
  </w:num>
  <w:num w:numId="4">
    <w:abstractNumId w:val="2"/>
  </w:num>
  <w:num w:numId="5">
    <w:abstractNumId w:val="3"/>
  </w:num>
  <w:num w:numId="6">
    <w:abstractNumId w:val="9"/>
  </w:num>
  <w:num w:numId="7">
    <w:abstractNumId w:val="10"/>
  </w:num>
  <w:num w:numId="8">
    <w:abstractNumId w:val="1"/>
  </w:num>
  <w:num w:numId="9">
    <w:abstractNumId w:val="16"/>
  </w:num>
  <w:num w:numId="10">
    <w:abstractNumId w:val="12"/>
  </w:num>
  <w:num w:numId="11">
    <w:abstractNumId w:val="6"/>
  </w:num>
  <w:num w:numId="12">
    <w:abstractNumId w:val="7"/>
  </w:num>
  <w:num w:numId="13">
    <w:abstractNumId w:val="11"/>
  </w:num>
  <w:num w:numId="14">
    <w:abstractNumId w:val="5"/>
  </w:num>
  <w:num w:numId="15">
    <w:abstractNumId w:val="15"/>
  </w:num>
  <w:num w:numId="16">
    <w:abstractNumId w:val="13"/>
  </w:num>
  <w:num w:numId="17">
    <w:abstractNumId w:val="14"/>
  </w:num>
  <w:num w:numId="18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5843"/>
    <w:rsid w:val="00034783"/>
    <w:rsid w:val="000527EE"/>
    <w:rsid w:val="00054681"/>
    <w:rsid w:val="00054D3A"/>
    <w:rsid w:val="00070C12"/>
    <w:rsid w:val="0008695E"/>
    <w:rsid w:val="000A506B"/>
    <w:rsid w:val="000B21B0"/>
    <w:rsid w:val="000C6442"/>
    <w:rsid w:val="0010563F"/>
    <w:rsid w:val="00133B94"/>
    <w:rsid w:val="00135398"/>
    <w:rsid w:val="00145F8D"/>
    <w:rsid w:val="00166327"/>
    <w:rsid w:val="00185250"/>
    <w:rsid w:val="0019747D"/>
    <w:rsid w:val="001A1579"/>
    <w:rsid w:val="001E3837"/>
    <w:rsid w:val="002228E8"/>
    <w:rsid w:val="00231DD4"/>
    <w:rsid w:val="00233BC1"/>
    <w:rsid w:val="00257B95"/>
    <w:rsid w:val="00270FFF"/>
    <w:rsid w:val="002915B7"/>
    <w:rsid w:val="002C08DA"/>
    <w:rsid w:val="002D72ED"/>
    <w:rsid w:val="002D766F"/>
    <w:rsid w:val="002E45A3"/>
    <w:rsid w:val="002E4E21"/>
    <w:rsid w:val="00314F4B"/>
    <w:rsid w:val="00320933"/>
    <w:rsid w:val="00327D52"/>
    <w:rsid w:val="003369CE"/>
    <w:rsid w:val="0036356D"/>
    <w:rsid w:val="00393956"/>
    <w:rsid w:val="003941F6"/>
    <w:rsid w:val="003B176F"/>
    <w:rsid w:val="003B7117"/>
    <w:rsid w:val="003D004E"/>
    <w:rsid w:val="0040796E"/>
    <w:rsid w:val="004270AE"/>
    <w:rsid w:val="004B6970"/>
    <w:rsid w:val="004C0B8D"/>
    <w:rsid w:val="004F387D"/>
    <w:rsid w:val="0051045B"/>
    <w:rsid w:val="0051356B"/>
    <w:rsid w:val="00517CD7"/>
    <w:rsid w:val="00520BA8"/>
    <w:rsid w:val="00525B4D"/>
    <w:rsid w:val="00526A39"/>
    <w:rsid w:val="00531F42"/>
    <w:rsid w:val="00532E0F"/>
    <w:rsid w:val="005330D5"/>
    <w:rsid w:val="00533AB2"/>
    <w:rsid w:val="005477B4"/>
    <w:rsid w:val="00557FAB"/>
    <w:rsid w:val="005713E4"/>
    <w:rsid w:val="005911C7"/>
    <w:rsid w:val="00593D58"/>
    <w:rsid w:val="005C4867"/>
    <w:rsid w:val="005C6BDA"/>
    <w:rsid w:val="005D5DEC"/>
    <w:rsid w:val="005E282B"/>
    <w:rsid w:val="005F7154"/>
    <w:rsid w:val="00621A22"/>
    <w:rsid w:val="006634CB"/>
    <w:rsid w:val="006819DC"/>
    <w:rsid w:val="006853F5"/>
    <w:rsid w:val="00686003"/>
    <w:rsid w:val="00694337"/>
    <w:rsid w:val="006B41BB"/>
    <w:rsid w:val="006B4E97"/>
    <w:rsid w:val="006B6349"/>
    <w:rsid w:val="006C0957"/>
    <w:rsid w:val="006D7471"/>
    <w:rsid w:val="00740642"/>
    <w:rsid w:val="00763946"/>
    <w:rsid w:val="00785F38"/>
    <w:rsid w:val="0079078C"/>
    <w:rsid w:val="00791AC8"/>
    <w:rsid w:val="007E2AE0"/>
    <w:rsid w:val="007E4056"/>
    <w:rsid w:val="007F04F7"/>
    <w:rsid w:val="007F68B3"/>
    <w:rsid w:val="00824C85"/>
    <w:rsid w:val="008603DA"/>
    <w:rsid w:val="00901EF9"/>
    <w:rsid w:val="00905843"/>
    <w:rsid w:val="00946872"/>
    <w:rsid w:val="0096181E"/>
    <w:rsid w:val="00977CED"/>
    <w:rsid w:val="009A2E90"/>
    <w:rsid w:val="009A6481"/>
    <w:rsid w:val="009D12E6"/>
    <w:rsid w:val="009D1B16"/>
    <w:rsid w:val="00A01B02"/>
    <w:rsid w:val="00A02975"/>
    <w:rsid w:val="00A11F0C"/>
    <w:rsid w:val="00A55E32"/>
    <w:rsid w:val="00A57B74"/>
    <w:rsid w:val="00AD23FE"/>
    <w:rsid w:val="00B05C27"/>
    <w:rsid w:val="00B37674"/>
    <w:rsid w:val="00B556E2"/>
    <w:rsid w:val="00B67E6A"/>
    <w:rsid w:val="00B74817"/>
    <w:rsid w:val="00BB3F5B"/>
    <w:rsid w:val="00BC5E8C"/>
    <w:rsid w:val="00BD7A69"/>
    <w:rsid w:val="00BE375B"/>
    <w:rsid w:val="00BE6BB2"/>
    <w:rsid w:val="00BE6ECA"/>
    <w:rsid w:val="00C07437"/>
    <w:rsid w:val="00C2195D"/>
    <w:rsid w:val="00C46665"/>
    <w:rsid w:val="00CA4340"/>
    <w:rsid w:val="00CB4738"/>
    <w:rsid w:val="00CB5168"/>
    <w:rsid w:val="00CF1D60"/>
    <w:rsid w:val="00D151E4"/>
    <w:rsid w:val="00D15A3C"/>
    <w:rsid w:val="00D234D9"/>
    <w:rsid w:val="00D236DD"/>
    <w:rsid w:val="00D80FF8"/>
    <w:rsid w:val="00D830B7"/>
    <w:rsid w:val="00D86CF5"/>
    <w:rsid w:val="00D91400"/>
    <w:rsid w:val="00DA505E"/>
    <w:rsid w:val="00DB59EF"/>
    <w:rsid w:val="00DE318B"/>
    <w:rsid w:val="00E00BB8"/>
    <w:rsid w:val="00E152CC"/>
    <w:rsid w:val="00E56E6A"/>
    <w:rsid w:val="00E913B0"/>
    <w:rsid w:val="00E9193E"/>
    <w:rsid w:val="00ED5272"/>
    <w:rsid w:val="00F00D98"/>
    <w:rsid w:val="00F1702E"/>
    <w:rsid w:val="00F23E13"/>
    <w:rsid w:val="00F5105F"/>
    <w:rsid w:val="00F712AF"/>
    <w:rsid w:val="00FA1FC5"/>
    <w:rsid w:val="00FF09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77C9BC95"/>
  <w15:chartTrackingRefBased/>
  <w15:docId w15:val="{7EC9E1A7-DD69-4B1B-B112-3CF91A0E82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F712AF"/>
    <w:pPr>
      <w:ind w:left="720"/>
      <w:contextualSpacing/>
    </w:pPr>
  </w:style>
  <w:style w:type="character" w:styleId="Hypertextovodkaz">
    <w:name w:val="Hyperlink"/>
    <w:basedOn w:val="Standardnpsmoodstavce"/>
    <w:uiPriority w:val="99"/>
    <w:unhideWhenUsed/>
    <w:rsid w:val="00F712AF"/>
    <w:rPr>
      <w:color w:val="0563C1" w:themeColor="hyperlink"/>
      <w:u w:val="single"/>
    </w:rPr>
  </w:style>
  <w:style w:type="paragraph" w:styleId="Zhlav">
    <w:name w:val="header"/>
    <w:basedOn w:val="Normln"/>
    <w:link w:val="ZhlavChar"/>
    <w:uiPriority w:val="99"/>
    <w:unhideWhenUsed/>
    <w:rsid w:val="00B376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B37674"/>
  </w:style>
  <w:style w:type="paragraph" w:styleId="Zpat">
    <w:name w:val="footer"/>
    <w:basedOn w:val="Normln"/>
    <w:link w:val="ZpatChar"/>
    <w:uiPriority w:val="99"/>
    <w:unhideWhenUsed/>
    <w:rsid w:val="00B376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B37674"/>
  </w:style>
  <w:style w:type="paragraph" w:styleId="Textbubliny">
    <w:name w:val="Balloon Text"/>
    <w:basedOn w:val="Normln"/>
    <w:link w:val="TextbublinyChar"/>
    <w:uiPriority w:val="99"/>
    <w:semiHidden/>
    <w:unhideWhenUsed/>
    <w:rsid w:val="009A648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A648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4287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doNotRelyOnCSS/>
  <w:doNotUseLongFileNames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www.plzensky-kraj.cz/clanek/prohlaseni-o-zpracovani-osobnich-udaju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dotace.plzensy-kraj.cz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dotace.plzensky-kraj.cz" TargetMode="Externa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6DBB88F76CA345428DC0BDC9C40C2F17" ma:contentTypeVersion="9" ma:contentTypeDescription="Vytvoří nový dokument" ma:contentTypeScope="" ma:versionID="448464e5f322aa48cf9aaf7772e34d1c">
  <xsd:schema xmlns:xsd="http://www.w3.org/2001/XMLSchema" xmlns:xs="http://www.w3.org/2001/XMLSchema" xmlns:p="http://schemas.microsoft.com/office/2006/metadata/properties" xmlns:ns3="5736c91a-f17d-42b7-95f6-2a95d830292b" targetNamespace="http://schemas.microsoft.com/office/2006/metadata/properties" ma:root="true" ma:fieldsID="d17617d9bb5f942b37c2314523d1b087" ns3:_="">
    <xsd:import namespace="5736c91a-f17d-42b7-95f6-2a95d830292b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DateTaken" minOccurs="0"/>
                <xsd:element ref="ns3:MediaServiceLocation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736c91a-f17d-42b7-95f6-2a95d830292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ObjectDetectorVersions" ma:index="16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485F466-34D8-4F80-B6C8-64361D78AD4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A35BAC5-A418-43F6-B44B-E06F9329440E}">
  <ds:schemaRefs>
    <ds:schemaRef ds:uri="http://purl.org/dc/elements/1.1/"/>
    <ds:schemaRef ds:uri="http://schemas.microsoft.com/office/2006/metadata/properties"/>
    <ds:schemaRef ds:uri="http://purl.org/dc/terms/"/>
    <ds:schemaRef ds:uri="5736c91a-f17d-42b7-95f6-2a95d830292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6EF7A643-8435-4B4E-A567-C760760204A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736c91a-f17d-42b7-95f6-2a95d830292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5F25F080-845C-4284-9DA2-3D16EDC144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</TotalTime>
  <Pages>14</Pages>
  <Words>3265</Words>
  <Characters>19270</Characters>
  <Application>Microsoft Office Word</Application>
  <DocSecurity>0</DocSecurity>
  <Lines>160</Lines>
  <Paragraphs>44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Plzeňský kraj</Company>
  <LinksUpToDate>false</LinksUpToDate>
  <CharactersWithSpaces>22491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Bradová Jana</dc:creator>
  <cp:keywords/>
  <dc:description/>
  <cp:lastModifiedBy>Král Tomáš</cp:lastModifiedBy>
  <cp:revision>1</cp:revision>
  <cp:lastPrinted>2023-04-24T11:44:00Z</cp:lastPrinted>
  <dcterms:created xsi:type="dcterms:W3CDTF">2023-05-22T07:45:00Z</dcterms:created>
  <dcterms:modified xsi:type="dcterms:W3CDTF">2023-10-25T06:30:00Z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0x0101006DBB88F76CA345428DC0BDC9C40C2F17</vt:lpwstr>
  </property>
</Properties>
</file>