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3AA5" w:rsidRPr="006B3AA5" w:rsidRDefault="006B3AA5" w:rsidP="006B3AA5">
      <w:pPr>
        <w:spacing w:after="200" w:line="276" w:lineRule="auto"/>
        <w:ind w:left="2124" w:firstLine="708"/>
        <w:rPr>
          <w:rFonts w:ascii="Arial" w:eastAsia="Calibri" w:hAnsi="Arial" w:cs="Arial"/>
          <w:b/>
          <w:caps/>
          <w:sz w:val="24"/>
          <w:szCs w:val="24"/>
        </w:rPr>
      </w:pPr>
      <w:r w:rsidRPr="006B3AA5">
        <w:rPr>
          <w:rFonts w:ascii="Arial" w:eastAsia="Calibri" w:hAnsi="Arial" w:cs="Arial"/>
          <w:b/>
          <w:caps/>
          <w:sz w:val="24"/>
          <w:szCs w:val="24"/>
          <w:u w:val="single"/>
        </w:rPr>
        <w:t>zvláštní list majetku</w:t>
      </w:r>
    </w:p>
    <w:p w:rsidR="006B3AA5" w:rsidRPr="006B3AA5" w:rsidRDefault="006B3AA5" w:rsidP="006B3AA5">
      <w:pPr>
        <w:keepNext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outlineLvl w:val="1"/>
        <w:rPr>
          <w:rFonts w:ascii="Arial" w:eastAsia="Calibri" w:hAnsi="Arial" w:cs="Arial"/>
          <w:i/>
          <w:sz w:val="24"/>
          <w:szCs w:val="20"/>
          <w:lang w:eastAsia="cs-CZ"/>
        </w:rPr>
      </w:pPr>
      <w:r w:rsidRPr="006B3AA5">
        <w:rPr>
          <w:rFonts w:ascii="Arial" w:eastAsia="Calibri" w:hAnsi="Arial" w:cs="Arial"/>
          <w:i/>
          <w:sz w:val="24"/>
          <w:szCs w:val="20"/>
          <w:lang w:eastAsia="cs-CZ"/>
        </w:rPr>
        <w:t>Č.</w:t>
      </w:r>
      <w:r w:rsidR="00DD3B52">
        <w:rPr>
          <w:rStyle w:val="Znakapoznpodarou"/>
          <w:rFonts w:ascii="Arial" w:eastAsia="Calibri" w:hAnsi="Arial"/>
          <w:i/>
          <w:sz w:val="24"/>
          <w:szCs w:val="20"/>
          <w:lang w:eastAsia="cs-CZ"/>
        </w:rPr>
        <w:footnoteReference w:id="1"/>
      </w:r>
      <w:r w:rsidRPr="006B3AA5">
        <w:rPr>
          <w:rFonts w:ascii="Arial" w:eastAsia="Calibri" w:hAnsi="Arial" w:cs="Arial"/>
          <w:i/>
          <w:sz w:val="24"/>
          <w:szCs w:val="20"/>
          <w:lang w:eastAsia="cs-CZ"/>
        </w:rPr>
        <w:tab/>
        <w:t>Základní funkce majetku</w:t>
      </w:r>
      <w:r w:rsidRPr="006B3AA5">
        <w:rPr>
          <w:rFonts w:ascii="Arial" w:eastAsia="Calibri" w:hAnsi="Arial" w:cs="Arial"/>
          <w:i/>
          <w:sz w:val="24"/>
          <w:szCs w:val="20"/>
          <w:lang w:eastAsia="cs-CZ"/>
        </w:rPr>
        <w:tab/>
      </w:r>
      <w:r w:rsidRPr="006B3AA5">
        <w:rPr>
          <w:rFonts w:ascii="Arial" w:eastAsia="Calibri" w:hAnsi="Arial" w:cs="Arial"/>
          <w:i/>
          <w:sz w:val="24"/>
          <w:szCs w:val="20"/>
          <w:lang w:eastAsia="cs-CZ"/>
        </w:rPr>
        <w:tab/>
      </w:r>
      <w:r>
        <w:rPr>
          <w:rFonts w:ascii="Arial" w:eastAsia="Calibri" w:hAnsi="Arial" w:cs="Arial"/>
          <w:i/>
          <w:sz w:val="24"/>
          <w:szCs w:val="20"/>
          <w:lang w:eastAsia="cs-CZ"/>
        </w:rPr>
        <w:t xml:space="preserve">           </w:t>
      </w:r>
      <w:r w:rsidRPr="006B3AA5">
        <w:rPr>
          <w:rFonts w:ascii="Arial" w:eastAsia="Calibri" w:hAnsi="Arial" w:cs="Arial"/>
          <w:i/>
          <w:sz w:val="24"/>
          <w:szCs w:val="20"/>
          <w:lang w:eastAsia="cs-CZ"/>
        </w:rPr>
        <w:t>Požadovaná částka</w:t>
      </w:r>
      <w:r>
        <w:rPr>
          <w:rFonts w:ascii="Arial" w:eastAsia="Calibri" w:hAnsi="Arial" w:cs="Arial"/>
          <w:i/>
          <w:sz w:val="24"/>
          <w:szCs w:val="20"/>
          <w:lang w:eastAsia="cs-CZ"/>
        </w:rPr>
        <w:t xml:space="preserve"> </w:t>
      </w:r>
      <w:r w:rsidRPr="006B3AA5">
        <w:rPr>
          <w:rFonts w:ascii="Arial" w:eastAsia="Calibri" w:hAnsi="Arial" w:cs="Arial"/>
          <w:i/>
          <w:sz w:val="24"/>
          <w:szCs w:val="20"/>
          <w:lang w:eastAsia="cs-CZ"/>
        </w:rPr>
        <w:t>Charakter dotace</w:t>
      </w:r>
      <w:r w:rsidRPr="006B3AA5">
        <w:rPr>
          <w:rFonts w:ascii="Arial" w:eastAsia="Calibri" w:hAnsi="Arial" w:cs="Arial"/>
          <w:i/>
          <w:sz w:val="24"/>
          <w:szCs w:val="20"/>
          <w:vertAlign w:val="superscript"/>
          <w:lang w:eastAsia="cs-CZ"/>
        </w:rPr>
        <w:footnoteReference w:id="2"/>
      </w:r>
      <w:r w:rsidRPr="006B3AA5">
        <w:rPr>
          <w:rFonts w:ascii="Arial" w:eastAsia="Calibri" w:hAnsi="Arial" w:cs="Arial"/>
          <w:i/>
          <w:sz w:val="24"/>
          <w:szCs w:val="20"/>
          <w:lang w:eastAsia="cs-CZ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59"/>
        <w:gridCol w:w="4536"/>
        <w:gridCol w:w="2268"/>
        <w:gridCol w:w="2802"/>
      </w:tblGrid>
      <w:tr w:rsidR="006B3AA5" w:rsidRPr="006B3AA5" w:rsidTr="00D560B0">
        <w:trPr>
          <w:cantSplit/>
          <w:trHeight w:val="454"/>
        </w:trPr>
        <w:tc>
          <w:tcPr>
            <w:tcW w:w="459" w:type="dxa"/>
          </w:tcPr>
          <w:p w:rsidR="006B3AA5" w:rsidRPr="006B3AA5" w:rsidRDefault="006B3AA5" w:rsidP="006B3AA5">
            <w:pPr>
              <w:keepNext/>
              <w:overflowPunct w:val="0"/>
              <w:autoSpaceDE w:val="0"/>
              <w:autoSpaceDN w:val="0"/>
              <w:adjustRightInd w:val="0"/>
              <w:spacing w:after="120" w:line="360" w:lineRule="auto"/>
              <w:jc w:val="both"/>
              <w:textAlignment w:val="baseline"/>
              <w:outlineLvl w:val="1"/>
              <w:rPr>
                <w:rFonts w:ascii="Arial" w:eastAsia="Calibri" w:hAnsi="Arial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4536" w:type="dxa"/>
          </w:tcPr>
          <w:p w:rsidR="006B3AA5" w:rsidRPr="006B3AA5" w:rsidRDefault="006B3AA5" w:rsidP="006B3AA5">
            <w:pPr>
              <w:spacing w:after="200" w:line="276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2268" w:type="dxa"/>
          </w:tcPr>
          <w:p w:rsidR="006B3AA5" w:rsidRPr="006B3AA5" w:rsidRDefault="006B3AA5" w:rsidP="006B3AA5">
            <w:pPr>
              <w:keepNext/>
              <w:overflowPunct w:val="0"/>
              <w:autoSpaceDE w:val="0"/>
              <w:autoSpaceDN w:val="0"/>
              <w:adjustRightInd w:val="0"/>
              <w:spacing w:after="120" w:line="360" w:lineRule="auto"/>
              <w:jc w:val="both"/>
              <w:textAlignment w:val="baseline"/>
              <w:outlineLvl w:val="1"/>
              <w:rPr>
                <w:rFonts w:ascii="Arial" w:eastAsia="Calibri" w:hAnsi="Arial" w:cs="Arial"/>
                <w:b/>
                <w:sz w:val="16"/>
                <w:szCs w:val="16"/>
                <w:lang w:eastAsia="cs-CZ"/>
              </w:rPr>
            </w:pPr>
          </w:p>
        </w:tc>
        <w:tc>
          <w:tcPr>
            <w:tcW w:w="2802" w:type="dxa"/>
          </w:tcPr>
          <w:p w:rsidR="006B3AA5" w:rsidRPr="006B3AA5" w:rsidRDefault="006B3AA5" w:rsidP="006B3AA5">
            <w:pPr>
              <w:keepNext/>
              <w:overflowPunct w:val="0"/>
              <w:autoSpaceDE w:val="0"/>
              <w:autoSpaceDN w:val="0"/>
              <w:adjustRightInd w:val="0"/>
              <w:spacing w:after="120" w:line="360" w:lineRule="auto"/>
              <w:jc w:val="both"/>
              <w:textAlignment w:val="baseline"/>
              <w:outlineLvl w:val="1"/>
              <w:rPr>
                <w:rFonts w:ascii="Arial" w:eastAsia="Calibri" w:hAnsi="Arial" w:cs="Arial"/>
                <w:b/>
                <w:sz w:val="16"/>
                <w:szCs w:val="16"/>
                <w:lang w:eastAsia="cs-CZ"/>
              </w:rPr>
            </w:pPr>
          </w:p>
        </w:tc>
      </w:tr>
    </w:tbl>
    <w:p w:rsidR="006B3AA5" w:rsidRDefault="006B3AA5" w:rsidP="006B3AA5">
      <w:pPr>
        <w:keepNext/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outlineLvl w:val="1"/>
        <w:rPr>
          <w:rFonts w:ascii="Arial" w:eastAsia="Calibri" w:hAnsi="Arial" w:cs="Arial"/>
          <w:b/>
          <w:sz w:val="24"/>
          <w:szCs w:val="20"/>
          <w:lang w:eastAsia="cs-CZ"/>
        </w:rPr>
      </w:pPr>
    </w:p>
    <w:p w:rsidR="00147455" w:rsidRPr="006B3AA5" w:rsidRDefault="00147455" w:rsidP="00147455">
      <w:pPr>
        <w:keepNext/>
        <w:numPr>
          <w:ilvl w:val="0"/>
          <w:numId w:val="1"/>
        </w:numPr>
        <w:overflowPunct w:val="0"/>
        <w:autoSpaceDE w:val="0"/>
        <w:autoSpaceDN w:val="0"/>
        <w:adjustRightInd w:val="0"/>
        <w:spacing w:after="120" w:line="240" w:lineRule="auto"/>
        <w:ind w:left="360"/>
        <w:jc w:val="both"/>
        <w:textAlignment w:val="baseline"/>
        <w:outlineLvl w:val="1"/>
        <w:rPr>
          <w:rFonts w:ascii="Arial" w:eastAsia="Calibri" w:hAnsi="Arial" w:cs="Arial"/>
          <w:i/>
          <w:sz w:val="24"/>
          <w:szCs w:val="20"/>
          <w:lang w:eastAsia="cs-CZ"/>
        </w:rPr>
      </w:pPr>
      <w:r>
        <w:rPr>
          <w:rFonts w:ascii="Arial" w:eastAsia="Calibri" w:hAnsi="Arial" w:cs="Arial"/>
          <w:i/>
          <w:sz w:val="24"/>
          <w:szCs w:val="20"/>
          <w:lang w:eastAsia="cs-CZ"/>
        </w:rPr>
        <w:t xml:space="preserve">Bližší specifikace majetku a jeho využití včetně případné ekonomické činnosti 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147455" w:rsidRPr="006B3AA5" w:rsidTr="00DC6184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7455" w:rsidRDefault="00147455" w:rsidP="00DC618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8"/>
                <w:szCs w:val="28"/>
                <w:lang w:eastAsia="cs-CZ"/>
              </w:rPr>
            </w:pPr>
          </w:p>
          <w:p w:rsidR="0014216F" w:rsidRDefault="0014216F" w:rsidP="00DC618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8"/>
                <w:szCs w:val="28"/>
                <w:lang w:eastAsia="cs-CZ"/>
              </w:rPr>
            </w:pPr>
          </w:p>
          <w:p w:rsidR="0014216F" w:rsidRPr="006B3AA5" w:rsidRDefault="0014216F" w:rsidP="00DC6184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8"/>
                <w:szCs w:val="28"/>
                <w:lang w:eastAsia="cs-CZ"/>
              </w:rPr>
            </w:pPr>
          </w:p>
        </w:tc>
      </w:tr>
    </w:tbl>
    <w:p w:rsidR="00147455" w:rsidRPr="006B3AA5" w:rsidRDefault="00147455" w:rsidP="006B3AA5">
      <w:pPr>
        <w:keepNext/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outlineLvl w:val="1"/>
        <w:rPr>
          <w:rFonts w:ascii="Arial" w:eastAsia="Calibri" w:hAnsi="Arial" w:cs="Arial"/>
          <w:b/>
          <w:sz w:val="24"/>
          <w:szCs w:val="20"/>
          <w:lang w:eastAsia="cs-CZ"/>
        </w:rPr>
      </w:pPr>
    </w:p>
    <w:p w:rsidR="006B3AA5" w:rsidRPr="006B3AA5" w:rsidRDefault="006B3AA5" w:rsidP="006B3AA5">
      <w:pPr>
        <w:keepNext/>
        <w:numPr>
          <w:ilvl w:val="0"/>
          <w:numId w:val="1"/>
        </w:numPr>
        <w:overflowPunct w:val="0"/>
        <w:autoSpaceDE w:val="0"/>
        <w:autoSpaceDN w:val="0"/>
        <w:adjustRightInd w:val="0"/>
        <w:spacing w:after="120" w:line="240" w:lineRule="auto"/>
        <w:ind w:left="360"/>
        <w:jc w:val="both"/>
        <w:textAlignment w:val="baseline"/>
        <w:outlineLvl w:val="1"/>
        <w:rPr>
          <w:rFonts w:ascii="Arial" w:eastAsia="Calibri" w:hAnsi="Arial" w:cs="Arial"/>
          <w:i/>
          <w:sz w:val="24"/>
          <w:szCs w:val="20"/>
          <w:lang w:eastAsia="cs-CZ"/>
        </w:rPr>
      </w:pPr>
      <w:r w:rsidRPr="006B3AA5">
        <w:rPr>
          <w:rFonts w:ascii="Arial" w:eastAsia="Calibri" w:hAnsi="Arial" w:cs="Arial"/>
          <w:i/>
          <w:sz w:val="24"/>
          <w:szCs w:val="20"/>
          <w:lang w:eastAsia="cs-CZ"/>
        </w:rPr>
        <w:t>Údaje o pojištění majetku</w:t>
      </w:r>
      <w:r w:rsidR="00D209FE">
        <w:rPr>
          <w:rFonts w:ascii="Arial" w:eastAsia="Calibri" w:hAnsi="Arial" w:cs="Arial"/>
          <w:i/>
          <w:sz w:val="24"/>
          <w:szCs w:val="20"/>
          <w:lang w:eastAsia="cs-CZ"/>
        </w:rPr>
        <w:t xml:space="preserve"> 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6B3AA5" w:rsidRPr="006B3AA5" w:rsidTr="00D560B0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7455" w:rsidRDefault="00147455" w:rsidP="006B3AA5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8"/>
                <w:szCs w:val="28"/>
                <w:lang w:eastAsia="cs-CZ"/>
              </w:rPr>
            </w:pPr>
          </w:p>
          <w:p w:rsidR="0014216F" w:rsidRDefault="0014216F" w:rsidP="006B3AA5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8"/>
                <w:szCs w:val="28"/>
                <w:lang w:eastAsia="cs-CZ"/>
              </w:rPr>
            </w:pPr>
          </w:p>
          <w:p w:rsidR="0014216F" w:rsidRPr="006B3AA5" w:rsidRDefault="0014216F" w:rsidP="006B3AA5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8"/>
                <w:szCs w:val="28"/>
                <w:lang w:eastAsia="cs-CZ"/>
              </w:rPr>
            </w:pPr>
          </w:p>
        </w:tc>
      </w:tr>
    </w:tbl>
    <w:p w:rsidR="006B3AA5" w:rsidRPr="006B3AA5" w:rsidRDefault="006B3AA5" w:rsidP="006B3AA5">
      <w:pPr>
        <w:keepNext/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outlineLvl w:val="1"/>
        <w:rPr>
          <w:rFonts w:ascii="Arial" w:eastAsia="Calibri" w:hAnsi="Arial" w:cs="Arial"/>
          <w:b/>
          <w:sz w:val="24"/>
          <w:szCs w:val="20"/>
          <w:lang w:eastAsia="cs-CZ"/>
        </w:rPr>
      </w:pPr>
    </w:p>
    <w:p w:rsidR="006B3AA5" w:rsidRPr="006B3AA5" w:rsidRDefault="006B3AA5" w:rsidP="006B3AA5">
      <w:pPr>
        <w:keepNext/>
        <w:numPr>
          <w:ilvl w:val="0"/>
          <w:numId w:val="1"/>
        </w:numPr>
        <w:overflowPunct w:val="0"/>
        <w:autoSpaceDE w:val="0"/>
        <w:autoSpaceDN w:val="0"/>
        <w:adjustRightInd w:val="0"/>
        <w:spacing w:after="120" w:line="240" w:lineRule="auto"/>
        <w:ind w:left="360"/>
        <w:jc w:val="both"/>
        <w:textAlignment w:val="baseline"/>
        <w:outlineLvl w:val="1"/>
        <w:rPr>
          <w:rFonts w:ascii="Arial" w:eastAsia="Calibri" w:hAnsi="Arial" w:cs="Arial"/>
          <w:i/>
          <w:sz w:val="24"/>
          <w:szCs w:val="20"/>
          <w:lang w:eastAsia="cs-CZ"/>
        </w:rPr>
      </w:pPr>
      <w:r w:rsidRPr="006B3AA5">
        <w:rPr>
          <w:rFonts w:ascii="Arial" w:eastAsia="Calibri" w:hAnsi="Arial" w:cs="Arial"/>
          <w:i/>
          <w:sz w:val="24"/>
          <w:szCs w:val="20"/>
          <w:lang w:eastAsia="cs-CZ"/>
        </w:rPr>
        <w:t>Popis akce obnovy majetku</w:t>
      </w:r>
      <w:r w:rsidR="00147455">
        <w:rPr>
          <w:rFonts w:ascii="Arial" w:eastAsia="Calibri" w:hAnsi="Arial" w:cs="Arial"/>
          <w:i/>
          <w:sz w:val="24"/>
          <w:szCs w:val="20"/>
          <w:lang w:eastAsia="cs-CZ"/>
        </w:rPr>
        <w:t xml:space="preserve"> (rozsah předpokládaných prací)</w:t>
      </w:r>
      <w:r w:rsidRPr="006B3AA5">
        <w:rPr>
          <w:rFonts w:ascii="Arial" w:eastAsia="Calibri" w:hAnsi="Arial" w:cs="Arial"/>
          <w:i/>
          <w:sz w:val="24"/>
          <w:szCs w:val="20"/>
          <w:lang w:eastAsia="cs-CZ"/>
        </w:rPr>
        <w:t xml:space="preserve"> a stav její připravenosti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6B3AA5" w:rsidRPr="006B3AA5" w:rsidTr="00D560B0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3AA5" w:rsidRDefault="006B3AA5" w:rsidP="006B3AA5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14216F" w:rsidRDefault="0014216F" w:rsidP="006B3AA5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14216F" w:rsidRDefault="0014216F" w:rsidP="006B3AA5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14216F" w:rsidRPr="006B3AA5" w:rsidRDefault="0014216F" w:rsidP="006B3AA5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</w:tc>
      </w:tr>
    </w:tbl>
    <w:p w:rsidR="006B3AA5" w:rsidRPr="006B3AA5" w:rsidRDefault="006B3AA5" w:rsidP="006B3AA5">
      <w:pPr>
        <w:keepNext/>
        <w:overflowPunct w:val="0"/>
        <w:autoSpaceDE w:val="0"/>
        <w:autoSpaceDN w:val="0"/>
        <w:adjustRightInd w:val="0"/>
        <w:spacing w:after="120" w:line="240" w:lineRule="auto"/>
        <w:ind w:left="360"/>
        <w:jc w:val="both"/>
        <w:textAlignment w:val="baseline"/>
        <w:outlineLvl w:val="1"/>
        <w:rPr>
          <w:rFonts w:ascii="Arial" w:eastAsia="Calibri" w:hAnsi="Arial" w:cs="Arial"/>
          <w:i/>
          <w:sz w:val="24"/>
          <w:szCs w:val="20"/>
          <w:lang w:eastAsia="cs-CZ"/>
        </w:rPr>
      </w:pPr>
    </w:p>
    <w:p w:rsidR="006B3AA5" w:rsidRPr="006B3AA5" w:rsidRDefault="006B3AA5" w:rsidP="006B3AA5">
      <w:pPr>
        <w:keepNext/>
        <w:numPr>
          <w:ilvl w:val="0"/>
          <w:numId w:val="1"/>
        </w:numPr>
        <w:overflowPunct w:val="0"/>
        <w:autoSpaceDE w:val="0"/>
        <w:autoSpaceDN w:val="0"/>
        <w:adjustRightInd w:val="0"/>
        <w:spacing w:after="120" w:line="240" w:lineRule="auto"/>
        <w:ind w:left="360"/>
        <w:jc w:val="both"/>
        <w:textAlignment w:val="baseline"/>
        <w:outlineLvl w:val="1"/>
        <w:rPr>
          <w:rFonts w:ascii="Arial" w:eastAsia="Calibri" w:hAnsi="Arial" w:cs="Arial"/>
          <w:i/>
          <w:sz w:val="24"/>
          <w:szCs w:val="20"/>
          <w:lang w:eastAsia="cs-CZ"/>
        </w:rPr>
      </w:pPr>
      <w:r w:rsidRPr="006B3AA5">
        <w:rPr>
          <w:rFonts w:ascii="Arial" w:eastAsia="Calibri" w:hAnsi="Arial" w:cs="Arial"/>
          <w:i/>
          <w:sz w:val="24"/>
          <w:szCs w:val="20"/>
          <w:lang w:eastAsia="cs-CZ"/>
        </w:rPr>
        <w:t>Předpokládané náklady akce</w:t>
      </w:r>
      <w:r>
        <w:rPr>
          <w:rFonts w:ascii="Arial" w:eastAsia="Calibri" w:hAnsi="Arial" w:cs="Arial"/>
          <w:i/>
          <w:sz w:val="24"/>
          <w:szCs w:val="20"/>
          <w:lang w:eastAsia="cs-CZ"/>
        </w:rPr>
        <w:t xml:space="preserve"> (položkový rozpočet)</w:t>
      </w:r>
      <w:r w:rsidRPr="006B3AA5">
        <w:rPr>
          <w:rFonts w:ascii="Arial" w:eastAsia="Calibri" w:hAnsi="Arial" w:cs="Arial"/>
          <w:i/>
          <w:sz w:val="24"/>
          <w:szCs w:val="20"/>
          <w:lang w:eastAsia="cs-CZ"/>
        </w:rPr>
        <w:tab/>
      </w:r>
      <w:r w:rsidRPr="006B3AA5">
        <w:rPr>
          <w:rFonts w:ascii="Arial" w:eastAsia="Calibri" w:hAnsi="Arial" w:cs="Arial"/>
          <w:i/>
          <w:sz w:val="24"/>
          <w:szCs w:val="20"/>
          <w:lang w:eastAsia="cs-CZ"/>
        </w:rPr>
        <w:tab/>
      </w:r>
      <w:r w:rsidRPr="006B3AA5">
        <w:rPr>
          <w:rFonts w:ascii="Arial" w:eastAsia="Calibri" w:hAnsi="Arial" w:cs="Arial"/>
          <w:i/>
          <w:sz w:val="24"/>
          <w:szCs w:val="20"/>
          <w:lang w:eastAsia="cs-CZ"/>
        </w:rPr>
        <w:tab/>
        <w:t>Výše v Kč</w:t>
      </w: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684"/>
        <w:gridCol w:w="2409"/>
      </w:tblGrid>
      <w:tr w:rsidR="006B3AA5" w:rsidRPr="006B3AA5" w:rsidTr="006B3AA5">
        <w:trPr>
          <w:trHeight w:val="227"/>
        </w:trPr>
        <w:tc>
          <w:tcPr>
            <w:tcW w:w="7684" w:type="dxa"/>
          </w:tcPr>
          <w:p w:rsidR="006B3AA5" w:rsidRPr="006B3AA5" w:rsidRDefault="006B3AA5" w:rsidP="006B3AA5">
            <w:pPr>
              <w:keepNext/>
              <w:overflowPunct w:val="0"/>
              <w:autoSpaceDE w:val="0"/>
              <w:autoSpaceDN w:val="0"/>
              <w:adjustRightInd w:val="0"/>
              <w:spacing w:after="0" w:line="360" w:lineRule="auto"/>
              <w:jc w:val="both"/>
              <w:textAlignment w:val="baseline"/>
              <w:outlineLvl w:val="1"/>
              <w:rPr>
                <w:rFonts w:ascii="Arial" w:eastAsia="Calibri" w:hAnsi="Arial" w:cs="Arial"/>
                <w:b/>
                <w:sz w:val="20"/>
                <w:szCs w:val="20"/>
                <w:lang w:eastAsia="cs-CZ"/>
              </w:rPr>
            </w:pPr>
          </w:p>
        </w:tc>
        <w:tc>
          <w:tcPr>
            <w:tcW w:w="2409" w:type="dxa"/>
          </w:tcPr>
          <w:p w:rsidR="006B3AA5" w:rsidRPr="006B3AA5" w:rsidRDefault="006B3AA5" w:rsidP="006B3AA5">
            <w:pPr>
              <w:keepNext/>
              <w:overflowPunct w:val="0"/>
              <w:autoSpaceDE w:val="0"/>
              <w:autoSpaceDN w:val="0"/>
              <w:adjustRightInd w:val="0"/>
              <w:spacing w:after="0" w:line="360" w:lineRule="auto"/>
              <w:jc w:val="both"/>
              <w:textAlignment w:val="baseline"/>
              <w:outlineLvl w:val="1"/>
              <w:rPr>
                <w:rFonts w:ascii="Arial" w:eastAsia="Calibri" w:hAnsi="Arial" w:cs="Arial"/>
                <w:b/>
                <w:sz w:val="20"/>
                <w:szCs w:val="20"/>
                <w:lang w:eastAsia="cs-CZ"/>
              </w:rPr>
            </w:pPr>
          </w:p>
        </w:tc>
      </w:tr>
      <w:tr w:rsidR="006B3AA5" w:rsidRPr="006B3AA5" w:rsidTr="006B3AA5">
        <w:trPr>
          <w:trHeight w:val="227"/>
        </w:trPr>
        <w:tc>
          <w:tcPr>
            <w:tcW w:w="7684" w:type="dxa"/>
          </w:tcPr>
          <w:p w:rsidR="006B3AA5" w:rsidRPr="006B3AA5" w:rsidRDefault="006B3AA5" w:rsidP="006B3AA5">
            <w:pPr>
              <w:keepNext/>
              <w:overflowPunct w:val="0"/>
              <w:autoSpaceDE w:val="0"/>
              <w:autoSpaceDN w:val="0"/>
              <w:adjustRightInd w:val="0"/>
              <w:spacing w:after="0" w:line="360" w:lineRule="auto"/>
              <w:jc w:val="both"/>
              <w:textAlignment w:val="baseline"/>
              <w:outlineLvl w:val="1"/>
              <w:rPr>
                <w:rFonts w:ascii="Arial" w:eastAsia="Calibri" w:hAnsi="Arial" w:cs="Arial"/>
                <w:b/>
                <w:sz w:val="20"/>
                <w:szCs w:val="20"/>
                <w:lang w:eastAsia="cs-CZ"/>
              </w:rPr>
            </w:pPr>
          </w:p>
        </w:tc>
        <w:tc>
          <w:tcPr>
            <w:tcW w:w="2409" w:type="dxa"/>
          </w:tcPr>
          <w:p w:rsidR="006B3AA5" w:rsidRPr="006B3AA5" w:rsidRDefault="006B3AA5" w:rsidP="006B3AA5">
            <w:pPr>
              <w:keepNext/>
              <w:overflowPunct w:val="0"/>
              <w:autoSpaceDE w:val="0"/>
              <w:autoSpaceDN w:val="0"/>
              <w:adjustRightInd w:val="0"/>
              <w:spacing w:after="0" w:line="360" w:lineRule="auto"/>
              <w:jc w:val="both"/>
              <w:textAlignment w:val="baseline"/>
              <w:outlineLvl w:val="1"/>
              <w:rPr>
                <w:rFonts w:ascii="Arial" w:eastAsia="Calibri" w:hAnsi="Arial" w:cs="Arial"/>
                <w:b/>
                <w:sz w:val="20"/>
                <w:szCs w:val="20"/>
                <w:lang w:eastAsia="cs-CZ"/>
              </w:rPr>
            </w:pPr>
          </w:p>
        </w:tc>
      </w:tr>
      <w:tr w:rsidR="006B3AA5" w:rsidRPr="006B3AA5" w:rsidTr="006B3AA5">
        <w:trPr>
          <w:trHeight w:val="227"/>
        </w:trPr>
        <w:tc>
          <w:tcPr>
            <w:tcW w:w="7684" w:type="dxa"/>
          </w:tcPr>
          <w:p w:rsidR="006B3AA5" w:rsidRPr="006B3AA5" w:rsidRDefault="006B3AA5" w:rsidP="006B3AA5">
            <w:pPr>
              <w:keepNext/>
              <w:overflowPunct w:val="0"/>
              <w:autoSpaceDE w:val="0"/>
              <w:autoSpaceDN w:val="0"/>
              <w:adjustRightInd w:val="0"/>
              <w:spacing w:after="0" w:line="360" w:lineRule="auto"/>
              <w:jc w:val="both"/>
              <w:textAlignment w:val="baseline"/>
              <w:outlineLvl w:val="1"/>
              <w:rPr>
                <w:rFonts w:ascii="Arial" w:eastAsia="Calibri" w:hAnsi="Arial" w:cs="Arial"/>
                <w:b/>
                <w:sz w:val="20"/>
                <w:szCs w:val="20"/>
                <w:lang w:eastAsia="cs-CZ"/>
              </w:rPr>
            </w:pPr>
          </w:p>
        </w:tc>
        <w:tc>
          <w:tcPr>
            <w:tcW w:w="2409" w:type="dxa"/>
          </w:tcPr>
          <w:p w:rsidR="006B3AA5" w:rsidRPr="006B3AA5" w:rsidRDefault="006B3AA5" w:rsidP="006B3AA5">
            <w:pPr>
              <w:keepNext/>
              <w:overflowPunct w:val="0"/>
              <w:autoSpaceDE w:val="0"/>
              <w:autoSpaceDN w:val="0"/>
              <w:adjustRightInd w:val="0"/>
              <w:spacing w:after="0" w:line="360" w:lineRule="auto"/>
              <w:jc w:val="both"/>
              <w:textAlignment w:val="baseline"/>
              <w:outlineLvl w:val="1"/>
              <w:rPr>
                <w:rFonts w:ascii="Arial" w:eastAsia="Calibri" w:hAnsi="Arial" w:cs="Arial"/>
                <w:b/>
                <w:sz w:val="20"/>
                <w:szCs w:val="20"/>
                <w:lang w:eastAsia="cs-CZ"/>
              </w:rPr>
            </w:pPr>
          </w:p>
        </w:tc>
      </w:tr>
      <w:tr w:rsidR="0014216F" w:rsidRPr="006B3AA5" w:rsidTr="006B3AA5">
        <w:trPr>
          <w:trHeight w:val="227"/>
        </w:trPr>
        <w:tc>
          <w:tcPr>
            <w:tcW w:w="7684" w:type="dxa"/>
          </w:tcPr>
          <w:p w:rsidR="0014216F" w:rsidRPr="006B3AA5" w:rsidRDefault="0014216F" w:rsidP="006B3AA5">
            <w:pPr>
              <w:keepNext/>
              <w:overflowPunct w:val="0"/>
              <w:autoSpaceDE w:val="0"/>
              <w:autoSpaceDN w:val="0"/>
              <w:adjustRightInd w:val="0"/>
              <w:spacing w:after="0" w:line="360" w:lineRule="auto"/>
              <w:jc w:val="both"/>
              <w:textAlignment w:val="baseline"/>
              <w:outlineLvl w:val="1"/>
              <w:rPr>
                <w:rFonts w:ascii="Arial" w:eastAsia="Calibri" w:hAnsi="Arial" w:cs="Arial"/>
                <w:b/>
                <w:sz w:val="20"/>
                <w:szCs w:val="20"/>
                <w:lang w:eastAsia="cs-CZ"/>
              </w:rPr>
            </w:pPr>
          </w:p>
        </w:tc>
        <w:tc>
          <w:tcPr>
            <w:tcW w:w="2409" w:type="dxa"/>
          </w:tcPr>
          <w:p w:rsidR="0014216F" w:rsidRPr="006B3AA5" w:rsidRDefault="0014216F" w:rsidP="006B3AA5">
            <w:pPr>
              <w:keepNext/>
              <w:overflowPunct w:val="0"/>
              <w:autoSpaceDE w:val="0"/>
              <w:autoSpaceDN w:val="0"/>
              <w:adjustRightInd w:val="0"/>
              <w:spacing w:after="0" w:line="360" w:lineRule="auto"/>
              <w:jc w:val="both"/>
              <w:textAlignment w:val="baseline"/>
              <w:outlineLvl w:val="1"/>
              <w:rPr>
                <w:rFonts w:ascii="Arial" w:eastAsia="Calibri" w:hAnsi="Arial" w:cs="Arial"/>
                <w:b/>
                <w:sz w:val="20"/>
                <w:szCs w:val="20"/>
                <w:lang w:eastAsia="cs-CZ"/>
              </w:rPr>
            </w:pPr>
          </w:p>
        </w:tc>
      </w:tr>
      <w:tr w:rsidR="0014216F" w:rsidRPr="006B3AA5" w:rsidTr="006B3AA5">
        <w:trPr>
          <w:trHeight w:val="227"/>
        </w:trPr>
        <w:tc>
          <w:tcPr>
            <w:tcW w:w="7684" w:type="dxa"/>
          </w:tcPr>
          <w:p w:rsidR="0014216F" w:rsidRPr="006B3AA5" w:rsidRDefault="0014216F" w:rsidP="006B3AA5">
            <w:pPr>
              <w:keepNext/>
              <w:overflowPunct w:val="0"/>
              <w:autoSpaceDE w:val="0"/>
              <w:autoSpaceDN w:val="0"/>
              <w:adjustRightInd w:val="0"/>
              <w:spacing w:after="0" w:line="360" w:lineRule="auto"/>
              <w:jc w:val="both"/>
              <w:textAlignment w:val="baseline"/>
              <w:outlineLvl w:val="1"/>
              <w:rPr>
                <w:rFonts w:ascii="Arial" w:eastAsia="Calibri" w:hAnsi="Arial" w:cs="Arial"/>
                <w:b/>
                <w:sz w:val="20"/>
                <w:szCs w:val="20"/>
                <w:lang w:eastAsia="cs-CZ"/>
              </w:rPr>
            </w:pPr>
          </w:p>
        </w:tc>
        <w:tc>
          <w:tcPr>
            <w:tcW w:w="2409" w:type="dxa"/>
          </w:tcPr>
          <w:p w:rsidR="0014216F" w:rsidRPr="006B3AA5" w:rsidRDefault="0014216F" w:rsidP="006B3AA5">
            <w:pPr>
              <w:keepNext/>
              <w:overflowPunct w:val="0"/>
              <w:autoSpaceDE w:val="0"/>
              <w:autoSpaceDN w:val="0"/>
              <w:adjustRightInd w:val="0"/>
              <w:spacing w:after="0" w:line="360" w:lineRule="auto"/>
              <w:jc w:val="both"/>
              <w:textAlignment w:val="baseline"/>
              <w:outlineLvl w:val="1"/>
              <w:rPr>
                <w:rFonts w:ascii="Arial" w:eastAsia="Calibri" w:hAnsi="Arial" w:cs="Arial"/>
                <w:b/>
                <w:sz w:val="20"/>
                <w:szCs w:val="20"/>
                <w:lang w:eastAsia="cs-CZ"/>
              </w:rPr>
            </w:pPr>
          </w:p>
        </w:tc>
      </w:tr>
    </w:tbl>
    <w:p w:rsidR="006B3AA5" w:rsidRPr="006B3AA5" w:rsidRDefault="006B3AA5" w:rsidP="006B3AA5">
      <w:pPr>
        <w:keepNext/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outlineLvl w:val="1"/>
        <w:rPr>
          <w:rFonts w:ascii="Arial" w:eastAsia="Calibri" w:hAnsi="Arial" w:cs="Arial"/>
          <w:b/>
          <w:sz w:val="24"/>
          <w:szCs w:val="20"/>
          <w:lang w:eastAsia="cs-CZ"/>
        </w:rPr>
      </w:pPr>
    </w:p>
    <w:p w:rsidR="006B3AA5" w:rsidRPr="006B3AA5" w:rsidRDefault="006B3AA5" w:rsidP="006B3AA5">
      <w:pPr>
        <w:keepNext/>
        <w:numPr>
          <w:ilvl w:val="0"/>
          <w:numId w:val="1"/>
        </w:numPr>
        <w:overflowPunct w:val="0"/>
        <w:autoSpaceDE w:val="0"/>
        <w:autoSpaceDN w:val="0"/>
        <w:adjustRightInd w:val="0"/>
        <w:spacing w:after="120" w:line="240" w:lineRule="auto"/>
        <w:ind w:left="360"/>
        <w:jc w:val="both"/>
        <w:textAlignment w:val="baseline"/>
        <w:outlineLvl w:val="1"/>
        <w:rPr>
          <w:rFonts w:ascii="Arial" w:eastAsia="Calibri" w:hAnsi="Arial" w:cs="Arial"/>
          <w:i/>
          <w:sz w:val="24"/>
          <w:szCs w:val="20"/>
          <w:lang w:eastAsia="cs-CZ"/>
        </w:rPr>
      </w:pPr>
      <w:r w:rsidRPr="006B3AA5">
        <w:rPr>
          <w:rFonts w:ascii="Arial" w:eastAsia="Calibri" w:hAnsi="Arial" w:cs="Arial"/>
          <w:i/>
          <w:sz w:val="24"/>
          <w:szCs w:val="20"/>
          <w:lang w:eastAsia="cs-CZ"/>
        </w:rPr>
        <w:t xml:space="preserve">Financování akce </w:t>
      </w:r>
    </w:p>
    <w:tbl>
      <w:tblPr>
        <w:tblW w:w="10091" w:type="dxa"/>
        <w:tblInd w:w="7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18"/>
        <w:gridCol w:w="2324"/>
        <w:gridCol w:w="2324"/>
        <w:gridCol w:w="2325"/>
      </w:tblGrid>
      <w:tr w:rsidR="006B3AA5" w:rsidRPr="006B3AA5" w:rsidTr="00D560B0">
        <w:trPr>
          <w:trHeight w:val="315"/>
        </w:trPr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B3AA5" w:rsidRPr="006B3AA5" w:rsidRDefault="006B3AA5" w:rsidP="006B3AA5">
            <w:pPr>
              <w:spacing w:after="200" w:line="276" w:lineRule="auto"/>
              <w:jc w:val="center"/>
              <w:rPr>
                <w:rFonts w:ascii="Arial" w:eastAsia="Calibri" w:hAnsi="Arial" w:cs="Arial"/>
                <w:iCs/>
                <w:sz w:val="18"/>
                <w:szCs w:val="18"/>
              </w:rPr>
            </w:pPr>
            <w:r w:rsidRPr="006B3AA5">
              <w:rPr>
                <w:rFonts w:ascii="Arial" w:eastAsia="Calibri" w:hAnsi="Arial" w:cs="Arial"/>
                <w:sz w:val="18"/>
                <w:szCs w:val="18"/>
              </w:rPr>
              <w:t>Celkové finanční pokrytí akce</w:t>
            </w:r>
            <w:r w:rsidR="00DD3B52">
              <w:rPr>
                <w:rStyle w:val="Znakapoznpodarou"/>
                <w:rFonts w:ascii="Arial" w:eastAsia="Calibri" w:hAnsi="Arial"/>
                <w:sz w:val="18"/>
                <w:szCs w:val="18"/>
              </w:rPr>
              <w:footnoteReference w:id="3"/>
            </w:r>
            <w:r w:rsidRPr="006B3AA5">
              <w:rPr>
                <w:rFonts w:ascii="Arial" w:eastAsia="Calibri" w:hAnsi="Arial" w:cs="Arial"/>
                <w:sz w:val="18"/>
                <w:szCs w:val="18"/>
              </w:rPr>
              <w:t>:</w:t>
            </w:r>
          </w:p>
        </w:tc>
        <w:tc>
          <w:tcPr>
            <w:tcW w:w="697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3AA5" w:rsidRPr="006B3AA5" w:rsidRDefault="006B3AA5" w:rsidP="006B3AA5">
            <w:pPr>
              <w:spacing w:after="200" w:line="276" w:lineRule="auto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6B3AA5">
              <w:rPr>
                <w:rFonts w:ascii="Arial" w:eastAsia="Calibri" w:hAnsi="Arial" w:cs="Arial"/>
                <w:sz w:val="18"/>
                <w:szCs w:val="18"/>
              </w:rPr>
              <w:t>Zdroj finančních prostředků/v Kč:</w:t>
            </w:r>
          </w:p>
        </w:tc>
      </w:tr>
      <w:tr w:rsidR="006B3AA5" w:rsidRPr="006B3AA5" w:rsidTr="00D560B0">
        <w:trPr>
          <w:trHeight w:val="540"/>
        </w:trPr>
        <w:tc>
          <w:tcPr>
            <w:tcW w:w="31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3AA5" w:rsidRPr="006B3AA5" w:rsidRDefault="006B3AA5" w:rsidP="006B3AA5">
            <w:pPr>
              <w:spacing w:after="200" w:line="276" w:lineRule="auto"/>
              <w:jc w:val="center"/>
              <w:rPr>
                <w:rFonts w:ascii="Arial" w:eastAsia="Calibri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2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3AA5" w:rsidRPr="006B3AA5" w:rsidRDefault="006B3AA5" w:rsidP="006B3AA5">
            <w:pPr>
              <w:spacing w:after="200" w:line="276" w:lineRule="auto"/>
              <w:jc w:val="center"/>
              <w:rPr>
                <w:rFonts w:ascii="Arial" w:eastAsia="Calibri" w:hAnsi="Arial" w:cs="Arial"/>
                <w:i/>
                <w:iCs/>
                <w:sz w:val="18"/>
                <w:szCs w:val="18"/>
              </w:rPr>
            </w:pPr>
            <w:r w:rsidRPr="006B3AA5">
              <w:rPr>
                <w:rFonts w:ascii="Arial" w:eastAsia="Calibri" w:hAnsi="Arial" w:cs="Arial"/>
                <w:i/>
                <w:iCs/>
                <w:sz w:val="18"/>
                <w:szCs w:val="18"/>
              </w:rPr>
              <w:t>Výše požadované dotace z rozpočtu Plzeňského kraje</w:t>
            </w:r>
            <w:r w:rsidR="00DD3B52">
              <w:rPr>
                <w:rStyle w:val="Znakapoznpodarou"/>
                <w:rFonts w:ascii="Arial" w:eastAsia="Calibri" w:hAnsi="Arial"/>
                <w:i/>
                <w:iCs/>
                <w:sz w:val="18"/>
                <w:szCs w:val="18"/>
              </w:rPr>
              <w:footnoteReference w:id="4"/>
            </w:r>
          </w:p>
        </w:tc>
        <w:tc>
          <w:tcPr>
            <w:tcW w:w="2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3AA5" w:rsidRPr="006B3AA5" w:rsidRDefault="006B3AA5" w:rsidP="006B3AA5">
            <w:pPr>
              <w:spacing w:after="200" w:line="276" w:lineRule="auto"/>
              <w:jc w:val="center"/>
              <w:rPr>
                <w:rFonts w:ascii="Arial" w:eastAsia="Calibri" w:hAnsi="Arial" w:cs="Arial"/>
                <w:i/>
                <w:iCs/>
                <w:sz w:val="18"/>
                <w:szCs w:val="18"/>
              </w:rPr>
            </w:pPr>
            <w:r w:rsidRPr="006B3AA5">
              <w:rPr>
                <w:rFonts w:ascii="Arial" w:eastAsia="Calibri" w:hAnsi="Arial" w:cs="Arial"/>
                <w:i/>
                <w:iCs/>
                <w:sz w:val="18"/>
                <w:szCs w:val="18"/>
              </w:rPr>
              <w:t>Finanční prostředky</w:t>
            </w:r>
          </w:p>
          <w:p w:rsidR="006B3AA5" w:rsidRPr="006B3AA5" w:rsidRDefault="006B3AA5" w:rsidP="006B3AA5">
            <w:pPr>
              <w:spacing w:after="200" w:line="276" w:lineRule="auto"/>
              <w:jc w:val="center"/>
              <w:rPr>
                <w:rFonts w:ascii="Arial" w:eastAsia="Calibri" w:hAnsi="Arial" w:cs="Arial"/>
                <w:i/>
                <w:iCs/>
                <w:sz w:val="18"/>
                <w:szCs w:val="18"/>
              </w:rPr>
            </w:pPr>
            <w:r w:rsidRPr="006B3AA5">
              <w:rPr>
                <w:rFonts w:ascii="Arial" w:eastAsia="Calibri" w:hAnsi="Arial" w:cs="Arial"/>
                <w:i/>
                <w:iCs/>
                <w:sz w:val="18"/>
                <w:szCs w:val="18"/>
              </w:rPr>
              <w:t>z jiných zdrojů</w:t>
            </w:r>
          </w:p>
        </w:tc>
        <w:tc>
          <w:tcPr>
            <w:tcW w:w="2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3AA5" w:rsidRPr="006B3AA5" w:rsidRDefault="006B3AA5" w:rsidP="006B3AA5">
            <w:pPr>
              <w:spacing w:after="200" w:line="276" w:lineRule="auto"/>
              <w:jc w:val="center"/>
              <w:rPr>
                <w:rFonts w:ascii="Arial" w:eastAsia="Calibri" w:hAnsi="Arial" w:cs="Arial"/>
                <w:i/>
                <w:iCs/>
                <w:sz w:val="18"/>
                <w:szCs w:val="18"/>
              </w:rPr>
            </w:pPr>
            <w:r w:rsidRPr="006B3AA5">
              <w:rPr>
                <w:rFonts w:ascii="Arial" w:eastAsia="Calibri" w:hAnsi="Arial" w:cs="Arial"/>
                <w:i/>
                <w:iCs/>
                <w:sz w:val="18"/>
                <w:szCs w:val="18"/>
              </w:rPr>
              <w:t>Vlastní finanční zdroje žadatele</w:t>
            </w:r>
          </w:p>
        </w:tc>
      </w:tr>
      <w:tr w:rsidR="006B3AA5" w:rsidRPr="006B3AA5" w:rsidTr="00D560B0">
        <w:trPr>
          <w:trHeight w:val="448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3AA5" w:rsidRPr="006B3AA5" w:rsidRDefault="006B3AA5" w:rsidP="006B3AA5">
            <w:pPr>
              <w:spacing w:after="200" w:line="276" w:lineRule="auto"/>
              <w:jc w:val="center"/>
              <w:rPr>
                <w:rFonts w:ascii="Arial" w:eastAsia="Calibri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2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3AA5" w:rsidRPr="006B3AA5" w:rsidRDefault="006B3AA5" w:rsidP="006B3AA5">
            <w:pPr>
              <w:spacing w:after="200" w:line="276" w:lineRule="auto"/>
              <w:jc w:val="center"/>
              <w:rPr>
                <w:rFonts w:ascii="Arial" w:eastAsia="Calibri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23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3AA5" w:rsidRPr="006B3AA5" w:rsidRDefault="006B3AA5" w:rsidP="006B3AA5">
            <w:pPr>
              <w:spacing w:after="200" w:line="276" w:lineRule="auto"/>
              <w:jc w:val="center"/>
              <w:rPr>
                <w:rFonts w:ascii="Arial" w:eastAsia="Calibri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2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B3AA5" w:rsidRPr="006B3AA5" w:rsidRDefault="006B3AA5" w:rsidP="006B3AA5">
            <w:pPr>
              <w:spacing w:after="200" w:line="276" w:lineRule="auto"/>
              <w:jc w:val="center"/>
              <w:rPr>
                <w:rFonts w:ascii="Arial" w:eastAsia="Calibri" w:hAnsi="Arial" w:cs="Arial"/>
                <w:i/>
                <w:iCs/>
                <w:sz w:val="18"/>
                <w:szCs w:val="18"/>
              </w:rPr>
            </w:pPr>
          </w:p>
        </w:tc>
      </w:tr>
    </w:tbl>
    <w:p w:rsidR="006B3AA5" w:rsidRPr="006B3AA5" w:rsidRDefault="006B3AA5" w:rsidP="006B3AA5">
      <w:pPr>
        <w:keepNext/>
        <w:numPr>
          <w:ilvl w:val="0"/>
          <w:numId w:val="1"/>
        </w:numPr>
        <w:overflowPunct w:val="0"/>
        <w:autoSpaceDE w:val="0"/>
        <w:autoSpaceDN w:val="0"/>
        <w:adjustRightInd w:val="0"/>
        <w:spacing w:after="120" w:line="240" w:lineRule="auto"/>
        <w:ind w:left="360"/>
        <w:jc w:val="both"/>
        <w:textAlignment w:val="baseline"/>
        <w:outlineLvl w:val="1"/>
        <w:rPr>
          <w:rFonts w:ascii="Arial" w:eastAsia="Calibri" w:hAnsi="Arial" w:cs="Arial"/>
          <w:i/>
          <w:sz w:val="24"/>
          <w:szCs w:val="20"/>
          <w:lang w:eastAsia="cs-CZ"/>
        </w:rPr>
      </w:pPr>
      <w:r w:rsidRPr="006B3AA5">
        <w:rPr>
          <w:rFonts w:ascii="Arial" w:eastAsia="Calibri" w:hAnsi="Arial" w:cs="Arial"/>
          <w:i/>
          <w:sz w:val="24"/>
          <w:szCs w:val="20"/>
          <w:lang w:eastAsia="cs-CZ"/>
        </w:rPr>
        <w:lastRenderedPageBreak/>
        <w:t>Rozsah a stupeň poškození majetku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6B3AA5" w:rsidRPr="006B3AA5" w:rsidTr="00D560B0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D3B52" w:rsidRDefault="00DD3B52" w:rsidP="006B3AA5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14216F" w:rsidRDefault="0014216F" w:rsidP="006B3AA5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14216F" w:rsidRDefault="0014216F" w:rsidP="006B3AA5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14216F" w:rsidRPr="006B3AA5" w:rsidRDefault="0014216F" w:rsidP="006B3AA5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</w:tc>
      </w:tr>
    </w:tbl>
    <w:p w:rsidR="006B3AA5" w:rsidRPr="006B3AA5" w:rsidRDefault="006B3AA5" w:rsidP="006B3AA5">
      <w:pPr>
        <w:spacing w:after="200" w:line="276" w:lineRule="auto"/>
        <w:jc w:val="both"/>
        <w:rPr>
          <w:rFonts w:ascii="Arial" w:eastAsia="Calibri" w:hAnsi="Arial" w:cs="Arial"/>
        </w:rPr>
      </w:pPr>
    </w:p>
    <w:p w:rsidR="006B3AA5" w:rsidRPr="006B3AA5" w:rsidRDefault="006B3AA5" w:rsidP="006B3AA5">
      <w:pPr>
        <w:keepNext/>
        <w:numPr>
          <w:ilvl w:val="0"/>
          <w:numId w:val="1"/>
        </w:numPr>
        <w:overflowPunct w:val="0"/>
        <w:autoSpaceDE w:val="0"/>
        <w:autoSpaceDN w:val="0"/>
        <w:adjustRightInd w:val="0"/>
        <w:spacing w:after="120" w:line="240" w:lineRule="auto"/>
        <w:ind w:left="360"/>
        <w:jc w:val="both"/>
        <w:textAlignment w:val="baseline"/>
        <w:outlineLvl w:val="1"/>
        <w:rPr>
          <w:rFonts w:ascii="Arial" w:eastAsia="Calibri" w:hAnsi="Arial" w:cs="Arial"/>
          <w:i/>
          <w:sz w:val="24"/>
          <w:szCs w:val="20"/>
          <w:lang w:eastAsia="cs-CZ"/>
        </w:rPr>
      </w:pPr>
      <w:r w:rsidRPr="006B3AA5">
        <w:rPr>
          <w:rFonts w:ascii="Arial" w:eastAsia="Calibri" w:hAnsi="Arial" w:cs="Arial"/>
          <w:i/>
          <w:sz w:val="24"/>
          <w:szCs w:val="20"/>
          <w:lang w:eastAsia="cs-CZ"/>
        </w:rPr>
        <w:t>Význam poškozeného majetku pro danou funkci území</w:t>
      </w:r>
      <w:r w:rsidR="00EB3A59">
        <w:rPr>
          <w:rFonts w:ascii="Arial" w:eastAsia="Calibri" w:hAnsi="Arial" w:cs="Arial"/>
          <w:i/>
          <w:sz w:val="24"/>
          <w:szCs w:val="20"/>
          <w:lang w:eastAsia="cs-CZ"/>
        </w:rPr>
        <w:t xml:space="preserve"> (způsob, jakým bezprostředně slouží veřejnosti, a</w:t>
      </w:r>
      <w:r w:rsidRPr="006B3AA5">
        <w:rPr>
          <w:rFonts w:ascii="Arial" w:eastAsia="Calibri" w:hAnsi="Arial" w:cs="Arial"/>
          <w:i/>
          <w:sz w:val="24"/>
          <w:szCs w:val="20"/>
          <w:lang w:eastAsia="cs-CZ"/>
        </w:rPr>
        <w:t xml:space="preserve"> poč</w:t>
      </w:r>
      <w:r w:rsidR="00EB3A59">
        <w:rPr>
          <w:rFonts w:ascii="Arial" w:eastAsia="Calibri" w:hAnsi="Arial" w:cs="Arial"/>
          <w:i/>
          <w:sz w:val="24"/>
          <w:szCs w:val="20"/>
          <w:lang w:eastAsia="cs-CZ"/>
        </w:rPr>
        <w:t>et</w:t>
      </w:r>
      <w:r w:rsidRPr="006B3AA5">
        <w:rPr>
          <w:rFonts w:ascii="Arial" w:eastAsia="Calibri" w:hAnsi="Arial" w:cs="Arial"/>
          <w:i/>
          <w:sz w:val="24"/>
          <w:szCs w:val="20"/>
          <w:lang w:eastAsia="cs-CZ"/>
        </w:rPr>
        <w:t xml:space="preserve"> obyvatel, na které má jeho poškození dopad</w:t>
      </w:r>
      <w:r w:rsidR="00EB3A59">
        <w:rPr>
          <w:rFonts w:ascii="Arial" w:eastAsia="Calibri" w:hAnsi="Arial" w:cs="Arial"/>
          <w:i/>
          <w:sz w:val="24"/>
          <w:szCs w:val="20"/>
          <w:lang w:eastAsia="cs-CZ"/>
        </w:rPr>
        <w:t>)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6B3AA5" w:rsidRPr="006B3AA5" w:rsidTr="00D560B0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3AA5" w:rsidRDefault="006B3AA5" w:rsidP="006B3AA5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14216F" w:rsidRDefault="0014216F" w:rsidP="006B3AA5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  <w:p w:rsidR="0014216F" w:rsidRDefault="0014216F" w:rsidP="006B3AA5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  <w:bookmarkStart w:id="0" w:name="_GoBack"/>
            <w:bookmarkEnd w:id="0"/>
          </w:p>
          <w:p w:rsidR="0014216F" w:rsidRPr="006B3AA5" w:rsidRDefault="0014216F" w:rsidP="006B3AA5">
            <w:pPr>
              <w:overflowPunct w:val="0"/>
              <w:autoSpaceDE w:val="0"/>
              <w:autoSpaceDN w:val="0"/>
              <w:adjustRightInd w:val="0"/>
              <w:spacing w:after="0" w:line="240" w:lineRule="auto"/>
              <w:jc w:val="both"/>
              <w:textAlignment w:val="baseline"/>
              <w:rPr>
                <w:rFonts w:ascii="Arial" w:eastAsia="Calibri" w:hAnsi="Arial" w:cs="Arial"/>
                <w:sz w:val="24"/>
                <w:szCs w:val="20"/>
                <w:lang w:eastAsia="cs-CZ"/>
              </w:rPr>
            </w:pPr>
          </w:p>
        </w:tc>
      </w:tr>
    </w:tbl>
    <w:p w:rsidR="0079797B" w:rsidRDefault="0079797B" w:rsidP="0014216F"/>
    <w:sectPr w:rsidR="007979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92332" w:rsidRDefault="00592332" w:rsidP="006B3AA5">
      <w:pPr>
        <w:spacing w:after="0" w:line="240" w:lineRule="auto"/>
      </w:pPr>
      <w:r>
        <w:separator/>
      </w:r>
    </w:p>
  </w:endnote>
  <w:endnote w:type="continuationSeparator" w:id="0">
    <w:p w:rsidR="00592332" w:rsidRDefault="00592332" w:rsidP="006B3A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92332" w:rsidRDefault="00592332" w:rsidP="006B3AA5">
      <w:pPr>
        <w:spacing w:after="0" w:line="240" w:lineRule="auto"/>
      </w:pPr>
      <w:r>
        <w:separator/>
      </w:r>
    </w:p>
  </w:footnote>
  <w:footnote w:type="continuationSeparator" w:id="0">
    <w:p w:rsidR="00592332" w:rsidRDefault="00592332" w:rsidP="006B3AA5">
      <w:pPr>
        <w:spacing w:after="0" w:line="240" w:lineRule="auto"/>
      </w:pPr>
      <w:r>
        <w:continuationSeparator/>
      </w:r>
    </w:p>
  </w:footnote>
  <w:footnote w:id="1">
    <w:p w:rsidR="00DD3B52" w:rsidRPr="00C01F9D" w:rsidRDefault="00DD3B52" w:rsidP="00B16264">
      <w:pPr>
        <w:pStyle w:val="Textpoznpodarou"/>
        <w:jc w:val="both"/>
        <w:rPr>
          <w:rFonts w:ascii="Arial" w:hAnsi="Arial" w:cs="Arial"/>
          <w:sz w:val="18"/>
          <w:szCs w:val="18"/>
        </w:rPr>
      </w:pPr>
      <w:r w:rsidRPr="00C01F9D">
        <w:rPr>
          <w:rStyle w:val="Znakapoznpodarou"/>
          <w:rFonts w:ascii="Arial" w:hAnsi="Arial" w:cs="Arial"/>
          <w:sz w:val="18"/>
          <w:szCs w:val="18"/>
        </w:rPr>
        <w:footnoteRef/>
      </w:r>
      <w:r w:rsidRPr="00C01F9D">
        <w:rPr>
          <w:rFonts w:ascii="Arial" w:hAnsi="Arial" w:cs="Arial"/>
          <w:sz w:val="18"/>
          <w:szCs w:val="18"/>
        </w:rPr>
        <w:t xml:space="preserve"> </w:t>
      </w:r>
      <w:r w:rsidR="00B16264" w:rsidRPr="00C01F9D">
        <w:rPr>
          <w:rFonts w:ascii="Arial" w:hAnsi="Arial" w:cs="Arial"/>
          <w:sz w:val="18"/>
          <w:szCs w:val="18"/>
        </w:rPr>
        <w:t>Pořadové číslo ze seznamu majetku, na jehož obnovu je pomoc požadována, v odst. III specifikace žádosti.</w:t>
      </w:r>
    </w:p>
  </w:footnote>
  <w:footnote w:id="2">
    <w:p w:rsidR="006B3AA5" w:rsidRPr="00C01F9D" w:rsidRDefault="006B3AA5" w:rsidP="006B3AA5">
      <w:pPr>
        <w:pStyle w:val="Textpoznpodarou"/>
        <w:rPr>
          <w:rFonts w:ascii="Arial" w:hAnsi="Arial" w:cs="Arial"/>
          <w:sz w:val="18"/>
          <w:szCs w:val="18"/>
        </w:rPr>
      </w:pPr>
      <w:r w:rsidRPr="00C01F9D">
        <w:rPr>
          <w:rStyle w:val="Znakapoznpodarou"/>
          <w:rFonts w:ascii="Arial" w:hAnsi="Arial" w:cs="Arial"/>
          <w:sz w:val="18"/>
          <w:szCs w:val="18"/>
        </w:rPr>
        <w:footnoteRef/>
      </w:r>
      <w:r w:rsidRPr="00C01F9D">
        <w:rPr>
          <w:rFonts w:ascii="Arial" w:hAnsi="Arial" w:cs="Arial"/>
          <w:sz w:val="18"/>
          <w:szCs w:val="18"/>
        </w:rPr>
        <w:t xml:space="preserve"> investiční/neinvestiční</w:t>
      </w:r>
    </w:p>
  </w:footnote>
  <w:footnote w:id="3">
    <w:p w:rsidR="00DD3B52" w:rsidRPr="00C01F9D" w:rsidRDefault="00DD3B52" w:rsidP="00DD3B52">
      <w:pPr>
        <w:pStyle w:val="Textpoznpodarou"/>
        <w:jc w:val="both"/>
        <w:rPr>
          <w:rFonts w:ascii="Arial" w:hAnsi="Arial" w:cs="Arial"/>
          <w:sz w:val="18"/>
          <w:szCs w:val="18"/>
        </w:rPr>
      </w:pPr>
      <w:r w:rsidRPr="00C01F9D">
        <w:rPr>
          <w:rStyle w:val="Znakapoznpodarou"/>
          <w:rFonts w:ascii="Arial" w:hAnsi="Arial" w:cs="Arial"/>
          <w:sz w:val="18"/>
          <w:szCs w:val="18"/>
        </w:rPr>
        <w:footnoteRef/>
      </w:r>
      <w:r w:rsidRPr="00C01F9D">
        <w:rPr>
          <w:rFonts w:ascii="Arial" w:hAnsi="Arial" w:cs="Arial"/>
          <w:sz w:val="18"/>
          <w:szCs w:val="18"/>
        </w:rPr>
        <w:t xml:space="preserve"> Finanční podporu lze poskytnout až do výše 70 % nákladů, jež je nezbytné vynaložit na obnovu majetku.  </w:t>
      </w:r>
    </w:p>
  </w:footnote>
  <w:footnote w:id="4">
    <w:p w:rsidR="00DD3B52" w:rsidRPr="00C01F9D" w:rsidRDefault="00DD3B52" w:rsidP="00DD3B52">
      <w:pPr>
        <w:pStyle w:val="Textpoznpodarou"/>
        <w:jc w:val="both"/>
        <w:rPr>
          <w:rFonts w:ascii="Arial" w:hAnsi="Arial" w:cs="Arial"/>
          <w:sz w:val="18"/>
          <w:szCs w:val="18"/>
        </w:rPr>
      </w:pPr>
      <w:r w:rsidRPr="00C01F9D">
        <w:rPr>
          <w:rStyle w:val="Znakapoznpodarou"/>
          <w:rFonts w:ascii="Arial" w:hAnsi="Arial" w:cs="Arial"/>
          <w:sz w:val="18"/>
          <w:szCs w:val="18"/>
        </w:rPr>
        <w:footnoteRef/>
      </w:r>
      <w:r w:rsidRPr="00C01F9D">
        <w:rPr>
          <w:rFonts w:ascii="Arial" w:hAnsi="Arial" w:cs="Arial"/>
          <w:sz w:val="18"/>
          <w:szCs w:val="18"/>
        </w:rPr>
        <w:t xml:space="preserve"> Minimální výše dotace p</w:t>
      </w:r>
      <w:r w:rsidR="00156DB7" w:rsidRPr="00C01F9D">
        <w:rPr>
          <w:rFonts w:ascii="Arial" w:hAnsi="Arial" w:cs="Arial"/>
          <w:sz w:val="18"/>
          <w:szCs w:val="18"/>
        </w:rPr>
        <w:t>oskytnuté jednomu žadateli je 5</w:t>
      </w:r>
      <w:r w:rsidR="00B351B7" w:rsidRPr="00C01F9D">
        <w:rPr>
          <w:rFonts w:ascii="Arial" w:hAnsi="Arial" w:cs="Arial"/>
          <w:sz w:val="18"/>
          <w:szCs w:val="18"/>
        </w:rPr>
        <w:t>0 000 Kč.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2E72407"/>
    <w:multiLevelType w:val="hybridMultilevel"/>
    <w:tmpl w:val="A0A2EFF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3AA5"/>
    <w:rsid w:val="00120D66"/>
    <w:rsid w:val="0014216F"/>
    <w:rsid w:val="00147455"/>
    <w:rsid w:val="00156DB7"/>
    <w:rsid w:val="00202007"/>
    <w:rsid w:val="00592332"/>
    <w:rsid w:val="006B3AA5"/>
    <w:rsid w:val="0079797B"/>
    <w:rsid w:val="009246EB"/>
    <w:rsid w:val="00957B0F"/>
    <w:rsid w:val="00B16264"/>
    <w:rsid w:val="00B351B7"/>
    <w:rsid w:val="00C01F9D"/>
    <w:rsid w:val="00C9351D"/>
    <w:rsid w:val="00D209FE"/>
    <w:rsid w:val="00DD3B52"/>
    <w:rsid w:val="00E53118"/>
    <w:rsid w:val="00EB3A59"/>
    <w:rsid w:val="00F378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56AB12"/>
  <w15:chartTrackingRefBased/>
  <w15:docId w15:val="{51705072-0428-4E83-8C82-366E1B69C3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6B3AA5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6B3AA5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rsid w:val="006B3AA5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7E94FC-88AA-4A72-904E-732D77F78A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2</Pages>
  <Words>115</Words>
  <Characters>680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Lucáková Helena</dc:creator>
  <cp:keywords/>
  <dc:description/>
  <cp:lastModifiedBy>Lucáková Helena</cp:lastModifiedBy>
  <cp:revision>9</cp:revision>
  <dcterms:created xsi:type="dcterms:W3CDTF">2018-10-04T13:27:00Z</dcterms:created>
  <dcterms:modified xsi:type="dcterms:W3CDTF">2018-11-12T12:18:00Z</dcterms:modified>
</cp:coreProperties>
</file>