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AC35E9" w14:textId="77777777" w:rsidR="0013592B" w:rsidRDefault="0013592B" w:rsidP="00A67DB6">
      <w:pPr>
        <w:spacing w:after="0" w:line="240" w:lineRule="auto"/>
        <w:jc w:val="center"/>
        <w:outlineLvl w:val="2"/>
        <w:rPr>
          <w:rFonts w:ascii="Arial" w:eastAsia="Times New Roman" w:hAnsi="Arial" w:cs="Arial"/>
          <w:b/>
          <w:bCs/>
          <w:sz w:val="24"/>
          <w:szCs w:val="24"/>
        </w:rPr>
      </w:pPr>
    </w:p>
    <w:p w14:paraId="092BC1DE" w14:textId="7A184F6E" w:rsidR="002B7749" w:rsidRPr="00A67DB6" w:rsidRDefault="002B7749" w:rsidP="00A67DB6">
      <w:pPr>
        <w:spacing w:after="0" w:line="240" w:lineRule="auto"/>
        <w:jc w:val="center"/>
        <w:outlineLvl w:val="2"/>
        <w:rPr>
          <w:rFonts w:ascii="Arial" w:eastAsia="Times New Roman" w:hAnsi="Arial" w:cs="Arial"/>
          <w:b/>
          <w:bCs/>
          <w:sz w:val="24"/>
          <w:szCs w:val="24"/>
        </w:rPr>
      </w:pPr>
      <w:r w:rsidRPr="00FD018F">
        <w:rPr>
          <w:rFonts w:ascii="Arial" w:eastAsia="Times New Roman" w:hAnsi="Arial" w:cs="Arial"/>
          <w:b/>
          <w:bCs/>
          <w:sz w:val="24"/>
          <w:szCs w:val="24"/>
        </w:rPr>
        <w:t>P</w:t>
      </w:r>
      <w:r w:rsidR="007370E7">
        <w:rPr>
          <w:rFonts w:ascii="Arial" w:eastAsia="Times New Roman" w:hAnsi="Arial" w:cs="Arial"/>
          <w:b/>
          <w:bCs/>
          <w:sz w:val="24"/>
          <w:szCs w:val="24"/>
        </w:rPr>
        <w:t>ravidla</w:t>
      </w:r>
      <w:r w:rsidR="00A67DB6">
        <w:rPr>
          <w:rFonts w:ascii="Arial" w:eastAsia="Times New Roman" w:hAnsi="Arial" w:cs="Arial"/>
          <w:b/>
          <w:bCs/>
          <w:sz w:val="24"/>
          <w:szCs w:val="24"/>
        </w:rPr>
        <w:t xml:space="preserve"> pro žadatele a příjemce dotace z dotačního programu</w:t>
      </w:r>
    </w:p>
    <w:p w14:paraId="6EB90862" w14:textId="77777777" w:rsidR="002B7749" w:rsidRPr="00FD018F" w:rsidRDefault="002B7749" w:rsidP="002B7749">
      <w:pPr>
        <w:spacing w:after="0" w:line="240" w:lineRule="auto"/>
        <w:jc w:val="center"/>
        <w:outlineLvl w:val="2"/>
        <w:rPr>
          <w:rFonts w:ascii="Arial" w:eastAsia="Times New Roman" w:hAnsi="Arial" w:cs="Arial"/>
          <w:b/>
          <w:bCs/>
          <w:sz w:val="24"/>
          <w:szCs w:val="24"/>
        </w:rPr>
      </w:pPr>
    </w:p>
    <w:p w14:paraId="4B839448" w14:textId="79A2560A" w:rsidR="002B7749" w:rsidRDefault="002B7749" w:rsidP="00FB6C14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FD018F">
        <w:rPr>
          <w:rFonts w:ascii="Arial" w:hAnsi="Arial" w:cs="Arial"/>
          <w:b/>
          <w:bCs/>
          <w:sz w:val="28"/>
          <w:szCs w:val="28"/>
        </w:rPr>
        <w:t>„</w:t>
      </w:r>
      <w:r>
        <w:rPr>
          <w:rFonts w:ascii="Arial" w:hAnsi="Arial" w:cs="Arial"/>
          <w:b/>
          <w:bCs/>
          <w:sz w:val="28"/>
          <w:szCs w:val="28"/>
        </w:rPr>
        <w:t>Podpora sociální části center duševního zdr</w:t>
      </w:r>
      <w:r w:rsidR="00A67DB6">
        <w:rPr>
          <w:rFonts w:ascii="Arial" w:hAnsi="Arial" w:cs="Arial"/>
          <w:b/>
          <w:bCs/>
          <w:sz w:val="28"/>
          <w:szCs w:val="28"/>
        </w:rPr>
        <w:t>aví a multidisciplinárních týmů“</w:t>
      </w:r>
    </w:p>
    <w:p w14:paraId="63CBC8C6" w14:textId="77777777" w:rsidR="00947A98" w:rsidRDefault="00947A98" w:rsidP="00FB6C14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</w:p>
    <w:p w14:paraId="7BF5CDAB" w14:textId="34A95690" w:rsidR="00B165F8" w:rsidRPr="00B165F8" w:rsidRDefault="00B165F8" w:rsidP="00FB6C14">
      <w:pPr>
        <w:spacing w:after="0" w:line="240" w:lineRule="auto"/>
        <w:jc w:val="center"/>
        <w:rPr>
          <w:rFonts w:ascii="Arial" w:eastAsia="Times New Roman" w:hAnsi="Arial" w:cs="Arial"/>
          <w:sz w:val="24"/>
          <w:szCs w:val="28"/>
        </w:rPr>
      </w:pPr>
      <w:r w:rsidRPr="00B165F8">
        <w:rPr>
          <w:rFonts w:ascii="Arial" w:hAnsi="Arial" w:cs="Arial"/>
          <w:b/>
          <w:bCs/>
          <w:sz w:val="24"/>
          <w:szCs w:val="28"/>
        </w:rPr>
        <w:t>(dále jen „Pravidla pro žadatele a příjemce“)</w:t>
      </w:r>
    </w:p>
    <w:p w14:paraId="11DC7197" w14:textId="77777777" w:rsidR="002B7749" w:rsidRDefault="002B7749" w:rsidP="002B7749">
      <w:pPr>
        <w:spacing w:after="0" w:line="240" w:lineRule="auto"/>
        <w:jc w:val="both"/>
        <w:rPr>
          <w:rFonts w:ascii="Arial" w:eastAsia="Times New Roman" w:hAnsi="Arial" w:cs="Arial"/>
          <w:sz w:val="28"/>
          <w:szCs w:val="28"/>
        </w:rPr>
      </w:pPr>
    </w:p>
    <w:p w14:paraId="50FE62C1" w14:textId="77777777" w:rsidR="002B7749" w:rsidRPr="0048673F" w:rsidRDefault="002B7749" w:rsidP="002B7749">
      <w:pPr>
        <w:pStyle w:val="Odstavecseseznamem"/>
        <w:numPr>
          <w:ilvl w:val="0"/>
          <w:numId w:val="1"/>
        </w:numPr>
        <w:tabs>
          <w:tab w:val="left" w:pos="284"/>
        </w:tabs>
        <w:spacing w:after="0" w:line="240" w:lineRule="auto"/>
        <w:ind w:left="709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48673F">
        <w:rPr>
          <w:rFonts w:ascii="Arial" w:eastAsia="Times New Roman" w:hAnsi="Arial" w:cs="Arial"/>
          <w:b/>
          <w:sz w:val="24"/>
          <w:szCs w:val="24"/>
        </w:rPr>
        <w:t>Úvodní ustanovení</w:t>
      </w:r>
    </w:p>
    <w:p w14:paraId="4A1F6918" w14:textId="77777777" w:rsidR="002B7749" w:rsidRPr="00FD018F" w:rsidRDefault="002B7749" w:rsidP="002B7749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14:paraId="320F9589" w14:textId="77777777" w:rsidR="002B7749" w:rsidRPr="00021D8A" w:rsidRDefault="002B7749" w:rsidP="002B7749">
      <w:pPr>
        <w:pStyle w:val="Odstavecseseznamem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14:paraId="1AE87E1E" w14:textId="77777777" w:rsidR="002B7749" w:rsidRDefault="002B7749" w:rsidP="002B7749">
      <w:pPr>
        <w:pStyle w:val="Odstavecseseznamem"/>
        <w:numPr>
          <w:ilvl w:val="0"/>
          <w:numId w:val="2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021D8A">
        <w:rPr>
          <w:rFonts w:ascii="Arial" w:hAnsi="Arial" w:cs="Arial"/>
          <w:sz w:val="24"/>
          <w:szCs w:val="24"/>
        </w:rPr>
        <w:t xml:space="preserve">otační program </w:t>
      </w:r>
      <w:r>
        <w:rPr>
          <w:rFonts w:ascii="Arial" w:hAnsi="Arial" w:cs="Arial"/>
          <w:sz w:val="24"/>
          <w:szCs w:val="24"/>
        </w:rPr>
        <w:t xml:space="preserve">„Podpora sociální části center duševního zdraví a multidisciplinárních týmů“ (dále jen „Dotační program“) </w:t>
      </w:r>
      <w:r w:rsidRPr="00021D8A">
        <w:rPr>
          <w:rFonts w:ascii="Arial" w:hAnsi="Arial" w:cs="Arial"/>
          <w:sz w:val="24"/>
          <w:szCs w:val="24"/>
        </w:rPr>
        <w:t>bude realizován pouze za podmínky</w:t>
      </w:r>
      <w:r>
        <w:rPr>
          <w:rFonts w:ascii="Arial" w:hAnsi="Arial" w:cs="Arial"/>
          <w:sz w:val="24"/>
          <w:szCs w:val="24"/>
        </w:rPr>
        <w:t>,</w:t>
      </w:r>
      <w:r w:rsidRPr="00021D8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že Plzeňský kraj obdrží ze strany Ministerstva zdravotnictví České republiky finanční prostředky na realizaci Dotačního programu.</w:t>
      </w:r>
    </w:p>
    <w:p w14:paraId="643AF41A" w14:textId="77777777" w:rsidR="009E6553" w:rsidRDefault="009E6553" w:rsidP="009E6553">
      <w:pPr>
        <w:pStyle w:val="Odstavecseseznamem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14:paraId="44B373EB" w14:textId="77777777" w:rsidR="00A40ACC" w:rsidRDefault="00A40ACC" w:rsidP="002B7749">
      <w:pPr>
        <w:pStyle w:val="Odstavecseseznamem"/>
        <w:numPr>
          <w:ilvl w:val="0"/>
          <w:numId w:val="2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Dotační </w:t>
      </w:r>
      <w:r w:rsidRPr="005619B4">
        <w:rPr>
          <w:rFonts w:ascii="Arial" w:hAnsi="Arial" w:cs="Arial"/>
          <w:sz w:val="24"/>
          <w:szCs w:val="24"/>
        </w:rPr>
        <w:t xml:space="preserve">program je vyhlášen v návaznosti na zákon č. 108/2006 Sb., o sociálních službách, ve znění pozdějších předpisů (dále jen </w:t>
      </w:r>
      <w:r>
        <w:rPr>
          <w:rFonts w:ascii="Arial" w:hAnsi="Arial" w:cs="Arial"/>
          <w:sz w:val="24"/>
          <w:szCs w:val="24"/>
        </w:rPr>
        <w:t>„zákon o sociálních službách“),</w:t>
      </w:r>
      <w:r w:rsidRPr="005619B4">
        <w:rPr>
          <w:rFonts w:ascii="Arial" w:hAnsi="Arial" w:cs="Arial"/>
          <w:sz w:val="24"/>
          <w:szCs w:val="24"/>
        </w:rPr>
        <w:t xml:space="preserve"> zákon č. 250/2000 Sb., o rozpočtových pravidlech územních rozpočtů, ve znění pozdějších předpisů (dále jen „zákon o rozpočtových pravidlech územních rozpočtů“) a zákon č. 129/2000 Sb., o krajích (krajské zřízení), ve znění pozdějších předpisů.</w:t>
      </w:r>
    </w:p>
    <w:p w14:paraId="3372DC7B" w14:textId="77777777" w:rsidR="009E6553" w:rsidRPr="009E6553" w:rsidRDefault="009E6553" w:rsidP="009E655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88139EB" w14:textId="209C4064" w:rsidR="00BA4F1F" w:rsidRPr="009E6553" w:rsidRDefault="00BA4F1F" w:rsidP="002B7749">
      <w:pPr>
        <w:pStyle w:val="Odstavecseseznamem"/>
        <w:numPr>
          <w:ilvl w:val="0"/>
          <w:numId w:val="2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Realizace </w:t>
      </w:r>
      <w:r w:rsidR="00A01CDE">
        <w:rPr>
          <w:rFonts w:ascii="Arial" w:hAnsi="Arial" w:cs="Arial"/>
          <w:sz w:val="24"/>
          <w:szCs w:val="24"/>
        </w:rPr>
        <w:t>D</w:t>
      </w:r>
      <w:r w:rsidRPr="00BA4F1F">
        <w:rPr>
          <w:rFonts w:ascii="Arial" w:hAnsi="Arial" w:cs="Arial"/>
          <w:sz w:val="24"/>
          <w:szCs w:val="24"/>
        </w:rPr>
        <w:t>otačního programu bude probíhat v souladu se </w:t>
      </w:r>
      <w:r w:rsidRPr="00BA4F1F">
        <w:rPr>
          <w:rFonts w:ascii="Arial" w:hAnsi="Arial" w:cs="Arial"/>
          <w:bCs/>
          <w:sz w:val="24"/>
          <w:szCs w:val="24"/>
        </w:rPr>
        <w:t>Zásadami Plzeňského kraje k řízení o poskytnutí vyrovnávací platby na zajištění poskytování sociální služby formou neinvestiční dotace nebo neinvestičního příspěvku na provoz pro rok 2022 (dále též „Zásady“), schválenými Zastupitelstvem Plzeňského kraje usnesením č. 339/21 ze dne 14. 6. 2021</w:t>
      </w:r>
      <w:r>
        <w:rPr>
          <w:rFonts w:ascii="Arial" w:hAnsi="Arial" w:cs="Arial"/>
          <w:bCs/>
          <w:sz w:val="24"/>
          <w:szCs w:val="24"/>
        </w:rPr>
        <w:t>.</w:t>
      </w:r>
    </w:p>
    <w:p w14:paraId="7097C10A" w14:textId="77777777" w:rsidR="009E6553" w:rsidRPr="009E6553" w:rsidRDefault="009E6553" w:rsidP="009E655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8D58037" w14:textId="77777777" w:rsidR="00295609" w:rsidRPr="001E0C73" w:rsidRDefault="00295609" w:rsidP="002B7749">
      <w:pPr>
        <w:pStyle w:val="Odstavecseseznamem"/>
        <w:numPr>
          <w:ilvl w:val="0"/>
          <w:numId w:val="2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Sociální </w:t>
      </w:r>
      <w:r w:rsidRPr="00295609">
        <w:rPr>
          <w:rFonts w:ascii="Arial" w:hAnsi="Arial" w:cs="Arial"/>
          <w:bCs/>
          <w:sz w:val="24"/>
          <w:szCs w:val="24"/>
        </w:rPr>
        <w:t>služby financované</w:t>
      </w:r>
      <w:r w:rsidR="009E6553">
        <w:rPr>
          <w:rFonts w:ascii="Arial" w:hAnsi="Arial" w:cs="Arial"/>
          <w:bCs/>
          <w:sz w:val="24"/>
          <w:szCs w:val="24"/>
        </w:rPr>
        <w:t xml:space="preserve"> v rámci D</w:t>
      </w:r>
      <w:r w:rsidRPr="00295609">
        <w:rPr>
          <w:rFonts w:ascii="Arial" w:hAnsi="Arial" w:cs="Arial"/>
          <w:bCs/>
          <w:sz w:val="24"/>
          <w:szCs w:val="24"/>
        </w:rPr>
        <w:t>otačního programu jsou považovány za „služby obecného hospodářského zájmu“, coby pojmu evropského práva. Finanční podpora na sociální služby v rámci Dotačního programu bude poskytnuta v souladu s Rozhodnutím Komise</w:t>
      </w:r>
      <w:r w:rsidR="00493F0D">
        <w:rPr>
          <w:rFonts w:ascii="Arial" w:hAnsi="Arial" w:cs="Arial"/>
          <w:bCs/>
          <w:sz w:val="24"/>
          <w:szCs w:val="24"/>
        </w:rPr>
        <w:t xml:space="preserve"> č. 2012/21/EU</w:t>
      </w:r>
      <w:r w:rsidRPr="00295609">
        <w:rPr>
          <w:rFonts w:ascii="Arial" w:hAnsi="Arial" w:cs="Arial"/>
          <w:bCs/>
          <w:sz w:val="24"/>
          <w:szCs w:val="24"/>
        </w:rPr>
        <w:t xml:space="preserve"> ze dne 20. prosince 2011 o použití čl. 106 odst. 2 Smlouvy o fungování Evropské unie na státní podporu ve formě vyrovnávací platby za závazek veřejné služby udělené určitým podnikům pověřeným poskytováním služeb obecného hospodářského zájmu (dále jen „Rozhodnutí 2012/21/EU“).</w:t>
      </w:r>
    </w:p>
    <w:p w14:paraId="01A480E5" w14:textId="77777777" w:rsidR="001E0C73" w:rsidRPr="001E0C73" w:rsidRDefault="001E0C73" w:rsidP="001E0C73">
      <w:pPr>
        <w:pStyle w:val="Odstavecseseznamem"/>
        <w:rPr>
          <w:rFonts w:ascii="Arial" w:hAnsi="Arial" w:cs="Arial"/>
          <w:sz w:val="24"/>
          <w:szCs w:val="24"/>
        </w:rPr>
      </w:pPr>
    </w:p>
    <w:p w14:paraId="1EF18C89" w14:textId="77777777" w:rsidR="001E0C73" w:rsidRPr="002F5293" w:rsidRDefault="001E0C73" w:rsidP="001E0C73">
      <w:pPr>
        <w:pStyle w:val="Odstavecseseznamem"/>
        <w:numPr>
          <w:ilvl w:val="0"/>
          <w:numId w:val="1"/>
        </w:numPr>
        <w:spacing w:after="0" w:line="240" w:lineRule="auto"/>
        <w:ind w:left="426" w:hanging="437"/>
        <w:jc w:val="center"/>
        <w:rPr>
          <w:rFonts w:ascii="Arial" w:eastAsia="Times New Roman" w:hAnsi="Arial" w:cs="Arial"/>
          <w:b/>
          <w:bCs/>
          <w:sz w:val="24"/>
          <w:szCs w:val="24"/>
        </w:rPr>
      </w:pPr>
      <w:r w:rsidRPr="002F5293">
        <w:rPr>
          <w:rFonts w:ascii="Arial" w:eastAsia="Times New Roman" w:hAnsi="Arial" w:cs="Arial"/>
          <w:b/>
          <w:bCs/>
          <w:sz w:val="24"/>
          <w:szCs w:val="24"/>
        </w:rPr>
        <w:t>Účel a důvod dotace</w:t>
      </w:r>
    </w:p>
    <w:p w14:paraId="33A93837" w14:textId="77777777" w:rsidR="001E0C73" w:rsidRPr="00FD018F" w:rsidRDefault="001E0C73" w:rsidP="001E0C73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</w:rPr>
      </w:pPr>
    </w:p>
    <w:p w14:paraId="7DDE7027" w14:textId="4C4DB673" w:rsidR="007A0346" w:rsidRDefault="007A0346" w:rsidP="001E0C73">
      <w:pPr>
        <w:pStyle w:val="Odstavecseseznamem"/>
        <w:numPr>
          <w:ilvl w:val="0"/>
          <w:numId w:val="3"/>
        </w:numPr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Účelem dotace</w:t>
      </w:r>
      <w:r w:rsidR="00FB4AF2">
        <w:rPr>
          <w:rFonts w:ascii="Arial" w:eastAsia="Times New Roman" w:hAnsi="Arial" w:cs="Arial"/>
          <w:sz w:val="24"/>
          <w:szCs w:val="24"/>
        </w:rPr>
        <w:t xml:space="preserve"> poskytované v rámci Dotačního programu</w:t>
      </w:r>
      <w:r>
        <w:rPr>
          <w:rFonts w:ascii="Arial" w:eastAsia="Times New Roman" w:hAnsi="Arial" w:cs="Arial"/>
          <w:sz w:val="24"/>
          <w:szCs w:val="24"/>
        </w:rPr>
        <w:t xml:space="preserve"> je podpora poskytování zákla</w:t>
      </w:r>
      <w:r w:rsidR="009A5F7F">
        <w:rPr>
          <w:rFonts w:ascii="Arial" w:eastAsia="Times New Roman" w:hAnsi="Arial" w:cs="Arial"/>
          <w:sz w:val="24"/>
          <w:szCs w:val="24"/>
        </w:rPr>
        <w:t xml:space="preserve">dních činností sociálních částí (sociálních služeb) </w:t>
      </w:r>
      <w:r w:rsidR="000C7BE2">
        <w:rPr>
          <w:rFonts w:ascii="Arial" w:eastAsia="Times New Roman" w:hAnsi="Arial" w:cs="Arial"/>
          <w:sz w:val="24"/>
          <w:szCs w:val="24"/>
        </w:rPr>
        <w:t>center duševního zdraví</w:t>
      </w:r>
      <w:r w:rsidR="005D47ED">
        <w:rPr>
          <w:rFonts w:ascii="Arial" w:eastAsia="Times New Roman" w:hAnsi="Arial" w:cs="Arial"/>
          <w:sz w:val="24"/>
          <w:szCs w:val="24"/>
        </w:rPr>
        <w:t xml:space="preserve">, </w:t>
      </w:r>
      <w:proofErr w:type="spellStart"/>
      <w:r w:rsidR="005D47ED">
        <w:rPr>
          <w:rFonts w:ascii="Arial" w:eastAsia="Times New Roman" w:hAnsi="Arial" w:cs="Arial"/>
          <w:sz w:val="24"/>
          <w:szCs w:val="24"/>
        </w:rPr>
        <w:t>adiktologického</w:t>
      </w:r>
      <w:proofErr w:type="spellEnd"/>
      <w:r w:rsidR="005D47ED">
        <w:rPr>
          <w:rFonts w:ascii="Arial" w:eastAsia="Times New Roman" w:hAnsi="Arial" w:cs="Arial"/>
          <w:sz w:val="24"/>
          <w:szCs w:val="24"/>
        </w:rPr>
        <w:t xml:space="preserve"> multidisciplinárního týmu a forenzního multidisciplinárního týmu.</w:t>
      </w:r>
    </w:p>
    <w:p w14:paraId="5C5D2647" w14:textId="77777777" w:rsidR="001A35C4" w:rsidRDefault="001A35C4" w:rsidP="001A35C4">
      <w:pPr>
        <w:pStyle w:val="Odstavecseseznamem"/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</w:rPr>
      </w:pPr>
    </w:p>
    <w:p w14:paraId="38F70311" w14:textId="6630E765" w:rsidR="0083791C" w:rsidRDefault="00FB4AF2" w:rsidP="000932AE">
      <w:pPr>
        <w:pStyle w:val="Odstavecseseznamem"/>
        <w:numPr>
          <w:ilvl w:val="0"/>
          <w:numId w:val="3"/>
        </w:numPr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</w:rPr>
      </w:pPr>
      <w:r w:rsidRPr="0006393D">
        <w:rPr>
          <w:rFonts w:ascii="Arial" w:eastAsia="Times New Roman" w:hAnsi="Arial" w:cs="Arial"/>
          <w:sz w:val="24"/>
          <w:szCs w:val="24"/>
        </w:rPr>
        <w:t xml:space="preserve">Důvodem </w:t>
      </w:r>
      <w:r w:rsidR="0061346F" w:rsidRPr="0006393D">
        <w:rPr>
          <w:rFonts w:ascii="Arial" w:eastAsia="Times New Roman" w:hAnsi="Arial" w:cs="Arial"/>
          <w:sz w:val="24"/>
          <w:szCs w:val="24"/>
        </w:rPr>
        <w:t>této podpory je</w:t>
      </w:r>
      <w:r w:rsidR="00E30031" w:rsidRPr="0006393D">
        <w:rPr>
          <w:rFonts w:ascii="Arial" w:eastAsia="Times New Roman" w:hAnsi="Arial" w:cs="Arial"/>
          <w:sz w:val="24"/>
          <w:szCs w:val="24"/>
        </w:rPr>
        <w:t xml:space="preserve"> rozvíjení a zabezpečení sítě služeb pro lidi s duševním onemocněním, které jsou poskytovány v souladu s Národním akčním plánem pro duševní zdraví 2020-2030.</w:t>
      </w:r>
      <w:r w:rsidR="00264BED" w:rsidRPr="0006393D">
        <w:rPr>
          <w:rFonts w:ascii="Arial" w:eastAsia="Times New Roman" w:hAnsi="Arial" w:cs="Arial"/>
          <w:sz w:val="24"/>
          <w:szCs w:val="24"/>
        </w:rPr>
        <w:t xml:space="preserve"> Cílem Dotačního programu je </w:t>
      </w:r>
      <w:r w:rsidR="006651FA" w:rsidRPr="0006393D">
        <w:rPr>
          <w:rFonts w:ascii="Arial" w:eastAsia="Times New Roman" w:hAnsi="Arial" w:cs="Arial"/>
          <w:sz w:val="24"/>
          <w:szCs w:val="24"/>
        </w:rPr>
        <w:t>zabezpečit poskytování sociální části již existujících zdravotně-sociálních služeb v oblasti duševního zdraví.</w:t>
      </w:r>
    </w:p>
    <w:p w14:paraId="7D29EBF3" w14:textId="77777777" w:rsidR="001A35C4" w:rsidRDefault="001A35C4" w:rsidP="001A35C4">
      <w:pPr>
        <w:pStyle w:val="Odstavecseseznamem"/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</w:rPr>
      </w:pPr>
    </w:p>
    <w:p w14:paraId="1C7CE9AC" w14:textId="4FC9F770" w:rsidR="001A35C4" w:rsidRDefault="001A35C4" w:rsidP="000932AE">
      <w:pPr>
        <w:pStyle w:val="Odstavecseseznamem"/>
        <w:numPr>
          <w:ilvl w:val="0"/>
          <w:numId w:val="3"/>
        </w:numPr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Dotaci </w:t>
      </w:r>
      <w:r w:rsidRPr="001A35C4">
        <w:rPr>
          <w:rFonts w:ascii="Arial" w:eastAsia="Times New Roman" w:hAnsi="Arial" w:cs="Arial"/>
          <w:sz w:val="24"/>
          <w:szCs w:val="24"/>
        </w:rPr>
        <w:t xml:space="preserve">lze poskytnout pouze </w:t>
      </w:r>
      <w:r w:rsidRPr="001A35C4">
        <w:rPr>
          <w:rFonts w:ascii="Arial" w:eastAsia="Times New Roman" w:hAnsi="Arial" w:cs="Arial"/>
          <w:bCs/>
          <w:sz w:val="24"/>
          <w:szCs w:val="24"/>
        </w:rPr>
        <w:t>na úhradu nákladů na poskytování základních druhů a forem sociálních služeb v rozsahu stanoveném základními činnostmi při poskytování sociálních služeb pro příslušný druh</w:t>
      </w:r>
      <w:r w:rsidR="00AF4B75">
        <w:rPr>
          <w:rFonts w:ascii="Arial" w:eastAsia="Times New Roman" w:hAnsi="Arial" w:cs="Arial"/>
          <w:bCs/>
          <w:sz w:val="24"/>
          <w:szCs w:val="24"/>
        </w:rPr>
        <w:t xml:space="preserve"> a formu</w:t>
      </w:r>
      <w:r w:rsidRPr="001A35C4">
        <w:rPr>
          <w:rFonts w:ascii="Arial" w:eastAsia="Times New Roman" w:hAnsi="Arial" w:cs="Arial"/>
          <w:bCs/>
          <w:sz w:val="24"/>
          <w:szCs w:val="24"/>
        </w:rPr>
        <w:t xml:space="preserve"> sociální služby</w:t>
      </w:r>
      <w:r w:rsidRPr="001A35C4">
        <w:rPr>
          <w:rFonts w:ascii="Arial" w:eastAsia="Times New Roman" w:hAnsi="Arial" w:cs="Arial"/>
          <w:sz w:val="24"/>
          <w:szCs w:val="24"/>
        </w:rPr>
        <w:t xml:space="preserve">, jejichž </w:t>
      </w:r>
      <w:r w:rsidRPr="001A35C4">
        <w:rPr>
          <w:rFonts w:ascii="Arial" w:eastAsia="Times New Roman" w:hAnsi="Arial" w:cs="Arial"/>
          <w:sz w:val="24"/>
          <w:szCs w:val="24"/>
        </w:rPr>
        <w:lastRenderedPageBreak/>
        <w:t>výčet a charakteristiky jsou uvedeny v části třetí, hlavě I, díle 2 až 4 zákona</w:t>
      </w:r>
      <w:r w:rsidR="00212805">
        <w:rPr>
          <w:rFonts w:ascii="Arial" w:eastAsia="Times New Roman" w:hAnsi="Arial" w:cs="Arial"/>
          <w:sz w:val="24"/>
          <w:szCs w:val="24"/>
        </w:rPr>
        <w:t xml:space="preserve"> </w:t>
      </w:r>
      <w:r w:rsidRPr="001A35C4">
        <w:rPr>
          <w:rFonts w:ascii="Arial" w:eastAsia="Times New Roman" w:hAnsi="Arial" w:cs="Arial"/>
          <w:sz w:val="24"/>
          <w:szCs w:val="24"/>
        </w:rPr>
        <w:t>o sociálních službách</w:t>
      </w:r>
      <w:r w:rsidR="00212805">
        <w:rPr>
          <w:rFonts w:ascii="Arial" w:eastAsia="Times New Roman" w:hAnsi="Arial" w:cs="Arial"/>
          <w:sz w:val="24"/>
          <w:szCs w:val="24"/>
        </w:rPr>
        <w:t>.</w:t>
      </w:r>
    </w:p>
    <w:p w14:paraId="7F1D24E0" w14:textId="77777777" w:rsidR="001A35C4" w:rsidRPr="001A35C4" w:rsidRDefault="001A35C4" w:rsidP="001A35C4">
      <w:pPr>
        <w:pStyle w:val="Odstavecseseznamem"/>
        <w:rPr>
          <w:rFonts w:ascii="Arial" w:eastAsia="Times New Roman" w:hAnsi="Arial" w:cs="Arial"/>
          <w:sz w:val="24"/>
          <w:szCs w:val="24"/>
        </w:rPr>
      </w:pPr>
    </w:p>
    <w:p w14:paraId="59960C6C" w14:textId="1278606C" w:rsidR="00E77DAC" w:rsidRDefault="00E77DAC" w:rsidP="000932AE">
      <w:pPr>
        <w:pStyle w:val="Odstavecseseznamem"/>
        <w:numPr>
          <w:ilvl w:val="0"/>
          <w:numId w:val="3"/>
        </w:numPr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Dotace se neposkytuje na zajištění fakultativních činností (§ 35 odst. 4 zákona</w:t>
      </w:r>
      <w:r w:rsidR="004C4C87">
        <w:rPr>
          <w:rFonts w:ascii="Arial" w:eastAsia="Times New Roman" w:hAnsi="Arial" w:cs="Arial"/>
          <w:sz w:val="24"/>
          <w:szCs w:val="24"/>
        </w:rPr>
        <w:t xml:space="preserve"> o sociálních službách).</w:t>
      </w:r>
    </w:p>
    <w:p w14:paraId="3E61A89B" w14:textId="77777777" w:rsidR="002A492A" w:rsidRPr="002A492A" w:rsidRDefault="002A492A" w:rsidP="002A492A">
      <w:pPr>
        <w:pStyle w:val="Odstavecseseznamem"/>
        <w:rPr>
          <w:rFonts w:ascii="Arial" w:eastAsia="Times New Roman" w:hAnsi="Arial" w:cs="Arial"/>
          <w:sz w:val="24"/>
          <w:szCs w:val="24"/>
        </w:rPr>
      </w:pPr>
    </w:p>
    <w:p w14:paraId="2F17C808" w14:textId="7829B13D" w:rsidR="002A492A" w:rsidRDefault="002A492A" w:rsidP="000932AE">
      <w:pPr>
        <w:pStyle w:val="Odstavecseseznamem"/>
        <w:numPr>
          <w:ilvl w:val="0"/>
          <w:numId w:val="3"/>
        </w:numPr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Dotace se poskytuje jako neinvestiční.</w:t>
      </w:r>
    </w:p>
    <w:p w14:paraId="6DF19A43" w14:textId="77777777" w:rsidR="00BC0CC2" w:rsidRPr="00BC0CC2" w:rsidRDefault="00BC0CC2" w:rsidP="00BC0CC2">
      <w:pPr>
        <w:pStyle w:val="Odstavecseseznamem"/>
        <w:rPr>
          <w:rFonts w:ascii="Arial" w:eastAsia="Times New Roman" w:hAnsi="Arial" w:cs="Arial"/>
          <w:sz w:val="24"/>
          <w:szCs w:val="24"/>
        </w:rPr>
      </w:pPr>
    </w:p>
    <w:p w14:paraId="23E01729" w14:textId="2759BD6E" w:rsidR="00D32B04" w:rsidRPr="009C2ADD" w:rsidRDefault="00BC0CC2" w:rsidP="009C2ADD">
      <w:pPr>
        <w:pStyle w:val="Odstavecseseznamem"/>
        <w:numPr>
          <w:ilvl w:val="0"/>
          <w:numId w:val="3"/>
        </w:numPr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Dotace se poskytuje na období od 1. 1. 2022 – 31. 12. 2022.</w:t>
      </w:r>
    </w:p>
    <w:p w14:paraId="1F688233" w14:textId="031D38F1" w:rsidR="0091739C" w:rsidRDefault="0091739C" w:rsidP="0091739C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</w:rPr>
      </w:pPr>
    </w:p>
    <w:p w14:paraId="05A31409" w14:textId="77777777" w:rsidR="0091739C" w:rsidRPr="00FE0B3B" w:rsidRDefault="0091739C" w:rsidP="0091739C">
      <w:pPr>
        <w:pStyle w:val="Odstavecseseznamem"/>
        <w:rPr>
          <w:rFonts w:ascii="Arial" w:eastAsia="Times New Roman" w:hAnsi="Arial" w:cs="Arial"/>
          <w:sz w:val="24"/>
          <w:szCs w:val="24"/>
          <w:highlight w:val="yellow"/>
        </w:rPr>
      </w:pPr>
    </w:p>
    <w:p w14:paraId="5C443F96" w14:textId="0C7BE690" w:rsidR="0091739C" w:rsidRPr="00887142" w:rsidRDefault="0091739C" w:rsidP="0091739C">
      <w:pPr>
        <w:pStyle w:val="Odstavecseseznamem"/>
        <w:numPr>
          <w:ilvl w:val="0"/>
          <w:numId w:val="1"/>
        </w:numPr>
        <w:spacing w:after="0" w:line="240" w:lineRule="auto"/>
        <w:ind w:left="426" w:hanging="437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887142">
        <w:rPr>
          <w:rFonts w:ascii="Arial" w:eastAsia="Times New Roman" w:hAnsi="Arial" w:cs="Arial"/>
          <w:b/>
          <w:sz w:val="24"/>
          <w:szCs w:val="24"/>
        </w:rPr>
        <w:t xml:space="preserve">Předpokládaný </w:t>
      </w:r>
      <w:r w:rsidR="006479C3">
        <w:rPr>
          <w:rFonts w:ascii="Arial" w:eastAsia="Times New Roman" w:hAnsi="Arial" w:cs="Arial"/>
          <w:b/>
          <w:sz w:val="24"/>
          <w:szCs w:val="24"/>
        </w:rPr>
        <w:t xml:space="preserve">celkový </w:t>
      </w:r>
      <w:r w:rsidRPr="00887142">
        <w:rPr>
          <w:rFonts w:ascii="Arial" w:eastAsia="Times New Roman" w:hAnsi="Arial" w:cs="Arial"/>
          <w:b/>
          <w:sz w:val="24"/>
          <w:szCs w:val="24"/>
        </w:rPr>
        <w:t>objem finančních prostředků</w:t>
      </w:r>
    </w:p>
    <w:p w14:paraId="41483EAD" w14:textId="77777777" w:rsidR="0091739C" w:rsidRPr="00887142" w:rsidRDefault="0091739C" w:rsidP="0091739C">
      <w:pPr>
        <w:pStyle w:val="Odstavecseseznamem"/>
        <w:spacing w:after="0" w:line="240" w:lineRule="auto"/>
        <w:ind w:left="1080"/>
        <w:jc w:val="both"/>
        <w:rPr>
          <w:rFonts w:ascii="Arial" w:eastAsia="Times New Roman" w:hAnsi="Arial" w:cs="Arial"/>
          <w:b/>
          <w:sz w:val="24"/>
          <w:szCs w:val="24"/>
        </w:rPr>
      </w:pPr>
    </w:p>
    <w:p w14:paraId="3CC71DE2" w14:textId="140042E6" w:rsidR="00994787" w:rsidRPr="006B2873" w:rsidRDefault="002869E7" w:rsidP="006B2873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Předpokládaný c</w:t>
      </w:r>
      <w:r w:rsidR="0091739C" w:rsidRPr="00887142">
        <w:rPr>
          <w:rFonts w:ascii="Arial" w:eastAsia="Times New Roman" w:hAnsi="Arial" w:cs="Arial"/>
          <w:sz w:val="24"/>
          <w:szCs w:val="24"/>
        </w:rPr>
        <w:t>elkový objem finančních prostředků</w:t>
      </w:r>
      <w:r w:rsidR="006342DD">
        <w:rPr>
          <w:rFonts w:ascii="Arial" w:eastAsia="Times New Roman" w:hAnsi="Arial" w:cs="Arial"/>
          <w:sz w:val="24"/>
          <w:szCs w:val="24"/>
        </w:rPr>
        <w:t xml:space="preserve"> vyčleněný k rozdělení v rámci</w:t>
      </w:r>
      <w:r w:rsidR="0091739C" w:rsidRPr="00887142">
        <w:rPr>
          <w:rFonts w:ascii="Arial" w:eastAsia="Times New Roman" w:hAnsi="Arial" w:cs="Arial"/>
          <w:sz w:val="24"/>
          <w:szCs w:val="24"/>
        </w:rPr>
        <w:t xml:space="preserve"> </w:t>
      </w:r>
      <w:r w:rsidR="002578C0">
        <w:rPr>
          <w:rFonts w:ascii="Arial" w:eastAsia="Times New Roman" w:hAnsi="Arial" w:cs="Arial"/>
          <w:sz w:val="24"/>
          <w:szCs w:val="24"/>
        </w:rPr>
        <w:t>D</w:t>
      </w:r>
      <w:r w:rsidR="0091739C" w:rsidRPr="00887142">
        <w:rPr>
          <w:rFonts w:ascii="Arial" w:eastAsia="Times New Roman" w:hAnsi="Arial" w:cs="Arial"/>
          <w:sz w:val="24"/>
          <w:szCs w:val="24"/>
        </w:rPr>
        <w:t xml:space="preserve">otačního </w:t>
      </w:r>
      <w:r w:rsidR="006342DD">
        <w:rPr>
          <w:rFonts w:ascii="Arial" w:eastAsia="Times New Roman" w:hAnsi="Arial" w:cs="Arial"/>
          <w:sz w:val="24"/>
          <w:szCs w:val="24"/>
        </w:rPr>
        <w:t>programu </w:t>
      </w:r>
      <w:r w:rsidR="0091739C">
        <w:rPr>
          <w:rFonts w:ascii="Arial" w:eastAsia="Times New Roman" w:hAnsi="Arial" w:cs="Arial"/>
          <w:sz w:val="24"/>
          <w:szCs w:val="24"/>
        </w:rPr>
        <w:t>činí</w:t>
      </w:r>
      <w:r w:rsidR="006342DD">
        <w:rPr>
          <w:rFonts w:ascii="Arial" w:eastAsia="Times New Roman" w:hAnsi="Arial" w:cs="Arial"/>
          <w:sz w:val="24"/>
          <w:szCs w:val="24"/>
        </w:rPr>
        <w:t xml:space="preserve"> </w:t>
      </w:r>
      <w:r w:rsidR="003E3DC4">
        <w:rPr>
          <w:rFonts w:ascii="Arial" w:eastAsia="Times New Roman" w:hAnsi="Arial" w:cs="Arial"/>
          <w:b/>
          <w:sz w:val="24"/>
          <w:szCs w:val="24"/>
        </w:rPr>
        <w:t>1</w:t>
      </w:r>
      <w:r w:rsidR="0091739C" w:rsidRPr="00887142">
        <w:rPr>
          <w:rFonts w:ascii="Arial" w:eastAsia="Times New Roman" w:hAnsi="Arial" w:cs="Arial"/>
          <w:b/>
          <w:sz w:val="24"/>
          <w:szCs w:val="24"/>
        </w:rPr>
        <w:t>2.</w:t>
      </w:r>
      <w:r w:rsidR="003E3DC4">
        <w:rPr>
          <w:rFonts w:ascii="Arial" w:eastAsia="Times New Roman" w:hAnsi="Arial" w:cs="Arial"/>
          <w:b/>
          <w:sz w:val="24"/>
          <w:szCs w:val="24"/>
        </w:rPr>
        <w:t>493</w:t>
      </w:r>
      <w:r w:rsidR="0091739C" w:rsidRPr="00887142">
        <w:rPr>
          <w:rFonts w:ascii="Arial" w:eastAsia="Times New Roman" w:hAnsi="Arial" w:cs="Arial"/>
          <w:b/>
          <w:sz w:val="24"/>
          <w:szCs w:val="24"/>
        </w:rPr>
        <w:t>.</w:t>
      </w:r>
      <w:r w:rsidR="003E3DC4">
        <w:rPr>
          <w:rFonts w:ascii="Arial" w:eastAsia="Times New Roman" w:hAnsi="Arial" w:cs="Arial"/>
          <w:b/>
          <w:sz w:val="24"/>
          <w:szCs w:val="24"/>
        </w:rPr>
        <w:t>000</w:t>
      </w:r>
      <w:r w:rsidR="0091739C" w:rsidRPr="00887142">
        <w:rPr>
          <w:rFonts w:ascii="Arial" w:eastAsia="Times New Roman" w:hAnsi="Arial" w:cs="Arial"/>
          <w:sz w:val="24"/>
          <w:szCs w:val="24"/>
        </w:rPr>
        <w:t xml:space="preserve"> </w:t>
      </w:r>
      <w:r w:rsidR="0091739C" w:rsidRPr="00887142">
        <w:rPr>
          <w:rFonts w:ascii="Arial" w:eastAsia="Times New Roman" w:hAnsi="Arial" w:cs="Arial"/>
          <w:b/>
          <w:sz w:val="24"/>
          <w:szCs w:val="24"/>
        </w:rPr>
        <w:t>Kč</w:t>
      </w:r>
      <w:r w:rsidR="00310B6E">
        <w:rPr>
          <w:rFonts w:ascii="Arial" w:eastAsia="Times New Roman" w:hAnsi="Arial" w:cs="Arial"/>
          <w:b/>
          <w:sz w:val="24"/>
          <w:szCs w:val="24"/>
        </w:rPr>
        <w:t>.</w:t>
      </w:r>
    </w:p>
    <w:p w14:paraId="1BFEED53" w14:textId="25EE7DA2" w:rsidR="009D0395" w:rsidRPr="009D0395" w:rsidRDefault="009D0395" w:rsidP="009D0395">
      <w:pPr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36F5ECD3" w14:textId="77777777" w:rsidR="009D0395" w:rsidRPr="009D0395" w:rsidRDefault="009D0395" w:rsidP="009D0395">
      <w:pPr>
        <w:pStyle w:val="Odstavecseseznamem"/>
        <w:rPr>
          <w:rFonts w:ascii="Arial" w:eastAsia="Times New Roman" w:hAnsi="Arial" w:cs="Arial"/>
          <w:bCs/>
          <w:sz w:val="24"/>
          <w:szCs w:val="24"/>
        </w:rPr>
      </w:pPr>
    </w:p>
    <w:p w14:paraId="06CFB1AB" w14:textId="77777777" w:rsidR="009D0395" w:rsidRDefault="009D0395" w:rsidP="009D0395">
      <w:pPr>
        <w:pStyle w:val="Odstavecseseznamem"/>
        <w:numPr>
          <w:ilvl w:val="0"/>
          <w:numId w:val="1"/>
        </w:numPr>
        <w:spacing w:after="0" w:line="240" w:lineRule="auto"/>
        <w:ind w:left="426" w:hanging="437"/>
        <w:jc w:val="center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b/>
          <w:bCs/>
          <w:sz w:val="24"/>
          <w:szCs w:val="24"/>
        </w:rPr>
        <w:t>Okruh způsobilých žadatelů</w:t>
      </w:r>
    </w:p>
    <w:p w14:paraId="68DF93EF" w14:textId="77777777" w:rsidR="009D0395" w:rsidRDefault="009D0395" w:rsidP="009D0395">
      <w:pPr>
        <w:pStyle w:val="Odstavecseseznamem"/>
        <w:spacing w:after="0" w:line="240" w:lineRule="auto"/>
        <w:ind w:left="426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</w:p>
    <w:p w14:paraId="74E23567" w14:textId="026006A5" w:rsidR="00656AAD" w:rsidRDefault="00DC7794" w:rsidP="000900D3">
      <w:pPr>
        <w:pStyle w:val="Odstavecseseznamem"/>
        <w:numPr>
          <w:ilvl w:val="0"/>
          <w:numId w:val="5"/>
        </w:numPr>
        <w:spacing w:after="160" w:line="259" w:lineRule="auto"/>
        <w:ind w:left="426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0900D3">
        <w:rPr>
          <w:rFonts w:ascii="Arial" w:eastAsia="Calibri" w:hAnsi="Arial" w:cs="Arial"/>
          <w:sz w:val="24"/>
          <w:szCs w:val="24"/>
          <w:lang w:eastAsia="en-US"/>
        </w:rPr>
        <w:t xml:space="preserve">O dotaci může požádat a dotaci lze poskytnout pouze následujícím poskytovatelům sociální části (sociální služby) centra duševního zdraví, </w:t>
      </w:r>
      <w:proofErr w:type="spellStart"/>
      <w:r w:rsidRPr="000900D3">
        <w:rPr>
          <w:rFonts w:ascii="Arial" w:eastAsia="Calibri" w:hAnsi="Arial" w:cs="Arial"/>
          <w:sz w:val="24"/>
          <w:szCs w:val="24"/>
          <w:lang w:eastAsia="en-US"/>
        </w:rPr>
        <w:t>adiktologického</w:t>
      </w:r>
      <w:proofErr w:type="spellEnd"/>
      <w:r w:rsidRPr="000900D3">
        <w:rPr>
          <w:rFonts w:ascii="Arial" w:eastAsia="Calibri" w:hAnsi="Arial" w:cs="Arial"/>
          <w:sz w:val="24"/>
          <w:szCs w:val="24"/>
          <w:lang w:eastAsia="en-US"/>
        </w:rPr>
        <w:t xml:space="preserve"> multidisciplinárního týmu a/nebo forenzního multidisciplinárního týmu uvedeným v Seznamu </w:t>
      </w:r>
      <w:r w:rsidR="009F7E11" w:rsidRPr="000900D3">
        <w:rPr>
          <w:rFonts w:ascii="Arial" w:eastAsia="Calibri" w:hAnsi="Arial" w:cs="Arial"/>
          <w:sz w:val="24"/>
          <w:szCs w:val="24"/>
          <w:lang w:eastAsia="en-US"/>
        </w:rPr>
        <w:t>poskytovatelů služeb CDZ a MDT, který je přílohou Metodiky k podání Žádosti o poskytnutí dotace z dotačního programu Ministerstva zdravotnictví ČR pro financování sociální části center duševního zdraví a multidisciplinárních týmů pro cílové skupiny dětí, lidí s demencí, lidí s problematikou závislosti a lidí s nařízeným ochranným léčením na období od 1. 1. 2022 do 31. 12. 2022 (dále jen „Metodika MZ“ a „Seznam“)</w:t>
      </w:r>
      <w:r w:rsidR="007419EF" w:rsidRPr="000900D3">
        <w:rPr>
          <w:rFonts w:ascii="Arial" w:eastAsia="Calibri" w:hAnsi="Arial" w:cs="Arial"/>
          <w:sz w:val="24"/>
          <w:szCs w:val="24"/>
          <w:lang w:eastAsia="en-US"/>
        </w:rPr>
        <w:t>:</w:t>
      </w:r>
    </w:p>
    <w:p w14:paraId="38EBAB87" w14:textId="77777777" w:rsidR="00B16277" w:rsidRPr="000900D3" w:rsidRDefault="00B16277" w:rsidP="00B16277">
      <w:pPr>
        <w:pStyle w:val="Odstavecseseznamem"/>
        <w:spacing w:after="160" w:line="259" w:lineRule="auto"/>
        <w:ind w:left="426"/>
        <w:jc w:val="both"/>
        <w:rPr>
          <w:rFonts w:ascii="Arial" w:eastAsia="Calibri" w:hAnsi="Arial" w:cs="Arial"/>
          <w:sz w:val="24"/>
          <w:szCs w:val="24"/>
          <w:lang w:eastAsia="en-US"/>
        </w:rPr>
      </w:pPr>
    </w:p>
    <w:p w14:paraId="775BA16A" w14:textId="78422ACA" w:rsidR="007419EF" w:rsidRDefault="007419EF" w:rsidP="007419EF">
      <w:pPr>
        <w:pStyle w:val="Odstavecseseznamem"/>
        <w:numPr>
          <w:ilvl w:val="0"/>
          <w:numId w:val="15"/>
        </w:numPr>
        <w:spacing w:after="160" w:line="259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proofErr w:type="gramStart"/>
      <w:r>
        <w:rPr>
          <w:rFonts w:ascii="Arial" w:eastAsia="Calibri" w:hAnsi="Arial" w:cs="Arial"/>
          <w:sz w:val="24"/>
          <w:szCs w:val="24"/>
          <w:lang w:eastAsia="en-US"/>
        </w:rPr>
        <w:t>Ledovec</w:t>
      </w:r>
      <w:r w:rsidR="00901D77">
        <w:rPr>
          <w:rFonts w:ascii="Arial" w:eastAsia="Calibri" w:hAnsi="Arial" w:cs="Arial"/>
          <w:sz w:val="24"/>
          <w:szCs w:val="24"/>
          <w:lang w:eastAsia="en-US"/>
        </w:rPr>
        <w:t xml:space="preserve">, </w:t>
      </w:r>
      <w:proofErr w:type="spellStart"/>
      <w:r w:rsidR="00901D77">
        <w:rPr>
          <w:rFonts w:ascii="Arial" w:eastAsia="Calibri" w:hAnsi="Arial" w:cs="Arial"/>
          <w:sz w:val="24"/>
          <w:szCs w:val="24"/>
          <w:lang w:eastAsia="en-US"/>
        </w:rPr>
        <w:t>z.s</w:t>
      </w:r>
      <w:proofErr w:type="spellEnd"/>
      <w:r w:rsidR="00901D77">
        <w:rPr>
          <w:rFonts w:ascii="Arial" w:eastAsia="Calibri" w:hAnsi="Arial" w:cs="Arial"/>
          <w:sz w:val="24"/>
          <w:szCs w:val="24"/>
          <w:lang w:eastAsia="en-US"/>
        </w:rPr>
        <w:t>.</w:t>
      </w:r>
      <w:proofErr w:type="gramEnd"/>
      <w:r w:rsidR="00901D77">
        <w:rPr>
          <w:rFonts w:ascii="Arial" w:eastAsia="Calibri" w:hAnsi="Arial" w:cs="Arial"/>
          <w:sz w:val="24"/>
          <w:szCs w:val="24"/>
          <w:lang w:eastAsia="en-US"/>
        </w:rPr>
        <w:t xml:space="preserve"> (IČO 26517051) na sociální část služby uvedené v Seznamu jako CDZ Plzeň,</w:t>
      </w:r>
    </w:p>
    <w:p w14:paraId="67E77D0B" w14:textId="3DDB039C" w:rsidR="007419EF" w:rsidRDefault="007419EF" w:rsidP="007419EF">
      <w:pPr>
        <w:pStyle w:val="Odstavecseseznamem"/>
        <w:numPr>
          <w:ilvl w:val="0"/>
          <w:numId w:val="15"/>
        </w:numPr>
        <w:spacing w:after="160" w:line="259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proofErr w:type="gramStart"/>
      <w:r>
        <w:rPr>
          <w:rFonts w:ascii="Arial" w:eastAsia="Calibri" w:hAnsi="Arial" w:cs="Arial"/>
          <w:sz w:val="24"/>
          <w:szCs w:val="24"/>
          <w:lang w:eastAsia="en-US"/>
        </w:rPr>
        <w:t>Ledovec</w:t>
      </w:r>
      <w:r w:rsidR="00901D77">
        <w:rPr>
          <w:rFonts w:ascii="Arial" w:eastAsia="Calibri" w:hAnsi="Arial" w:cs="Arial"/>
          <w:sz w:val="24"/>
          <w:szCs w:val="24"/>
          <w:lang w:eastAsia="en-US"/>
        </w:rPr>
        <w:t xml:space="preserve">, </w:t>
      </w:r>
      <w:proofErr w:type="spellStart"/>
      <w:r w:rsidR="00901D77">
        <w:rPr>
          <w:rFonts w:ascii="Arial" w:eastAsia="Calibri" w:hAnsi="Arial" w:cs="Arial"/>
          <w:sz w:val="24"/>
          <w:szCs w:val="24"/>
          <w:lang w:eastAsia="en-US"/>
        </w:rPr>
        <w:t>z.s</w:t>
      </w:r>
      <w:proofErr w:type="spellEnd"/>
      <w:r w:rsidR="00901D77">
        <w:rPr>
          <w:rFonts w:ascii="Arial" w:eastAsia="Calibri" w:hAnsi="Arial" w:cs="Arial"/>
          <w:sz w:val="24"/>
          <w:szCs w:val="24"/>
          <w:lang w:eastAsia="en-US"/>
        </w:rPr>
        <w:t>.</w:t>
      </w:r>
      <w:proofErr w:type="gramEnd"/>
      <w:r w:rsidR="00901D77">
        <w:rPr>
          <w:rFonts w:ascii="Arial" w:eastAsia="Calibri" w:hAnsi="Arial" w:cs="Arial"/>
          <w:sz w:val="24"/>
          <w:szCs w:val="24"/>
          <w:lang w:eastAsia="en-US"/>
        </w:rPr>
        <w:t xml:space="preserve"> (IČO 26517051) na sociální část služby uvedené v Seznamu jako CDZ Klatovy,</w:t>
      </w:r>
    </w:p>
    <w:p w14:paraId="4D040DE5" w14:textId="5C1E4860" w:rsidR="007419EF" w:rsidRDefault="007419EF" w:rsidP="007419EF">
      <w:pPr>
        <w:pStyle w:val="Odstavecseseznamem"/>
        <w:numPr>
          <w:ilvl w:val="0"/>
          <w:numId w:val="15"/>
        </w:numPr>
        <w:spacing w:after="160" w:line="259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>Spolek</w:t>
      </w:r>
      <w:r w:rsidR="00901D77">
        <w:rPr>
          <w:rFonts w:ascii="Arial" w:eastAsia="Calibri" w:hAnsi="Arial" w:cs="Arial"/>
          <w:sz w:val="24"/>
          <w:szCs w:val="24"/>
          <w:lang w:eastAsia="en-US"/>
        </w:rPr>
        <w:t xml:space="preserve"> Ulice Plzeň (IČO 26596385) na sociální část služby uvedené v Seznamu jako S-komplex (Plzeň),</w:t>
      </w:r>
    </w:p>
    <w:p w14:paraId="4394F65E" w14:textId="0E0E5188" w:rsidR="007419EF" w:rsidRDefault="007419EF" w:rsidP="007419EF">
      <w:pPr>
        <w:pStyle w:val="Odstavecseseznamem"/>
        <w:numPr>
          <w:ilvl w:val="0"/>
          <w:numId w:val="15"/>
        </w:numPr>
        <w:spacing w:after="160" w:line="259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>Psychiatrická</w:t>
      </w:r>
      <w:r w:rsidR="00901D77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901D77" w:rsidRPr="0065736B">
        <w:rPr>
          <w:rFonts w:ascii="Arial" w:eastAsia="Calibri" w:hAnsi="Arial" w:cs="Arial"/>
          <w:sz w:val="24"/>
          <w:szCs w:val="24"/>
          <w:lang w:eastAsia="en-US"/>
        </w:rPr>
        <w:t>nemocnice v Dobřanech (IČO 00669792) na sociální část služby uvedené v Seznamu jako FMT PN v Dobřanech.</w:t>
      </w:r>
    </w:p>
    <w:p w14:paraId="612E3F74" w14:textId="20A6378A" w:rsidR="000C5ABD" w:rsidRDefault="00476C39" w:rsidP="0082795B">
      <w:pPr>
        <w:spacing w:after="160" w:line="259" w:lineRule="auto"/>
        <w:ind w:left="426"/>
        <w:jc w:val="both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Služba, na níž je </w:t>
      </w:r>
      <w:r w:rsidR="00291E9B">
        <w:rPr>
          <w:rFonts w:ascii="Arial" w:eastAsia="Calibri" w:hAnsi="Arial" w:cs="Arial"/>
          <w:sz w:val="24"/>
          <w:szCs w:val="24"/>
          <w:lang w:eastAsia="en-US"/>
        </w:rPr>
        <w:t xml:space="preserve">v rámci Dotačního programu žádáno o dotaci, musí být </w:t>
      </w:r>
      <w:r w:rsidR="00B17FAE">
        <w:rPr>
          <w:rFonts w:ascii="Arial" w:eastAsia="Calibri" w:hAnsi="Arial" w:cs="Arial"/>
          <w:sz w:val="24"/>
          <w:szCs w:val="24"/>
          <w:lang w:eastAsia="en-US"/>
        </w:rPr>
        <w:t>v souladu s Národním akčním plánem pro duševní zdraví 2020-2030.</w:t>
      </w:r>
    </w:p>
    <w:p w14:paraId="41E5AAD4" w14:textId="2B15C986" w:rsidR="0065736B" w:rsidRPr="00776DBE" w:rsidRDefault="0065736B" w:rsidP="00CE5044">
      <w:pPr>
        <w:pStyle w:val="Odstavecseseznamem"/>
        <w:numPr>
          <w:ilvl w:val="0"/>
          <w:numId w:val="5"/>
        </w:numPr>
        <w:spacing w:after="160" w:line="259" w:lineRule="auto"/>
        <w:ind w:left="426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776DBE">
        <w:rPr>
          <w:rFonts w:ascii="Arial" w:eastAsia="Times New Roman" w:hAnsi="Arial" w:cs="Arial"/>
          <w:sz w:val="24"/>
          <w:szCs w:val="24"/>
        </w:rPr>
        <w:t xml:space="preserve">Sociální část (sociální služba) </w:t>
      </w:r>
      <w:r w:rsidR="0043173A" w:rsidRPr="00776DBE">
        <w:rPr>
          <w:rFonts w:ascii="Arial" w:eastAsia="Times New Roman" w:hAnsi="Arial" w:cs="Arial"/>
          <w:sz w:val="24"/>
          <w:szCs w:val="24"/>
        </w:rPr>
        <w:t xml:space="preserve">centra duševního zdraví či </w:t>
      </w:r>
      <w:proofErr w:type="spellStart"/>
      <w:r w:rsidR="0043173A" w:rsidRPr="00776DBE">
        <w:rPr>
          <w:rFonts w:ascii="Arial" w:eastAsia="Times New Roman" w:hAnsi="Arial" w:cs="Arial"/>
          <w:sz w:val="24"/>
          <w:szCs w:val="24"/>
        </w:rPr>
        <w:t>adiktologického</w:t>
      </w:r>
      <w:proofErr w:type="spellEnd"/>
      <w:r w:rsidR="0043173A" w:rsidRPr="00776DBE">
        <w:rPr>
          <w:rFonts w:ascii="Arial" w:eastAsia="Times New Roman" w:hAnsi="Arial" w:cs="Arial"/>
          <w:sz w:val="24"/>
          <w:szCs w:val="24"/>
        </w:rPr>
        <w:t xml:space="preserve">/forenzního multidisciplinárního týmu, na jejíž poskytování se žádá o dotaci, musí splňovat </w:t>
      </w:r>
      <w:r w:rsidR="007739DF" w:rsidRPr="00776DBE">
        <w:rPr>
          <w:rFonts w:ascii="Arial" w:eastAsia="Times New Roman" w:hAnsi="Arial" w:cs="Arial"/>
          <w:sz w:val="24"/>
          <w:szCs w:val="24"/>
        </w:rPr>
        <w:t>podmínky stanovené v příslušném</w:t>
      </w:r>
      <w:r w:rsidR="00C21975" w:rsidRPr="00776DBE">
        <w:rPr>
          <w:rFonts w:ascii="Arial" w:eastAsia="Times New Roman" w:hAnsi="Arial" w:cs="Arial"/>
          <w:sz w:val="24"/>
          <w:szCs w:val="24"/>
        </w:rPr>
        <w:t xml:space="preserve"> s</w:t>
      </w:r>
      <w:r w:rsidR="00377EB8" w:rsidRPr="00776DBE">
        <w:rPr>
          <w:rFonts w:ascii="Arial" w:eastAsia="Times New Roman" w:hAnsi="Arial" w:cs="Arial"/>
          <w:sz w:val="24"/>
          <w:szCs w:val="24"/>
        </w:rPr>
        <w:t>tandard</w:t>
      </w:r>
      <w:r w:rsidR="00FD0107" w:rsidRPr="00776DBE">
        <w:rPr>
          <w:rFonts w:ascii="Arial" w:eastAsia="Times New Roman" w:hAnsi="Arial" w:cs="Arial"/>
          <w:sz w:val="24"/>
          <w:szCs w:val="24"/>
        </w:rPr>
        <w:t>u</w:t>
      </w:r>
      <w:r w:rsidR="00835047" w:rsidRPr="00776DBE">
        <w:rPr>
          <w:rFonts w:ascii="Arial" w:eastAsia="Times New Roman" w:hAnsi="Arial" w:cs="Arial"/>
          <w:sz w:val="24"/>
          <w:szCs w:val="24"/>
        </w:rPr>
        <w:t>, kterými jsou Standard</w:t>
      </w:r>
      <w:r w:rsidR="00D04DC2" w:rsidRPr="00776DBE">
        <w:rPr>
          <w:rFonts w:ascii="Arial" w:eastAsia="Times New Roman" w:hAnsi="Arial" w:cs="Arial"/>
          <w:sz w:val="24"/>
          <w:szCs w:val="24"/>
        </w:rPr>
        <w:t xml:space="preserve"> služeb poskytovaných v Centrech duševního zdraví</w:t>
      </w:r>
      <w:r w:rsidR="00172829">
        <w:rPr>
          <w:rFonts w:ascii="Arial" w:eastAsia="Times New Roman" w:hAnsi="Arial" w:cs="Arial"/>
          <w:sz w:val="24"/>
          <w:szCs w:val="24"/>
        </w:rPr>
        <w:t xml:space="preserve"> (CDZ)</w:t>
      </w:r>
      <w:r w:rsidR="00D04DC2" w:rsidRPr="00776DBE">
        <w:rPr>
          <w:rFonts w:ascii="Arial" w:eastAsia="Times New Roman" w:hAnsi="Arial" w:cs="Arial"/>
          <w:sz w:val="24"/>
          <w:szCs w:val="24"/>
        </w:rPr>
        <w:t xml:space="preserve"> pro osoby se závažným chronickým duševním onemocněním (SMI)</w:t>
      </w:r>
      <w:r w:rsidR="007B5CFF">
        <w:rPr>
          <w:rFonts w:ascii="Arial" w:eastAsia="Times New Roman" w:hAnsi="Arial" w:cs="Arial"/>
          <w:sz w:val="24"/>
          <w:szCs w:val="24"/>
        </w:rPr>
        <w:t>,</w:t>
      </w:r>
      <w:r w:rsidR="00556A0B" w:rsidRPr="00776DBE">
        <w:rPr>
          <w:rFonts w:ascii="Arial" w:eastAsia="Times New Roman" w:hAnsi="Arial" w:cs="Arial"/>
          <w:sz w:val="24"/>
          <w:szCs w:val="24"/>
        </w:rPr>
        <w:t xml:space="preserve"> Standard </w:t>
      </w:r>
      <w:r w:rsidR="00D91C67" w:rsidRPr="00776DBE">
        <w:rPr>
          <w:rFonts w:ascii="Arial" w:eastAsia="Times New Roman" w:hAnsi="Arial" w:cs="Arial"/>
          <w:sz w:val="24"/>
          <w:szCs w:val="24"/>
        </w:rPr>
        <w:t>péče</w:t>
      </w:r>
      <w:r w:rsidR="004019C8">
        <w:rPr>
          <w:rFonts w:ascii="Arial" w:eastAsia="Times New Roman" w:hAnsi="Arial" w:cs="Arial"/>
          <w:sz w:val="24"/>
          <w:szCs w:val="24"/>
        </w:rPr>
        <w:t xml:space="preserve"> poskytované Mul</w:t>
      </w:r>
      <w:r w:rsidR="00212B10" w:rsidRPr="00776DBE">
        <w:rPr>
          <w:rFonts w:ascii="Arial" w:eastAsia="Times New Roman" w:hAnsi="Arial" w:cs="Arial"/>
          <w:sz w:val="24"/>
          <w:szCs w:val="24"/>
        </w:rPr>
        <w:t xml:space="preserve">tidisciplinárním týmem pro </w:t>
      </w:r>
      <w:proofErr w:type="spellStart"/>
      <w:r w:rsidR="00212B10" w:rsidRPr="00776DBE">
        <w:rPr>
          <w:rFonts w:ascii="Arial" w:eastAsia="Times New Roman" w:hAnsi="Arial" w:cs="Arial"/>
          <w:sz w:val="24"/>
          <w:szCs w:val="24"/>
        </w:rPr>
        <w:t>adiktologické</w:t>
      </w:r>
      <w:proofErr w:type="spellEnd"/>
      <w:r w:rsidR="00212B10" w:rsidRPr="00776DBE">
        <w:rPr>
          <w:rFonts w:ascii="Arial" w:eastAsia="Times New Roman" w:hAnsi="Arial" w:cs="Arial"/>
          <w:sz w:val="24"/>
          <w:szCs w:val="24"/>
        </w:rPr>
        <w:t xml:space="preserve"> pacienty</w:t>
      </w:r>
      <w:r w:rsidR="00677A9E">
        <w:rPr>
          <w:rFonts w:ascii="Arial" w:eastAsia="Times New Roman" w:hAnsi="Arial" w:cs="Arial"/>
          <w:sz w:val="24"/>
          <w:szCs w:val="24"/>
        </w:rPr>
        <w:t xml:space="preserve"> pro účely dotačního programu pro financování sociální části center duševního zdraví a multidisciplinárních týmů pro cílové skupiny dětí, lidí s demencí, lidí s problematikou závislosti a lidí s nařízeným ochranným léčením pro rok 2022</w:t>
      </w:r>
      <w:r w:rsidR="00F77D90">
        <w:rPr>
          <w:rFonts w:ascii="Arial" w:eastAsia="Times New Roman" w:hAnsi="Arial" w:cs="Arial"/>
          <w:sz w:val="24"/>
          <w:szCs w:val="24"/>
        </w:rPr>
        <w:t xml:space="preserve"> a/</w:t>
      </w:r>
      <w:r w:rsidR="00270D8E">
        <w:rPr>
          <w:rFonts w:ascii="Arial" w:eastAsia="Times New Roman" w:hAnsi="Arial" w:cs="Arial"/>
          <w:sz w:val="24"/>
          <w:szCs w:val="24"/>
        </w:rPr>
        <w:t>nebo</w:t>
      </w:r>
      <w:r w:rsidR="00212B10" w:rsidRPr="00776DBE">
        <w:rPr>
          <w:rFonts w:ascii="Arial" w:eastAsia="Times New Roman" w:hAnsi="Arial" w:cs="Arial"/>
          <w:sz w:val="24"/>
          <w:szCs w:val="24"/>
        </w:rPr>
        <w:t xml:space="preserve"> Standard</w:t>
      </w:r>
      <w:r w:rsidR="00B4661E" w:rsidRPr="00776DBE">
        <w:rPr>
          <w:rFonts w:ascii="Arial" w:eastAsia="Times New Roman" w:hAnsi="Arial" w:cs="Arial"/>
          <w:sz w:val="24"/>
          <w:szCs w:val="24"/>
        </w:rPr>
        <w:t xml:space="preserve"> </w:t>
      </w:r>
      <w:r w:rsidR="004019C8">
        <w:rPr>
          <w:rFonts w:ascii="Arial" w:eastAsia="Times New Roman" w:hAnsi="Arial" w:cs="Arial"/>
          <w:sz w:val="24"/>
          <w:szCs w:val="24"/>
        </w:rPr>
        <w:t>péče poskytované Forenzním mul</w:t>
      </w:r>
      <w:r w:rsidR="00B4661E" w:rsidRPr="00776DBE">
        <w:rPr>
          <w:rFonts w:ascii="Arial" w:eastAsia="Times New Roman" w:hAnsi="Arial" w:cs="Arial"/>
          <w:sz w:val="24"/>
          <w:szCs w:val="24"/>
        </w:rPr>
        <w:t>t</w:t>
      </w:r>
      <w:r w:rsidR="004019C8">
        <w:rPr>
          <w:rFonts w:ascii="Arial" w:eastAsia="Times New Roman" w:hAnsi="Arial" w:cs="Arial"/>
          <w:sz w:val="24"/>
          <w:szCs w:val="24"/>
        </w:rPr>
        <w:t>i</w:t>
      </w:r>
      <w:r w:rsidR="00B4661E" w:rsidRPr="00776DBE">
        <w:rPr>
          <w:rFonts w:ascii="Arial" w:eastAsia="Times New Roman" w:hAnsi="Arial" w:cs="Arial"/>
          <w:sz w:val="24"/>
          <w:szCs w:val="24"/>
        </w:rPr>
        <w:t>disciplinárním týmem</w:t>
      </w:r>
      <w:r w:rsidR="002A6E0E">
        <w:rPr>
          <w:rFonts w:ascii="Arial" w:eastAsia="Times New Roman" w:hAnsi="Arial" w:cs="Arial"/>
          <w:sz w:val="24"/>
          <w:szCs w:val="24"/>
        </w:rPr>
        <w:t xml:space="preserve"> pro </w:t>
      </w:r>
      <w:r w:rsidR="002A6E0E">
        <w:rPr>
          <w:rFonts w:ascii="Arial" w:eastAsia="Times New Roman" w:hAnsi="Arial" w:cs="Arial"/>
          <w:sz w:val="24"/>
          <w:szCs w:val="24"/>
        </w:rPr>
        <w:lastRenderedPageBreak/>
        <w:t>účely dotačního programu pro financování sociální části center duševního zdraví a multidisciplinárních týmů pro cílové skupiny dětí, lidí s demencí, lidí s problematikou závislosti a lidí s nařízeným ochranným léčením pro rok 2022</w:t>
      </w:r>
      <w:r w:rsidR="00B4661E" w:rsidRPr="00776DBE">
        <w:rPr>
          <w:rFonts w:ascii="Arial" w:eastAsia="Times New Roman" w:hAnsi="Arial" w:cs="Arial"/>
          <w:sz w:val="24"/>
          <w:szCs w:val="24"/>
        </w:rPr>
        <w:t xml:space="preserve">. Standardy jsou </w:t>
      </w:r>
      <w:r w:rsidR="00FF4596" w:rsidRPr="00776DBE">
        <w:rPr>
          <w:rFonts w:ascii="Arial" w:eastAsia="Times New Roman" w:hAnsi="Arial" w:cs="Arial"/>
          <w:sz w:val="24"/>
          <w:szCs w:val="24"/>
        </w:rPr>
        <w:t>přílohou Metodiky MZ</w:t>
      </w:r>
      <w:r w:rsidR="00015068" w:rsidRPr="00776DBE">
        <w:rPr>
          <w:rFonts w:ascii="Arial" w:eastAsia="Times New Roman" w:hAnsi="Arial" w:cs="Arial"/>
          <w:sz w:val="24"/>
          <w:szCs w:val="24"/>
        </w:rPr>
        <w:t xml:space="preserve">, která je </w:t>
      </w:r>
      <w:r w:rsidR="00405353" w:rsidRPr="00776DBE">
        <w:rPr>
          <w:rFonts w:ascii="Arial" w:eastAsia="Times New Roman" w:hAnsi="Arial" w:cs="Arial"/>
          <w:sz w:val="24"/>
          <w:szCs w:val="24"/>
        </w:rPr>
        <w:t xml:space="preserve">dostupná na webových stránkách Ministerstva zdravotnictví </w:t>
      </w:r>
      <w:r w:rsidR="00181F28" w:rsidRPr="00776DBE">
        <w:rPr>
          <w:rFonts w:ascii="Arial" w:eastAsia="Times New Roman" w:hAnsi="Arial" w:cs="Arial"/>
          <w:sz w:val="24"/>
          <w:szCs w:val="24"/>
        </w:rPr>
        <w:t xml:space="preserve">České republiky </w:t>
      </w:r>
      <w:r w:rsidR="00992AA5" w:rsidRPr="00776DBE">
        <w:rPr>
          <w:rFonts w:ascii="Arial" w:eastAsia="Times New Roman" w:hAnsi="Arial" w:cs="Arial"/>
          <w:sz w:val="24"/>
          <w:szCs w:val="24"/>
        </w:rPr>
        <w:t xml:space="preserve">v sekci </w:t>
      </w:r>
      <w:r w:rsidR="00EB041B" w:rsidRPr="00776DBE">
        <w:rPr>
          <w:rFonts w:ascii="Arial" w:eastAsia="Times New Roman" w:hAnsi="Arial" w:cs="Arial"/>
          <w:sz w:val="24"/>
          <w:szCs w:val="24"/>
        </w:rPr>
        <w:t>„Program financování sociální</w:t>
      </w:r>
      <w:r w:rsidR="008C37B6">
        <w:rPr>
          <w:rFonts w:ascii="Arial" w:eastAsia="Times New Roman" w:hAnsi="Arial" w:cs="Arial"/>
          <w:sz w:val="24"/>
          <w:szCs w:val="24"/>
        </w:rPr>
        <w:t xml:space="preserve"> části</w:t>
      </w:r>
      <w:r w:rsidR="00EB041B" w:rsidRPr="00776DBE">
        <w:rPr>
          <w:rFonts w:ascii="Arial" w:eastAsia="Times New Roman" w:hAnsi="Arial" w:cs="Arial"/>
          <w:sz w:val="24"/>
          <w:szCs w:val="24"/>
        </w:rPr>
        <w:t xml:space="preserve"> CDZ a multidisciplinárních týmů pro cílové skupiny dětí, lidí s demencí, lidí s problematikou závislosti </w:t>
      </w:r>
      <w:r w:rsidR="00826062" w:rsidRPr="00776DBE">
        <w:rPr>
          <w:rFonts w:ascii="Arial" w:eastAsia="Times New Roman" w:hAnsi="Arial" w:cs="Arial"/>
          <w:sz w:val="24"/>
          <w:szCs w:val="24"/>
        </w:rPr>
        <w:t>a lidí s nařízeným ochranným léčením.</w:t>
      </w:r>
      <w:r w:rsidR="00C6329C" w:rsidRPr="00776DBE">
        <w:rPr>
          <w:rFonts w:ascii="Arial" w:eastAsia="Times New Roman" w:hAnsi="Arial" w:cs="Arial"/>
          <w:sz w:val="24"/>
          <w:szCs w:val="24"/>
        </w:rPr>
        <w:t>“</w:t>
      </w:r>
    </w:p>
    <w:p w14:paraId="69F718A4" w14:textId="0FA75ABD" w:rsidR="00623A04" w:rsidRDefault="00623A04" w:rsidP="00623A04">
      <w:pPr>
        <w:spacing w:after="0" w:line="240" w:lineRule="auto"/>
        <w:jc w:val="center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</w:p>
    <w:p w14:paraId="44CEF205" w14:textId="77777777" w:rsidR="00FB4E7D" w:rsidRPr="00FB4E7D" w:rsidRDefault="00FB4E7D" w:rsidP="00FB4E7D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</w:p>
    <w:p w14:paraId="477943B0" w14:textId="669031AF" w:rsidR="00623A04" w:rsidRPr="00887142" w:rsidRDefault="00623A04" w:rsidP="00623A04">
      <w:pPr>
        <w:pStyle w:val="Odstavecseseznamem"/>
        <w:numPr>
          <w:ilvl w:val="0"/>
          <w:numId w:val="1"/>
        </w:numPr>
        <w:spacing w:after="0" w:line="240" w:lineRule="auto"/>
        <w:ind w:left="426" w:hanging="437"/>
        <w:jc w:val="center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r w:rsidRPr="00887142">
        <w:rPr>
          <w:rFonts w:ascii="Arial" w:eastAsia="Times New Roman" w:hAnsi="Arial" w:cs="Arial"/>
          <w:b/>
          <w:bCs/>
          <w:sz w:val="24"/>
          <w:szCs w:val="24"/>
        </w:rPr>
        <w:t>Žádost o poskytnutí dotace, lhůta pro podání žádosti</w:t>
      </w:r>
      <w:r>
        <w:rPr>
          <w:rFonts w:ascii="Arial" w:eastAsia="Times New Roman" w:hAnsi="Arial" w:cs="Arial"/>
          <w:b/>
          <w:bCs/>
          <w:sz w:val="24"/>
          <w:szCs w:val="24"/>
        </w:rPr>
        <w:t>, kritéria hodnocení žádosti</w:t>
      </w:r>
    </w:p>
    <w:p w14:paraId="1226974C" w14:textId="77777777" w:rsidR="00623A04" w:rsidRPr="00887142" w:rsidRDefault="00623A04" w:rsidP="00623A04">
      <w:pPr>
        <w:spacing w:after="0" w:line="240" w:lineRule="auto"/>
        <w:jc w:val="center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</w:p>
    <w:p w14:paraId="3C9CD8A0" w14:textId="63342A3C" w:rsidR="00FB4E7D" w:rsidRDefault="00FB4E7D" w:rsidP="00FB4E7D">
      <w:pPr>
        <w:pStyle w:val="Odstavecseseznamem"/>
        <w:numPr>
          <w:ilvl w:val="0"/>
          <w:numId w:val="7"/>
        </w:numPr>
        <w:spacing w:after="0" w:line="240" w:lineRule="auto"/>
        <w:ind w:left="426" w:hanging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Žádost o neinvestiční dotaci (dále jen „Žádost“) lze podávat v termínu:</w:t>
      </w:r>
    </w:p>
    <w:p w14:paraId="682F3FE6" w14:textId="77777777" w:rsidR="00FB4E7D" w:rsidRDefault="00FB4E7D" w:rsidP="00FB4E7D">
      <w:pPr>
        <w:pStyle w:val="Odstavecseseznamem"/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77B34938" w14:textId="3E8EDFE3" w:rsidR="00FB4E7D" w:rsidRPr="00EB70FD" w:rsidRDefault="00FB4E7D" w:rsidP="00FB4E7D">
      <w:pPr>
        <w:pStyle w:val="Odstavecseseznamem"/>
        <w:spacing w:after="0" w:line="240" w:lineRule="auto"/>
        <w:ind w:left="426"/>
        <w:jc w:val="center"/>
        <w:outlineLvl w:val="3"/>
        <w:rPr>
          <w:rFonts w:ascii="Arial" w:eastAsia="Times New Roman" w:hAnsi="Arial" w:cs="Arial"/>
          <w:bCs/>
          <w:sz w:val="28"/>
          <w:szCs w:val="28"/>
        </w:rPr>
      </w:pPr>
      <w:r w:rsidRPr="00EB70FD">
        <w:rPr>
          <w:rFonts w:ascii="Arial" w:eastAsia="Times New Roman" w:hAnsi="Arial" w:cs="Arial"/>
          <w:b/>
          <w:bCs/>
          <w:sz w:val="28"/>
          <w:szCs w:val="28"/>
        </w:rPr>
        <w:t xml:space="preserve">od 1. 8. 2022 do 7. 8. 2022 </w:t>
      </w:r>
    </w:p>
    <w:p w14:paraId="340CF469" w14:textId="77777777" w:rsidR="00FB4E7D" w:rsidRDefault="00FB4E7D" w:rsidP="00FB4E7D">
      <w:pPr>
        <w:pStyle w:val="Odstavecseseznamem"/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70093EC7" w14:textId="77777777" w:rsidR="00FB4E7D" w:rsidRDefault="00FB4E7D" w:rsidP="00FB4E7D">
      <w:pPr>
        <w:pStyle w:val="Odstavecseseznamem"/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Žádost podaná po tomto termínu bude vyřazena.</w:t>
      </w:r>
    </w:p>
    <w:p w14:paraId="56018337" w14:textId="5320D5C7" w:rsidR="003C5774" w:rsidRDefault="003C5774" w:rsidP="00FB4E7D">
      <w:pPr>
        <w:pStyle w:val="Odstavecseseznamem"/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1F9F0737" w14:textId="59214184" w:rsidR="00EF73D7" w:rsidRDefault="00303F2E" w:rsidP="003C5774">
      <w:pPr>
        <w:pStyle w:val="Odstavecseseznamem"/>
        <w:numPr>
          <w:ilvl w:val="0"/>
          <w:numId w:val="7"/>
        </w:numPr>
        <w:spacing w:after="0" w:line="240" w:lineRule="auto"/>
        <w:ind w:left="426" w:hanging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Žadatel </w:t>
      </w:r>
      <w:r w:rsidR="00F73312" w:rsidRPr="00F73312">
        <w:rPr>
          <w:rFonts w:ascii="Arial" w:eastAsia="Times New Roman" w:hAnsi="Arial" w:cs="Arial"/>
          <w:bCs/>
          <w:sz w:val="24"/>
          <w:szCs w:val="24"/>
        </w:rPr>
        <w:t>p</w:t>
      </w:r>
      <w:r w:rsidR="00F73312">
        <w:rPr>
          <w:rFonts w:ascii="Arial" w:eastAsia="Times New Roman" w:hAnsi="Arial" w:cs="Arial"/>
          <w:bCs/>
          <w:sz w:val="24"/>
          <w:szCs w:val="24"/>
        </w:rPr>
        <w:t>o</w:t>
      </w:r>
      <w:r w:rsidR="00F73312" w:rsidRPr="00F73312">
        <w:rPr>
          <w:rFonts w:ascii="Arial" w:eastAsia="Times New Roman" w:hAnsi="Arial" w:cs="Arial"/>
          <w:bCs/>
          <w:sz w:val="24"/>
          <w:szCs w:val="24"/>
        </w:rPr>
        <w:t>dá</w:t>
      </w:r>
      <w:r w:rsidR="00F73312">
        <w:rPr>
          <w:rFonts w:ascii="Arial" w:eastAsia="Times New Roman" w:hAnsi="Arial" w:cs="Arial"/>
          <w:bCs/>
          <w:sz w:val="24"/>
          <w:szCs w:val="24"/>
        </w:rPr>
        <w:t>vá</w:t>
      </w:r>
      <w:r w:rsidR="00F73312" w:rsidRPr="00F73312">
        <w:rPr>
          <w:rFonts w:ascii="Arial" w:eastAsia="Times New Roman" w:hAnsi="Arial" w:cs="Arial"/>
          <w:bCs/>
          <w:sz w:val="24"/>
          <w:szCs w:val="24"/>
        </w:rPr>
        <w:t xml:space="preserve"> Žádost prostřednictvím elektronické aplikace </w:t>
      </w:r>
      <w:proofErr w:type="spellStart"/>
      <w:r w:rsidR="00F73312" w:rsidRPr="00F73312">
        <w:rPr>
          <w:rFonts w:ascii="Arial" w:eastAsia="Times New Roman" w:hAnsi="Arial" w:cs="Arial"/>
          <w:bCs/>
          <w:sz w:val="24"/>
          <w:szCs w:val="24"/>
        </w:rPr>
        <w:t>eDotace</w:t>
      </w:r>
      <w:proofErr w:type="spellEnd"/>
      <w:r w:rsidR="00A36510">
        <w:rPr>
          <w:rFonts w:ascii="Arial" w:eastAsia="Times New Roman" w:hAnsi="Arial" w:cs="Arial"/>
          <w:bCs/>
          <w:sz w:val="24"/>
          <w:szCs w:val="24"/>
        </w:rPr>
        <w:t xml:space="preserve"> na formuláři Ž</w:t>
      </w:r>
      <w:r w:rsidR="00E910D1">
        <w:rPr>
          <w:rFonts w:ascii="Arial" w:eastAsia="Times New Roman" w:hAnsi="Arial" w:cs="Arial"/>
          <w:bCs/>
          <w:sz w:val="24"/>
          <w:szCs w:val="24"/>
        </w:rPr>
        <w:t>ádosti, který je přílohou</w:t>
      </w:r>
      <w:r w:rsidR="002E5F7C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960E9B">
        <w:rPr>
          <w:rFonts w:ascii="Arial" w:eastAsia="Times New Roman" w:hAnsi="Arial" w:cs="Arial"/>
          <w:bCs/>
          <w:sz w:val="24"/>
          <w:szCs w:val="24"/>
        </w:rPr>
        <w:t>Pravidel</w:t>
      </w:r>
      <w:r w:rsidR="00E910D1">
        <w:rPr>
          <w:rFonts w:ascii="Arial" w:eastAsia="Times New Roman" w:hAnsi="Arial" w:cs="Arial"/>
          <w:bCs/>
          <w:sz w:val="24"/>
          <w:szCs w:val="24"/>
        </w:rPr>
        <w:t xml:space="preserve"> pro žadatele a příjemce</w:t>
      </w:r>
      <w:r w:rsidR="002E5F7C">
        <w:rPr>
          <w:rFonts w:ascii="Arial" w:eastAsia="Times New Roman" w:hAnsi="Arial" w:cs="Arial"/>
          <w:bCs/>
          <w:sz w:val="24"/>
          <w:szCs w:val="24"/>
        </w:rPr>
        <w:t>, včetně všech povinných příloh.</w:t>
      </w:r>
    </w:p>
    <w:p w14:paraId="3F5DAD23" w14:textId="77777777" w:rsidR="00EA2502" w:rsidRPr="00EA2502" w:rsidRDefault="00EA2502" w:rsidP="00EA2502">
      <w:pPr>
        <w:pStyle w:val="Odstavecseseznamem"/>
        <w:rPr>
          <w:rFonts w:ascii="Arial" w:eastAsia="Times New Roman" w:hAnsi="Arial" w:cs="Arial"/>
          <w:bCs/>
          <w:sz w:val="24"/>
          <w:szCs w:val="24"/>
        </w:rPr>
      </w:pPr>
    </w:p>
    <w:p w14:paraId="1E1FA730" w14:textId="382C2080" w:rsidR="00EA2502" w:rsidRDefault="00EA2502" w:rsidP="003C5774">
      <w:pPr>
        <w:pStyle w:val="Odstavecseseznamem"/>
        <w:numPr>
          <w:ilvl w:val="0"/>
          <w:numId w:val="7"/>
        </w:numPr>
        <w:spacing w:after="0" w:line="240" w:lineRule="auto"/>
        <w:ind w:left="426" w:hanging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Změna </w:t>
      </w:r>
      <w:r w:rsidRPr="00EA2502">
        <w:rPr>
          <w:rFonts w:ascii="Arial" w:eastAsia="Times New Roman" w:hAnsi="Arial" w:cs="Arial"/>
          <w:bCs/>
          <w:sz w:val="24"/>
          <w:szCs w:val="24"/>
        </w:rPr>
        <w:t>formuláře Žádosti, nevyplnění všech požadovaných údajů, uvedení nepravdivých, neúplných nebo zkreslujících údajů nebo nedodání povinných příloh</w:t>
      </w:r>
      <w:r w:rsidR="00E15C65">
        <w:rPr>
          <w:rFonts w:ascii="Arial" w:eastAsia="Times New Roman" w:hAnsi="Arial" w:cs="Arial"/>
          <w:bCs/>
          <w:sz w:val="24"/>
          <w:szCs w:val="24"/>
        </w:rPr>
        <w:t xml:space="preserve"> může být důvodem pro vyřazení Ž</w:t>
      </w:r>
      <w:r w:rsidRPr="00EA2502">
        <w:rPr>
          <w:rFonts w:ascii="Arial" w:eastAsia="Times New Roman" w:hAnsi="Arial" w:cs="Arial"/>
          <w:bCs/>
          <w:sz w:val="24"/>
          <w:szCs w:val="24"/>
        </w:rPr>
        <w:t xml:space="preserve">ádosti z dalšího hodnocení. Drobné nedostatky v náležitostech </w:t>
      </w:r>
      <w:r>
        <w:rPr>
          <w:rFonts w:ascii="Arial" w:eastAsia="Times New Roman" w:hAnsi="Arial" w:cs="Arial"/>
          <w:bCs/>
          <w:sz w:val="24"/>
          <w:szCs w:val="24"/>
        </w:rPr>
        <w:t>podané</w:t>
      </w:r>
      <w:r w:rsidRPr="00EA2502">
        <w:rPr>
          <w:rFonts w:ascii="Arial" w:eastAsia="Times New Roman" w:hAnsi="Arial" w:cs="Arial"/>
          <w:bCs/>
          <w:sz w:val="24"/>
          <w:szCs w:val="24"/>
        </w:rPr>
        <w:t xml:space="preserve"> Ž</w:t>
      </w:r>
      <w:r>
        <w:rPr>
          <w:rFonts w:ascii="Arial" w:eastAsia="Times New Roman" w:hAnsi="Arial" w:cs="Arial"/>
          <w:bCs/>
          <w:sz w:val="24"/>
          <w:szCs w:val="24"/>
        </w:rPr>
        <w:t>ádosti</w:t>
      </w:r>
      <w:r w:rsidRPr="00EA2502">
        <w:rPr>
          <w:rFonts w:ascii="Arial" w:eastAsia="Times New Roman" w:hAnsi="Arial" w:cs="Arial"/>
          <w:bCs/>
          <w:sz w:val="24"/>
          <w:szCs w:val="24"/>
        </w:rPr>
        <w:t xml:space="preserve"> lze na výzvu učiněnou administrátorem prostřednictvím systému </w:t>
      </w:r>
      <w:proofErr w:type="spellStart"/>
      <w:r w:rsidRPr="00EA2502">
        <w:rPr>
          <w:rFonts w:ascii="Arial" w:eastAsia="Times New Roman" w:hAnsi="Arial" w:cs="Arial"/>
          <w:bCs/>
          <w:sz w:val="24"/>
          <w:szCs w:val="24"/>
        </w:rPr>
        <w:t>eDotace</w:t>
      </w:r>
      <w:proofErr w:type="spellEnd"/>
      <w:r w:rsidRPr="00EA2502">
        <w:rPr>
          <w:rFonts w:ascii="Arial" w:eastAsia="Times New Roman" w:hAnsi="Arial" w:cs="Arial"/>
          <w:bCs/>
          <w:sz w:val="24"/>
          <w:szCs w:val="24"/>
        </w:rPr>
        <w:t xml:space="preserve"> odstra</w:t>
      </w:r>
      <w:r w:rsidR="00304BDD">
        <w:rPr>
          <w:rFonts w:ascii="Arial" w:eastAsia="Times New Roman" w:hAnsi="Arial" w:cs="Arial"/>
          <w:bCs/>
          <w:sz w:val="24"/>
          <w:szCs w:val="24"/>
        </w:rPr>
        <w:t>ni</w:t>
      </w:r>
      <w:r w:rsidRPr="00EA2502">
        <w:rPr>
          <w:rFonts w:ascii="Arial" w:eastAsia="Times New Roman" w:hAnsi="Arial" w:cs="Arial"/>
          <w:bCs/>
          <w:sz w:val="24"/>
          <w:szCs w:val="24"/>
        </w:rPr>
        <w:t>t</w:t>
      </w:r>
      <w:r w:rsidR="00304BDD">
        <w:rPr>
          <w:rFonts w:ascii="Arial" w:eastAsia="Times New Roman" w:hAnsi="Arial" w:cs="Arial"/>
          <w:bCs/>
          <w:sz w:val="24"/>
          <w:szCs w:val="24"/>
        </w:rPr>
        <w:t>.</w:t>
      </w:r>
      <w:r w:rsidRPr="00EA2502">
        <w:rPr>
          <w:rFonts w:ascii="Arial" w:eastAsia="Times New Roman" w:hAnsi="Arial" w:cs="Arial"/>
          <w:bCs/>
          <w:sz w:val="24"/>
          <w:szCs w:val="24"/>
        </w:rPr>
        <w:t xml:space="preserve"> Bez učiněné výzvy bude systém </w:t>
      </w:r>
      <w:proofErr w:type="spellStart"/>
      <w:r w:rsidRPr="00EA2502">
        <w:rPr>
          <w:rFonts w:ascii="Arial" w:eastAsia="Times New Roman" w:hAnsi="Arial" w:cs="Arial"/>
          <w:bCs/>
          <w:sz w:val="24"/>
          <w:szCs w:val="24"/>
        </w:rPr>
        <w:t>eDotace</w:t>
      </w:r>
      <w:proofErr w:type="spellEnd"/>
      <w:r w:rsidRPr="00EA2502">
        <w:rPr>
          <w:rFonts w:ascii="Arial" w:eastAsia="Times New Roman" w:hAnsi="Arial" w:cs="Arial"/>
          <w:bCs/>
          <w:sz w:val="24"/>
          <w:szCs w:val="24"/>
        </w:rPr>
        <w:t xml:space="preserve"> pro</w:t>
      </w:r>
      <w:r>
        <w:rPr>
          <w:rFonts w:ascii="Arial" w:eastAsia="Times New Roman" w:hAnsi="Arial" w:cs="Arial"/>
          <w:bCs/>
          <w:sz w:val="24"/>
          <w:szCs w:val="24"/>
        </w:rPr>
        <w:t xml:space="preserve"> jakékoli změny ohledně podané Žádosti</w:t>
      </w:r>
      <w:r w:rsidRPr="00EA2502">
        <w:rPr>
          <w:rFonts w:ascii="Arial" w:eastAsia="Times New Roman" w:hAnsi="Arial" w:cs="Arial"/>
          <w:bCs/>
          <w:sz w:val="24"/>
          <w:szCs w:val="24"/>
        </w:rPr>
        <w:t xml:space="preserve"> pro žadatele již uzavřen. Plzeňský kraj si vyhrazuje právo vyžádat si kdykoli v průběhu administrace, hodnocení, realizace a vyúčtování dotace další případné dokumenty </w:t>
      </w:r>
      <w:r w:rsidR="00D04406">
        <w:rPr>
          <w:rFonts w:ascii="Arial" w:eastAsia="Times New Roman" w:hAnsi="Arial" w:cs="Arial"/>
          <w:bCs/>
          <w:sz w:val="24"/>
          <w:szCs w:val="24"/>
        </w:rPr>
        <w:t>související s re</w:t>
      </w:r>
      <w:r w:rsidR="00FB6800">
        <w:rPr>
          <w:rFonts w:ascii="Arial" w:eastAsia="Times New Roman" w:hAnsi="Arial" w:cs="Arial"/>
          <w:bCs/>
          <w:sz w:val="24"/>
          <w:szCs w:val="24"/>
        </w:rPr>
        <w:t>alizací poskytování služby, na n</w:t>
      </w:r>
      <w:r w:rsidR="00D04406">
        <w:rPr>
          <w:rFonts w:ascii="Arial" w:eastAsia="Times New Roman" w:hAnsi="Arial" w:cs="Arial"/>
          <w:bCs/>
          <w:sz w:val="24"/>
          <w:szCs w:val="24"/>
        </w:rPr>
        <w:t>íž je podána Žádost</w:t>
      </w:r>
      <w:r w:rsidRPr="00EA2502">
        <w:rPr>
          <w:rFonts w:ascii="Arial" w:eastAsia="Times New Roman" w:hAnsi="Arial" w:cs="Arial"/>
          <w:bCs/>
          <w:sz w:val="24"/>
          <w:szCs w:val="24"/>
        </w:rPr>
        <w:t>.</w:t>
      </w:r>
    </w:p>
    <w:p w14:paraId="7B6B16A2" w14:textId="04BB70BA" w:rsidR="00E3043D" w:rsidRPr="00E3043D" w:rsidRDefault="00E3043D" w:rsidP="00E3043D">
      <w:pPr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6D8708B6" w14:textId="6DA4EC1F" w:rsidR="00623A04" w:rsidRDefault="00623A04" w:rsidP="00623A04">
      <w:pPr>
        <w:pStyle w:val="Odstavecseseznamem"/>
        <w:numPr>
          <w:ilvl w:val="0"/>
          <w:numId w:val="7"/>
        </w:numPr>
        <w:spacing w:after="0" w:line="240" w:lineRule="auto"/>
        <w:ind w:left="426" w:hanging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 w:rsidRPr="00887142">
        <w:rPr>
          <w:rFonts w:ascii="Arial" w:eastAsia="Times New Roman" w:hAnsi="Arial" w:cs="Arial"/>
          <w:bCs/>
          <w:sz w:val="24"/>
          <w:szCs w:val="24"/>
        </w:rPr>
        <w:t>Žádost musí obsahovat údaje uvedené v § 10a odst. 3 zákona o rozpočtových pravidlech územních rozpočtů.</w:t>
      </w:r>
    </w:p>
    <w:p w14:paraId="7A7172FA" w14:textId="77777777" w:rsidR="006E0B4D" w:rsidRPr="006E0B4D" w:rsidRDefault="006E0B4D" w:rsidP="006E0B4D">
      <w:pPr>
        <w:pStyle w:val="Odstavecseseznamem"/>
        <w:rPr>
          <w:rFonts w:ascii="Arial" w:eastAsia="Times New Roman" w:hAnsi="Arial" w:cs="Arial"/>
          <w:bCs/>
          <w:sz w:val="24"/>
          <w:szCs w:val="24"/>
        </w:rPr>
      </w:pPr>
    </w:p>
    <w:p w14:paraId="6B0358C5" w14:textId="45C3F4C7" w:rsidR="006E0B4D" w:rsidRDefault="006E0B4D" w:rsidP="00623A04">
      <w:pPr>
        <w:pStyle w:val="Odstavecseseznamem"/>
        <w:numPr>
          <w:ilvl w:val="0"/>
          <w:numId w:val="7"/>
        </w:numPr>
        <w:spacing w:after="0" w:line="240" w:lineRule="auto"/>
        <w:ind w:left="426" w:hanging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Povinnými přílohami Žádosti jsou:</w:t>
      </w:r>
    </w:p>
    <w:p w14:paraId="4DCE11E0" w14:textId="77777777" w:rsidR="006E0B4D" w:rsidRPr="006E0B4D" w:rsidRDefault="006E0B4D" w:rsidP="006E0B4D">
      <w:pPr>
        <w:pStyle w:val="Odstavecseseznamem"/>
        <w:rPr>
          <w:rFonts w:ascii="Arial" w:eastAsia="Times New Roman" w:hAnsi="Arial" w:cs="Arial"/>
          <w:bCs/>
          <w:sz w:val="24"/>
          <w:szCs w:val="24"/>
        </w:rPr>
      </w:pPr>
    </w:p>
    <w:p w14:paraId="099254DB" w14:textId="38A455C1" w:rsidR="006E0B4D" w:rsidRDefault="00654021" w:rsidP="006E0B4D">
      <w:pPr>
        <w:pStyle w:val="Odstavecseseznamem"/>
        <w:numPr>
          <w:ilvl w:val="0"/>
          <w:numId w:val="8"/>
        </w:numPr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vyplněný a podepsaný formulář žádosti o poskytnutí dotace (přílohou </w:t>
      </w:r>
      <w:r w:rsidR="00B62A86">
        <w:rPr>
          <w:rFonts w:ascii="Arial" w:eastAsia="Times New Roman" w:hAnsi="Arial" w:cs="Arial"/>
          <w:bCs/>
          <w:sz w:val="24"/>
          <w:szCs w:val="24"/>
        </w:rPr>
        <w:t>Pravidel pro žadatele a příjemce</w:t>
      </w:r>
      <w:r>
        <w:rPr>
          <w:rFonts w:ascii="Arial" w:eastAsia="Times New Roman" w:hAnsi="Arial" w:cs="Arial"/>
          <w:bCs/>
          <w:sz w:val="24"/>
          <w:szCs w:val="24"/>
        </w:rPr>
        <w:t>)</w:t>
      </w:r>
      <w:r w:rsidR="007E77F4">
        <w:rPr>
          <w:rFonts w:ascii="Arial" w:eastAsia="Times New Roman" w:hAnsi="Arial" w:cs="Arial"/>
          <w:bCs/>
          <w:sz w:val="24"/>
          <w:szCs w:val="24"/>
        </w:rPr>
        <w:t>,</w:t>
      </w:r>
    </w:p>
    <w:p w14:paraId="51ECB1D9" w14:textId="24246A17" w:rsidR="00654021" w:rsidRDefault="00D82C2D" w:rsidP="006E0B4D">
      <w:pPr>
        <w:pStyle w:val="Odstavecseseznamem"/>
        <w:numPr>
          <w:ilvl w:val="0"/>
          <w:numId w:val="8"/>
        </w:numPr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čestné prohlášení o neexistenci inkasního příkazu</w:t>
      </w:r>
      <w:r w:rsidR="007E77F4">
        <w:rPr>
          <w:rFonts w:ascii="Arial" w:eastAsia="Times New Roman" w:hAnsi="Arial" w:cs="Arial"/>
          <w:bCs/>
          <w:sz w:val="24"/>
          <w:szCs w:val="24"/>
        </w:rPr>
        <w:t xml:space="preserve"> vydaného na žadatele po předcházejícím rozhodnutí Evropské komise prohlašujícím, že poskytnutá podpora je protiprávní a neslučitelná se společným trhem,</w:t>
      </w:r>
      <w:r w:rsidR="008C40B8">
        <w:rPr>
          <w:rFonts w:ascii="Arial" w:eastAsia="Times New Roman" w:hAnsi="Arial" w:cs="Arial"/>
          <w:bCs/>
          <w:sz w:val="24"/>
          <w:szCs w:val="24"/>
        </w:rPr>
        <w:t xml:space="preserve"> (přílohou formuláře žádosti o poskytnutí dotace)</w:t>
      </w:r>
    </w:p>
    <w:p w14:paraId="60CFBF14" w14:textId="2C76231B" w:rsidR="00884215" w:rsidRDefault="00F71F30" w:rsidP="006E0B4D">
      <w:pPr>
        <w:pStyle w:val="Odstavecseseznamem"/>
        <w:numPr>
          <w:ilvl w:val="0"/>
          <w:numId w:val="8"/>
        </w:numPr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přehled majetkových vztahů </w:t>
      </w:r>
      <w:r w:rsidR="00077978">
        <w:rPr>
          <w:rFonts w:ascii="Arial" w:eastAsia="Times New Roman" w:hAnsi="Arial" w:cs="Arial"/>
          <w:bCs/>
          <w:sz w:val="24"/>
          <w:szCs w:val="24"/>
        </w:rPr>
        <w:t xml:space="preserve">ve smyslu § 10a odst. 3 písm. f) </w:t>
      </w:r>
      <w:r w:rsidR="001272E7">
        <w:rPr>
          <w:rFonts w:ascii="Arial" w:eastAsia="Times New Roman" w:hAnsi="Arial" w:cs="Arial"/>
          <w:bCs/>
          <w:sz w:val="24"/>
          <w:szCs w:val="24"/>
        </w:rPr>
        <w:t>zákona o rozpočtových pravidlech územních rozpočtů,</w:t>
      </w:r>
      <w:r w:rsidR="00662422">
        <w:rPr>
          <w:rFonts w:ascii="Arial" w:eastAsia="Times New Roman" w:hAnsi="Arial" w:cs="Arial"/>
          <w:bCs/>
          <w:sz w:val="24"/>
          <w:szCs w:val="24"/>
        </w:rPr>
        <w:t xml:space="preserve"> (přílohou formuláře žádosti o poskytnutí dotace)</w:t>
      </w:r>
    </w:p>
    <w:p w14:paraId="6A219770" w14:textId="500CF36B" w:rsidR="007E77F4" w:rsidRDefault="00D97683" w:rsidP="006E0B4D">
      <w:pPr>
        <w:pStyle w:val="Odstavecseseznamem"/>
        <w:numPr>
          <w:ilvl w:val="0"/>
          <w:numId w:val="8"/>
        </w:numPr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úplný výpis z evidence skutečných majitelů </w:t>
      </w:r>
      <w:r w:rsidR="00994FFE">
        <w:rPr>
          <w:rFonts w:ascii="Arial" w:eastAsia="Times New Roman" w:hAnsi="Arial" w:cs="Arial"/>
          <w:bCs/>
          <w:sz w:val="24"/>
          <w:szCs w:val="24"/>
        </w:rPr>
        <w:t xml:space="preserve">(předkládá pouze žadatel, </w:t>
      </w:r>
      <w:r w:rsidR="008F7453">
        <w:rPr>
          <w:rFonts w:ascii="Arial" w:eastAsia="Times New Roman" w:hAnsi="Arial" w:cs="Arial"/>
          <w:bCs/>
          <w:sz w:val="24"/>
          <w:szCs w:val="24"/>
        </w:rPr>
        <w:t>který je evidující osobou ve smyslu zákona č. 37/2021 Sb., o evidenci skutečných majitelů, ve znění pozdějších předpisů),</w:t>
      </w:r>
    </w:p>
    <w:p w14:paraId="1BE32358" w14:textId="51A04FC6" w:rsidR="008F7453" w:rsidRDefault="00DE38E9" w:rsidP="006E0B4D">
      <w:pPr>
        <w:pStyle w:val="Odstavecseseznamem"/>
        <w:numPr>
          <w:ilvl w:val="0"/>
          <w:numId w:val="8"/>
        </w:numPr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plná moc – v případě zastoupení žadatele jinou osobou než statutárním orgánem</w:t>
      </w:r>
      <w:r w:rsidR="00F53811">
        <w:rPr>
          <w:rFonts w:ascii="Arial" w:eastAsia="Times New Roman" w:hAnsi="Arial" w:cs="Arial"/>
          <w:bCs/>
          <w:sz w:val="24"/>
          <w:szCs w:val="24"/>
        </w:rPr>
        <w:t>,</w:t>
      </w:r>
    </w:p>
    <w:p w14:paraId="21187921" w14:textId="57494564" w:rsidR="0011091D" w:rsidRDefault="0011091D" w:rsidP="006E0B4D">
      <w:pPr>
        <w:pStyle w:val="Odstavecseseznamem"/>
        <w:numPr>
          <w:ilvl w:val="0"/>
          <w:numId w:val="8"/>
        </w:numPr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lastRenderedPageBreak/>
        <w:t>čestné prohlášení o splnění příslušného standardu</w:t>
      </w:r>
      <w:r w:rsidR="00BF682D">
        <w:rPr>
          <w:rFonts w:ascii="Arial" w:eastAsia="Times New Roman" w:hAnsi="Arial" w:cs="Arial"/>
          <w:bCs/>
          <w:sz w:val="24"/>
          <w:szCs w:val="24"/>
        </w:rPr>
        <w:t xml:space="preserve"> – viz čl. IV. odst. 2</w:t>
      </w:r>
      <w:r w:rsidR="00D45388">
        <w:rPr>
          <w:rFonts w:ascii="Arial" w:eastAsia="Times New Roman" w:hAnsi="Arial" w:cs="Arial"/>
          <w:bCs/>
          <w:sz w:val="24"/>
          <w:szCs w:val="24"/>
        </w:rPr>
        <w:t xml:space="preserve"> těchto Pravidel pro žadatele a příjemce</w:t>
      </w:r>
      <w:r w:rsidR="00F53811">
        <w:rPr>
          <w:rFonts w:ascii="Arial" w:eastAsia="Times New Roman" w:hAnsi="Arial" w:cs="Arial"/>
          <w:bCs/>
          <w:sz w:val="24"/>
          <w:szCs w:val="24"/>
        </w:rPr>
        <w:t>.</w:t>
      </w:r>
    </w:p>
    <w:p w14:paraId="03EA3274" w14:textId="77777777" w:rsidR="00EB0B2A" w:rsidRPr="00EB0B2A" w:rsidRDefault="00EB0B2A" w:rsidP="00EB0B2A">
      <w:pPr>
        <w:pStyle w:val="Odstavecseseznamem"/>
        <w:rPr>
          <w:rFonts w:ascii="Arial" w:eastAsia="Times New Roman" w:hAnsi="Arial" w:cs="Arial"/>
          <w:bCs/>
          <w:sz w:val="24"/>
          <w:szCs w:val="24"/>
        </w:rPr>
      </w:pPr>
    </w:p>
    <w:p w14:paraId="625F7A78" w14:textId="0CD387B1" w:rsidR="00EB0B2A" w:rsidRDefault="00EB0B2A" w:rsidP="00623A04">
      <w:pPr>
        <w:pStyle w:val="Odstavecseseznamem"/>
        <w:numPr>
          <w:ilvl w:val="0"/>
          <w:numId w:val="7"/>
        </w:numPr>
        <w:spacing w:after="0" w:line="240" w:lineRule="auto"/>
        <w:ind w:left="426" w:hanging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Žádost </w:t>
      </w:r>
      <w:r w:rsidRPr="00EB0B2A">
        <w:rPr>
          <w:rFonts w:ascii="Arial" w:eastAsia="Times New Roman" w:hAnsi="Arial" w:cs="Arial"/>
          <w:bCs/>
          <w:sz w:val="24"/>
          <w:szCs w:val="24"/>
        </w:rPr>
        <w:t>se vyplňuje pro každou poskytovanou službu zvlášť.</w:t>
      </w:r>
    </w:p>
    <w:p w14:paraId="2A095783" w14:textId="5DD452F1" w:rsidR="00ED7E19" w:rsidRDefault="00ED7E19" w:rsidP="00ED7E19">
      <w:pPr>
        <w:pStyle w:val="Odstavecseseznamem"/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357ECAC2" w14:textId="5C353AD5" w:rsidR="008B636C" w:rsidRDefault="008B636C" w:rsidP="00ED7E19">
      <w:pPr>
        <w:pStyle w:val="Odstavecseseznamem"/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011EECBA" w14:textId="72CEB890" w:rsidR="008B636C" w:rsidRDefault="007228AE" w:rsidP="00B70B3B">
      <w:pPr>
        <w:pStyle w:val="Odstavecseseznamem"/>
        <w:numPr>
          <w:ilvl w:val="0"/>
          <w:numId w:val="1"/>
        </w:numPr>
        <w:spacing w:after="0" w:line="240" w:lineRule="auto"/>
        <w:ind w:left="426" w:hanging="437"/>
        <w:jc w:val="center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b/>
          <w:bCs/>
          <w:sz w:val="24"/>
          <w:szCs w:val="24"/>
        </w:rPr>
        <w:t>Kritéria</w:t>
      </w:r>
      <w:r w:rsidR="008B636C" w:rsidRPr="00887142">
        <w:rPr>
          <w:rFonts w:ascii="Arial" w:eastAsia="Times New Roman" w:hAnsi="Arial" w:cs="Arial"/>
          <w:b/>
          <w:bCs/>
          <w:sz w:val="24"/>
          <w:szCs w:val="24"/>
        </w:rPr>
        <w:t xml:space="preserve"> pro </w:t>
      </w:r>
      <w:r>
        <w:rPr>
          <w:rFonts w:ascii="Arial" w:eastAsia="Times New Roman" w:hAnsi="Arial" w:cs="Arial"/>
          <w:b/>
          <w:bCs/>
          <w:sz w:val="24"/>
          <w:szCs w:val="24"/>
        </w:rPr>
        <w:t>hodnocení Ž</w:t>
      </w:r>
      <w:r w:rsidR="008B636C">
        <w:rPr>
          <w:rFonts w:ascii="Arial" w:eastAsia="Times New Roman" w:hAnsi="Arial" w:cs="Arial"/>
          <w:b/>
          <w:bCs/>
          <w:sz w:val="24"/>
          <w:szCs w:val="24"/>
        </w:rPr>
        <w:t>ádosti</w:t>
      </w:r>
      <w:r w:rsidR="00722093">
        <w:rPr>
          <w:rFonts w:ascii="Arial" w:eastAsia="Times New Roman" w:hAnsi="Arial" w:cs="Arial"/>
          <w:b/>
          <w:bCs/>
          <w:sz w:val="24"/>
          <w:szCs w:val="24"/>
        </w:rPr>
        <w:t>; kritéria pro stanovení výše dotace</w:t>
      </w:r>
    </w:p>
    <w:p w14:paraId="184EBC75" w14:textId="1FA09FF6" w:rsidR="00B70B3B" w:rsidRDefault="00B70B3B" w:rsidP="00B70B3B">
      <w:pPr>
        <w:pStyle w:val="Odstavecseseznamem"/>
        <w:spacing w:after="0" w:line="240" w:lineRule="auto"/>
        <w:ind w:left="426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</w:p>
    <w:p w14:paraId="7C26701D" w14:textId="7B505545" w:rsidR="001251DD" w:rsidRDefault="001251DD" w:rsidP="0093763A">
      <w:pPr>
        <w:pStyle w:val="Odstavecseseznamem"/>
        <w:numPr>
          <w:ilvl w:val="0"/>
          <w:numId w:val="10"/>
        </w:numPr>
        <w:spacing w:after="0" w:line="240" w:lineRule="auto"/>
        <w:ind w:left="426" w:hanging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Po obdržení Žádosti Krajský úřad Plzeňského kraje</w:t>
      </w:r>
      <w:r w:rsidR="001D0D9E">
        <w:rPr>
          <w:rFonts w:ascii="Arial" w:eastAsia="Times New Roman" w:hAnsi="Arial" w:cs="Arial"/>
          <w:bCs/>
          <w:sz w:val="24"/>
          <w:szCs w:val="24"/>
        </w:rPr>
        <w:t xml:space="preserve"> (dále jen „KÚPK“)</w:t>
      </w:r>
      <w:r>
        <w:rPr>
          <w:rFonts w:ascii="Arial" w:eastAsia="Times New Roman" w:hAnsi="Arial" w:cs="Arial"/>
          <w:bCs/>
          <w:sz w:val="24"/>
          <w:szCs w:val="24"/>
        </w:rPr>
        <w:t xml:space="preserve"> zkontroluje, zda </w:t>
      </w:r>
      <w:r w:rsidR="00D663E2">
        <w:rPr>
          <w:rFonts w:ascii="Arial" w:eastAsia="Times New Roman" w:hAnsi="Arial" w:cs="Arial"/>
          <w:bCs/>
          <w:sz w:val="24"/>
          <w:szCs w:val="24"/>
        </w:rPr>
        <w:t xml:space="preserve">byla podána </w:t>
      </w:r>
      <w:r w:rsidR="006F22EA">
        <w:rPr>
          <w:rFonts w:ascii="Arial" w:eastAsia="Times New Roman" w:hAnsi="Arial" w:cs="Arial"/>
          <w:bCs/>
          <w:sz w:val="24"/>
          <w:szCs w:val="24"/>
        </w:rPr>
        <w:t>způsobilým (</w:t>
      </w:r>
      <w:r w:rsidR="00D663E2">
        <w:rPr>
          <w:rFonts w:ascii="Arial" w:eastAsia="Times New Roman" w:hAnsi="Arial" w:cs="Arial"/>
          <w:bCs/>
          <w:sz w:val="24"/>
          <w:szCs w:val="24"/>
        </w:rPr>
        <w:t>oprávněným</w:t>
      </w:r>
      <w:r w:rsidR="006F22EA">
        <w:rPr>
          <w:rFonts w:ascii="Arial" w:eastAsia="Times New Roman" w:hAnsi="Arial" w:cs="Arial"/>
          <w:bCs/>
          <w:sz w:val="24"/>
          <w:szCs w:val="24"/>
        </w:rPr>
        <w:t>)</w:t>
      </w:r>
      <w:r w:rsidR="00D663E2">
        <w:rPr>
          <w:rFonts w:ascii="Arial" w:eastAsia="Times New Roman" w:hAnsi="Arial" w:cs="Arial"/>
          <w:bCs/>
          <w:sz w:val="24"/>
          <w:szCs w:val="24"/>
        </w:rPr>
        <w:t xml:space="preserve"> žadatelem</w:t>
      </w:r>
      <w:r w:rsidR="006F22EA">
        <w:rPr>
          <w:rFonts w:ascii="Arial" w:eastAsia="Times New Roman" w:hAnsi="Arial" w:cs="Arial"/>
          <w:bCs/>
          <w:sz w:val="24"/>
          <w:szCs w:val="24"/>
        </w:rPr>
        <w:t xml:space="preserve">, na službu způsobilou k podpoře, se všemi povinnými přílohami a v termínu </w:t>
      </w:r>
      <w:r w:rsidR="00A87ED2">
        <w:rPr>
          <w:rFonts w:ascii="Arial" w:eastAsia="Times New Roman" w:hAnsi="Arial" w:cs="Arial"/>
          <w:bCs/>
          <w:sz w:val="24"/>
          <w:szCs w:val="24"/>
        </w:rPr>
        <w:t xml:space="preserve">pro její podání a zda splňuje další </w:t>
      </w:r>
      <w:r w:rsidR="00384749">
        <w:rPr>
          <w:rFonts w:ascii="Arial" w:eastAsia="Times New Roman" w:hAnsi="Arial" w:cs="Arial"/>
          <w:bCs/>
          <w:sz w:val="24"/>
          <w:szCs w:val="24"/>
        </w:rPr>
        <w:t>náležitosti vymezené v Pravidlech pro žadatele a příjemce</w:t>
      </w:r>
      <w:r w:rsidR="00D722E4">
        <w:rPr>
          <w:rFonts w:ascii="Arial" w:eastAsia="Times New Roman" w:hAnsi="Arial" w:cs="Arial"/>
          <w:bCs/>
          <w:sz w:val="24"/>
          <w:szCs w:val="24"/>
        </w:rPr>
        <w:t>, včetně náležitostí formálních.</w:t>
      </w:r>
    </w:p>
    <w:p w14:paraId="60FFCB72" w14:textId="77777777" w:rsidR="00933341" w:rsidRDefault="00933341" w:rsidP="00933341">
      <w:pPr>
        <w:pStyle w:val="Odstavecseseznamem"/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20AABEA6" w14:textId="1059CD2F" w:rsidR="0037153C" w:rsidRDefault="00B64058" w:rsidP="0093763A">
      <w:pPr>
        <w:pStyle w:val="Odstavecseseznamem"/>
        <w:numPr>
          <w:ilvl w:val="0"/>
          <w:numId w:val="10"/>
        </w:numPr>
        <w:spacing w:after="0" w:line="240" w:lineRule="auto"/>
        <w:ind w:left="426" w:hanging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Výše dotace bude určena:</w:t>
      </w:r>
    </w:p>
    <w:p w14:paraId="5825A78F" w14:textId="77777777" w:rsidR="00B64058" w:rsidRPr="00B64058" w:rsidRDefault="00B64058" w:rsidP="00B64058">
      <w:pPr>
        <w:pStyle w:val="Odstavecseseznamem"/>
        <w:rPr>
          <w:rFonts w:ascii="Arial" w:eastAsia="Times New Roman" w:hAnsi="Arial" w:cs="Arial"/>
          <w:bCs/>
          <w:sz w:val="24"/>
          <w:szCs w:val="24"/>
        </w:rPr>
      </w:pPr>
    </w:p>
    <w:p w14:paraId="7BF098DF" w14:textId="13A1AF24" w:rsidR="00B64058" w:rsidRDefault="00B64058" w:rsidP="00B64058">
      <w:pPr>
        <w:pStyle w:val="Odstavecseseznamem"/>
        <w:numPr>
          <w:ilvl w:val="0"/>
          <w:numId w:val="11"/>
        </w:numPr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pro sociální část</w:t>
      </w:r>
      <w:r w:rsidR="00784B3F">
        <w:rPr>
          <w:rFonts w:ascii="Arial" w:eastAsia="Times New Roman" w:hAnsi="Arial" w:cs="Arial"/>
          <w:bCs/>
          <w:sz w:val="24"/>
          <w:szCs w:val="24"/>
        </w:rPr>
        <w:t xml:space="preserve"> (sociální službu</w:t>
      </w:r>
      <w:r>
        <w:rPr>
          <w:rFonts w:ascii="Arial" w:eastAsia="Times New Roman" w:hAnsi="Arial" w:cs="Arial"/>
          <w:bCs/>
          <w:sz w:val="24"/>
          <w:szCs w:val="24"/>
        </w:rPr>
        <w:t xml:space="preserve">) centra duševního zdraví </w:t>
      </w:r>
      <w:r w:rsidR="00A23452">
        <w:rPr>
          <w:rFonts w:ascii="Arial" w:eastAsia="Times New Roman" w:hAnsi="Arial" w:cs="Arial"/>
          <w:bCs/>
          <w:sz w:val="24"/>
          <w:szCs w:val="24"/>
        </w:rPr>
        <w:t>jako</w:t>
      </w:r>
      <w:r w:rsidR="00B07177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B07177" w:rsidRPr="00B07177">
        <w:rPr>
          <w:rFonts w:ascii="Arial" w:eastAsia="Times New Roman" w:hAnsi="Arial" w:cs="Arial"/>
          <w:bCs/>
          <w:sz w:val="24"/>
          <w:szCs w:val="24"/>
        </w:rPr>
        <w:t xml:space="preserve">součin počtu úvazků </w:t>
      </w:r>
      <w:r w:rsidR="002825D7">
        <w:rPr>
          <w:rFonts w:ascii="Arial" w:eastAsia="Times New Roman" w:hAnsi="Arial" w:cs="Arial"/>
          <w:bCs/>
          <w:sz w:val="24"/>
          <w:szCs w:val="24"/>
        </w:rPr>
        <w:t xml:space="preserve">pracovníků sociální části centra duševního zdraví </w:t>
      </w:r>
      <w:r w:rsidR="008E7DBA">
        <w:rPr>
          <w:rFonts w:ascii="Arial" w:eastAsia="Times New Roman" w:hAnsi="Arial" w:cs="Arial"/>
          <w:bCs/>
          <w:sz w:val="24"/>
          <w:szCs w:val="24"/>
        </w:rPr>
        <w:t>v přímé péči</w:t>
      </w:r>
      <w:r w:rsidR="00E03534">
        <w:rPr>
          <w:rStyle w:val="Znakapoznpodarou"/>
          <w:rFonts w:ascii="Arial" w:eastAsia="Times New Roman" w:hAnsi="Arial" w:cs="Arial"/>
          <w:bCs/>
          <w:sz w:val="24"/>
          <w:szCs w:val="24"/>
        </w:rPr>
        <w:footnoteReference w:id="1"/>
      </w:r>
      <w:r w:rsidR="008E7DBA">
        <w:rPr>
          <w:rFonts w:ascii="Arial" w:eastAsia="Times New Roman" w:hAnsi="Arial" w:cs="Arial"/>
          <w:bCs/>
          <w:sz w:val="24"/>
          <w:szCs w:val="24"/>
        </w:rPr>
        <w:t xml:space="preserve"> uvedených v Ž</w:t>
      </w:r>
      <w:r w:rsidR="00B07177" w:rsidRPr="00B07177">
        <w:rPr>
          <w:rFonts w:ascii="Arial" w:eastAsia="Times New Roman" w:hAnsi="Arial" w:cs="Arial"/>
          <w:bCs/>
          <w:sz w:val="24"/>
          <w:szCs w:val="24"/>
        </w:rPr>
        <w:t>ádosti, počtu měsíců, po které bude služba centra duševního zdraví poskytována</w:t>
      </w:r>
      <w:r w:rsidR="00620D7E">
        <w:rPr>
          <w:rFonts w:ascii="Arial" w:eastAsia="Times New Roman" w:hAnsi="Arial" w:cs="Arial"/>
          <w:bCs/>
          <w:sz w:val="24"/>
          <w:szCs w:val="24"/>
        </w:rPr>
        <w:t xml:space="preserve"> (uvedených v </w:t>
      </w:r>
      <w:r w:rsidR="00696324">
        <w:rPr>
          <w:rFonts w:ascii="Arial" w:eastAsia="Times New Roman" w:hAnsi="Arial" w:cs="Arial"/>
          <w:bCs/>
          <w:sz w:val="24"/>
          <w:szCs w:val="24"/>
        </w:rPr>
        <w:t>Ž</w:t>
      </w:r>
      <w:r w:rsidR="00620D7E">
        <w:rPr>
          <w:rFonts w:ascii="Arial" w:eastAsia="Times New Roman" w:hAnsi="Arial" w:cs="Arial"/>
          <w:bCs/>
          <w:sz w:val="24"/>
          <w:szCs w:val="24"/>
        </w:rPr>
        <w:t>ádosti)</w:t>
      </w:r>
      <w:r w:rsidR="00B07177" w:rsidRPr="00B07177">
        <w:rPr>
          <w:rFonts w:ascii="Arial" w:eastAsia="Times New Roman" w:hAnsi="Arial" w:cs="Arial"/>
          <w:bCs/>
          <w:sz w:val="24"/>
          <w:szCs w:val="24"/>
        </w:rPr>
        <w:t xml:space="preserve"> a částky 85.000 Kč</w:t>
      </w:r>
      <w:r w:rsidR="00B07177">
        <w:rPr>
          <w:rFonts w:ascii="Arial" w:eastAsia="Times New Roman" w:hAnsi="Arial" w:cs="Arial"/>
          <w:bCs/>
          <w:sz w:val="24"/>
          <w:szCs w:val="24"/>
        </w:rPr>
        <w:t>;</w:t>
      </w:r>
    </w:p>
    <w:p w14:paraId="55EF5677" w14:textId="77777777" w:rsidR="00A570C7" w:rsidRDefault="00A570C7" w:rsidP="00A570C7">
      <w:pPr>
        <w:pStyle w:val="Odstavecseseznamem"/>
        <w:spacing w:after="0" w:line="240" w:lineRule="auto"/>
        <w:ind w:left="78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06500DE8" w14:textId="228DF266" w:rsidR="00B07A31" w:rsidRDefault="00784B3F" w:rsidP="00B07A31">
      <w:pPr>
        <w:pStyle w:val="Odstavecseseznamem"/>
        <w:numPr>
          <w:ilvl w:val="0"/>
          <w:numId w:val="11"/>
        </w:numPr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pro sociální část (sociální službu</w:t>
      </w:r>
      <w:r w:rsidR="00A23452">
        <w:rPr>
          <w:rFonts w:ascii="Arial" w:eastAsia="Times New Roman" w:hAnsi="Arial" w:cs="Arial"/>
          <w:bCs/>
          <w:sz w:val="24"/>
          <w:szCs w:val="24"/>
        </w:rPr>
        <w:t xml:space="preserve">) </w:t>
      </w:r>
      <w:proofErr w:type="spellStart"/>
      <w:r w:rsidR="00A23452">
        <w:rPr>
          <w:rFonts w:ascii="Arial" w:eastAsia="Times New Roman" w:hAnsi="Arial" w:cs="Arial"/>
          <w:bCs/>
          <w:sz w:val="24"/>
          <w:szCs w:val="24"/>
        </w:rPr>
        <w:t>adiktologického</w:t>
      </w:r>
      <w:proofErr w:type="spellEnd"/>
      <w:r w:rsidR="00A23452">
        <w:rPr>
          <w:rFonts w:ascii="Arial" w:eastAsia="Times New Roman" w:hAnsi="Arial" w:cs="Arial"/>
          <w:bCs/>
          <w:sz w:val="24"/>
          <w:szCs w:val="24"/>
        </w:rPr>
        <w:t>/forenzního multidisciplinárního týmu jako</w:t>
      </w:r>
      <w:r w:rsidR="00F62A79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4701DC">
        <w:rPr>
          <w:rFonts w:ascii="Arial" w:eastAsia="Times New Roman" w:hAnsi="Arial" w:cs="Arial"/>
          <w:bCs/>
          <w:sz w:val="24"/>
          <w:szCs w:val="24"/>
        </w:rPr>
        <w:t>součin</w:t>
      </w:r>
      <w:r w:rsidR="00F62A79" w:rsidRPr="00F62A79">
        <w:rPr>
          <w:rFonts w:ascii="Arial" w:eastAsia="Times New Roman" w:hAnsi="Arial" w:cs="Arial"/>
          <w:bCs/>
          <w:sz w:val="24"/>
          <w:szCs w:val="24"/>
        </w:rPr>
        <w:t xml:space="preserve"> počtu úvazků</w:t>
      </w:r>
      <w:r w:rsidR="0071727B">
        <w:rPr>
          <w:rFonts w:ascii="Arial" w:eastAsia="Times New Roman" w:hAnsi="Arial" w:cs="Arial"/>
          <w:bCs/>
          <w:sz w:val="24"/>
          <w:szCs w:val="24"/>
        </w:rPr>
        <w:t xml:space="preserve"> pracovníků </w:t>
      </w:r>
      <w:r w:rsidR="00EB7226">
        <w:rPr>
          <w:rFonts w:ascii="Arial" w:eastAsia="Times New Roman" w:hAnsi="Arial" w:cs="Arial"/>
          <w:bCs/>
          <w:sz w:val="24"/>
          <w:szCs w:val="24"/>
        </w:rPr>
        <w:t xml:space="preserve">sociální části </w:t>
      </w:r>
      <w:proofErr w:type="spellStart"/>
      <w:r w:rsidR="00EB7226">
        <w:rPr>
          <w:rFonts w:ascii="Arial" w:eastAsia="Times New Roman" w:hAnsi="Arial" w:cs="Arial"/>
          <w:bCs/>
          <w:sz w:val="24"/>
          <w:szCs w:val="24"/>
        </w:rPr>
        <w:t>adiktologického</w:t>
      </w:r>
      <w:proofErr w:type="spellEnd"/>
      <w:r w:rsidR="00EB7226">
        <w:rPr>
          <w:rFonts w:ascii="Arial" w:eastAsia="Times New Roman" w:hAnsi="Arial" w:cs="Arial"/>
          <w:bCs/>
          <w:sz w:val="24"/>
          <w:szCs w:val="24"/>
        </w:rPr>
        <w:t>/forenzního multidisciplinárního týmu</w:t>
      </w:r>
      <w:r w:rsidR="00F62A79" w:rsidRPr="00F62A79">
        <w:rPr>
          <w:rFonts w:ascii="Arial" w:eastAsia="Times New Roman" w:hAnsi="Arial" w:cs="Arial"/>
          <w:bCs/>
          <w:sz w:val="24"/>
          <w:szCs w:val="24"/>
        </w:rPr>
        <w:t xml:space="preserve"> v přímé p</w:t>
      </w:r>
      <w:r w:rsidR="008E7DBA">
        <w:rPr>
          <w:rFonts w:ascii="Arial" w:eastAsia="Times New Roman" w:hAnsi="Arial" w:cs="Arial"/>
          <w:bCs/>
          <w:sz w:val="24"/>
          <w:szCs w:val="24"/>
        </w:rPr>
        <w:t>éči uvedených v Žádosti</w:t>
      </w:r>
      <w:r w:rsidR="00F62A79" w:rsidRPr="00F62A79">
        <w:rPr>
          <w:rFonts w:ascii="Arial" w:eastAsia="Times New Roman" w:hAnsi="Arial" w:cs="Arial"/>
          <w:bCs/>
          <w:sz w:val="24"/>
          <w:szCs w:val="24"/>
        </w:rPr>
        <w:t xml:space="preserve">, počtu měsíců, po které bude služba </w:t>
      </w:r>
      <w:proofErr w:type="spellStart"/>
      <w:r w:rsidR="00F62A79" w:rsidRPr="00F62A79">
        <w:rPr>
          <w:rFonts w:ascii="Arial" w:eastAsia="Times New Roman" w:hAnsi="Arial" w:cs="Arial"/>
          <w:bCs/>
          <w:sz w:val="24"/>
          <w:szCs w:val="24"/>
        </w:rPr>
        <w:t>adiktologického</w:t>
      </w:r>
      <w:proofErr w:type="spellEnd"/>
      <w:r w:rsidR="00F62A79" w:rsidRPr="00F62A79">
        <w:rPr>
          <w:rFonts w:ascii="Arial" w:eastAsia="Times New Roman" w:hAnsi="Arial" w:cs="Arial"/>
          <w:bCs/>
          <w:sz w:val="24"/>
          <w:szCs w:val="24"/>
        </w:rPr>
        <w:t>/forenzního multidisciplinárního týmu poskytována</w:t>
      </w:r>
      <w:r w:rsidR="00620D7E">
        <w:rPr>
          <w:rFonts w:ascii="Arial" w:eastAsia="Times New Roman" w:hAnsi="Arial" w:cs="Arial"/>
          <w:bCs/>
          <w:sz w:val="24"/>
          <w:szCs w:val="24"/>
        </w:rPr>
        <w:t xml:space="preserve"> (uvedených v </w:t>
      </w:r>
      <w:r w:rsidR="00696324">
        <w:rPr>
          <w:rFonts w:ascii="Arial" w:eastAsia="Times New Roman" w:hAnsi="Arial" w:cs="Arial"/>
          <w:bCs/>
          <w:sz w:val="24"/>
          <w:szCs w:val="24"/>
        </w:rPr>
        <w:t>Ž</w:t>
      </w:r>
      <w:r w:rsidR="00620D7E">
        <w:rPr>
          <w:rFonts w:ascii="Arial" w:eastAsia="Times New Roman" w:hAnsi="Arial" w:cs="Arial"/>
          <w:bCs/>
          <w:sz w:val="24"/>
          <w:szCs w:val="24"/>
        </w:rPr>
        <w:t>ádosti)</w:t>
      </w:r>
      <w:r w:rsidR="00F62A79" w:rsidRPr="00F62A79">
        <w:rPr>
          <w:rFonts w:ascii="Arial" w:eastAsia="Times New Roman" w:hAnsi="Arial" w:cs="Arial"/>
          <w:bCs/>
          <w:sz w:val="24"/>
          <w:szCs w:val="24"/>
        </w:rPr>
        <w:t xml:space="preserve"> a částky 62.000 Kč.</w:t>
      </w:r>
    </w:p>
    <w:p w14:paraId="35B44C45" w14:textId="715D5727" w:rsidR="00FB1927" w:rsidRDefault="00FB1927" w:rsidP="00FB1927">
      <w:pPr>
        <w:rPr>
          <w:rFonts w:ascii="Arial" w:eastAsia="Times New Roman" w:hAnsi="Arial" w:cs="Arial"/>
          <w:bCs/>
          <w:sz w:val="24"/>
          <w:szCs w:val="24"/>
        </w:rPr>
      </w:pPr>
    </w:p>
    <w:p w14:paraId="6519CEAF" w14:textId="10F307EA" w:rsidR="00275104" w:rsidRDefault="00FB037C" w:rsidP="00FB1927">
      <w:pPr>
        <w:pStyle w:val="Odstavecseseznamem"/>
        <w:numPr>
          <w:ilvl w:val="0"/>
          <w:numId w:val="10"/>
        </w:numPr>
        <w:spacing w:after="0" w:line="240" w:lineRule="auto"/>
        <w:ind w:left="426" w:hanging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Výše dotace </w:t>
      </w:r>
      <w:r w:rsidR="00167007">
        <w:rPr>
          <w:rFonts w:ascii="Arial" w:eastAsia="Times New Roman" w:hAnsi="Arial" w:cs="Arial"/>
          <w:bCs/>
          <w:sz w:val="24"/>
          <w:szCs w:val="24"/>
        </w:rPr>
        <w:t xml:space="preserve">určená podle odst. 2 tohoto článku </w:t>
      </w:r>
      <w:r>
        <w:rPr>
          <w:rFonts w:ascii="Arial" w:eastAsia="Times New Roman" w:hAnsi="Arial" w:cs="Arial"/>
          <w:bCs/>
          <w:sz w:val="24"/>
          <w:szCs w:val="24"/>
        </w:rPr>
        <w:t xml:space="preserve">nesmí překročit </w:t>
      </w:r>
      <w:r w:rsidR="009E1E7C">
        <w:rPr>
          <w:rFonts w:ascii="Arial" w:eastAsia="Times New Roman" w:hAnsi="Arial" w:cs="Arial"/>
          <w:bCs/>
          <w:sz w:val="24"/>
          <w:szCs w:val="24"/>
        </w:rPr>
        <w:t>v</w:t>
      </w:r>
      <w:r w:rsidR="00167007">
        <w:rPr>
          <w:rFonts w:ascii="Arial" w:eastAsia="Times New Roman" w:hAnsi="Arial" w:cs="Arial"/>
          <w:bCs/>
          <w:sz w:val="24"/>
          <w:szCs w:val="24"/>
        </w:rPr>
        <w:t>ýši vyrovnávací platby stanovenou</w:t>
      </w:r>
      <w:r w:rsidR="009E1E7C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595F47">
        <w:rPr>
          <w:rFonts w:ascii="Arial" w:eastAsia="Times New Roman" w:hAnsi="Arial" w:cs="Arial"/>
          <w:bCs/>
          <w:sz w:val="24"/>
          <w:szCs w:val="24"/>
        </w:rPr>
        <w:t>v</w:t>
      </w:r>
      <w:r w:rsidR="005A3F3E">
        <w:rPr>
          <w:rFonts w:ascii="Arial" w:eastAsia="Times New Roman" w:hAnsi="Arial" w:cs="Arial"/>
          <w:bCs/>
          <w:sz w:val="24"/>
          <w:szCs w:val="24"/>
        </w:rPr>
        <w:t> p</w:t>
      </w:r>
      <w:r w:rsidR="00595F47">
        <w:rPr>
          <w:rFonts w:ascii="Arial" w:eastAsia="Times New Roman" w:hAnsi="Arial" w:cs="Arial"/>
          <w:bCs/>
          <w:sz w:val="24"/>
          <w:szCs w:val="24"/>
        </w:rPr>
        <w:t>ověření</w:t>
      </w:r>
      <w:r w:rsidR="005A3F3E">
        <w:rPr>
          <w:rFonts w:ascii="Arial" w:eastAsia="Times New Roman" w:hAnsi="Arial" w:cs="Arial"/>
          <w:bCs/>
          <w:sz w:val="24"/>
          <w:szCs w:val="24"/>
        </w:rPr>
        <w:t xml:space="preserve"> výkonem služby/služeb obecného hospodářského zájmu</w:t>
      </w:r>
      <w:r w:rsidR="00595F47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5A3F3E">
        <w:rPr>
          <w:rFonts w:ascii="Arial" w:eastAsia="Times New Roman" w:hAnsi="Arial" w:cs="Arial"/>
          <w:bCs/>
          <w:sz w:val="24"/>
          <w:szCs w:val="24"/>
        </w:rPr>
        <w:t>vypočtenou</w:t>
      </w:r>
      <w:r w:rsidR="00780F31">
        <w:rPr>
          <w:rFonts w:ascii="Arial" w:eastAsia="Times New Roman" w:hAnsi="Arial" w:cs="Arial"/>
          <w:bCs/>
          <w:sz w:val="24"/>
          <w:szCs w:val="24"/>
        </w:rPr>
        <w:t xml:space="preserve"> na základě Zásad</w:t>
      </w:r>
      <w:r w:rsidR="00275104">
        <w:rPr>
          <w:rFonts w:ascii="Arial" w:eastAsia="Times New Roman" w:hAnsi="Arial" w:cs="Arial"/>
          <w:bCs/>
          <w:sz w:val="24"/>
          <w:szCs w:val="24"/>
        </w:rPr>
        <w:t>.</w:t>
      </w:r>
    </w:p>
    <w:p w14:paraId="2201F5C4" w14:textId="77777777" w:rsidR="00A964D0" w:rsidRDefault="00A964D0" w:rsidP="00A964D0">
      <w:pPr>
        <w:pStyle w:val="Odstavecseseznamem"/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79B1F5EB" w14:textId="403E2450" w:rsidR="002B7AA6" w:rsidRDefault="00275104" w:rsidP="00FB1927">
      <w:pPr>
        <w:pStyle w:val="Odstavecseseznamem"/>
        <w:numPr>
          <w:ilvl w:val="0"/>
          <w:numId w:val="10"/>
        </w:numPr>
        <w:spacing w:after="0" w:line="240" w:lineRule="auto"/>
        <w:ind w:left="426" w:hanging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Výše dotace určená podle odst. 2 tohoto článku nesmí překročit výši požadavku uvedenou v Žádosti.</w:t>
      </w:r>
    </w:p>
    <w:p w14:paraId="2B03EF2D" w14:textId="416DA381" w:rsidR="00A964D0" w:rsidRPr="00A964D0" w:rsidRDefault="00A964D0" w:rsidP="00A964D0">
      <w:pPr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4E865CDE" w14:textId="3A43C49E" w:rsidR="005E48F7" w:rsidRDefault="001E02F1" w:rsidP="00FB1927">
      <w:pPr>
        <w:pStyle w:val="Odstavecseseznamem"/>
        <w:numPr>
          <w:ilvl w:val="0"/>
          <w:numId w:val="10"/>
        </w:numPr>
        <w:spacing w:after="0" w:line="240" w:lineRule="auto"/>
        <w:ind w:left="426" w:hanging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V případě, že </w:t>
      </w:r>
      <w:r w:rsidR="008C016D">
        <w:rPr>
          <w:rFonts w:ascii="Arial" w:eastAsia="Times New Roman" w:hAnsi="Arial" w:cs="Arial"/>
          <w:bCs/>
          <w:sz w:val="24"/>
          <w:szCs w:val="24"/>
        </w:rPr>
        <w:t>finanční prostředky poskytnuté ze strany Ministerstva zdravotnictví České republiky Plzeňskému kraji na realizaci Dotačního programu</w:t>
      </w:r>
      <w:r w:rsidR="00E702A0">
        <w:rPr>
          <w:rFonts w:ascii="Arial" w:eastAsia="Times New Roman" w:hAnsi="Arial" w:cs="Arial"/>
          <w:bCs/>
          <w:sz w:val="24"/>
          <w:szCs w:val="24"/>
        </w:rPr>
        <w:t xml:space="preserve"> budou nižší než součet </w:t>
      </w:r>
      <w:r w:rsidR="006D63A4">
        <w:rPr>
          <w:rFonts w:ascii="Arial" w:eastAsia="Times New Roman" w:hAnsi="Arial" w:cs="Arial"/>
          <w:bCs/>
          <w:sz w:val="24"/>
          <w:szCs w:val="24"/>
        </w:rPr>
        <w:t>dotací vypočtených dle pravidel tohoto článku, bude vypočtená dotace všem žadatelům snížena stejným procentem.</w:t>
      </w:r>
    </w:p>
    <w:p w14:paraId="54DABEC2" w14:textId="77777777" w:rsidR="004722D1" w:rsidRDefault="004722D1" w:rsidP="004722D1">
      <w:pPr>
        <w:pStyle w:val="Odstavecseseznamem"/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</w:p>
    <w:p w14:paraId="40E8E512" w14:textId="7ED76389" w:rsidR="005669FE" w:rsidRDefault="0038460C" w:rsidP="0038460C">
      <w:pPr>
        <w:tabs>
          <w:tab w:val="left" w:pos="1785"/>
        </w:tabs>
        <w:spacing w:after="0" w:line="240" w:lineRule="auto"/>
        <w:jc w:val="both"/>
        <w:outlineLvl w:val="3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ab/>
      </w:r>
    </w:p>
    <w:p w14:paraId="7F0179A2" w14:textId="77777777" w:rsidR="004722D1" w:rsidRPr="00E20DEB" w:rsidRDefault="004722D1" w:rsidP="004722D1">
      <w:pPr>
        <w:pStyle w:val="Odstavecseseznamem"/>
        <w:numPr>
          <w:ilvl w:val="0"/>
          <w:numId w:val="1"/>
        </w:numPr>
        <w:spacing w:after="0" w:line="240" w:lineRule="auto"/>
        <w:ind w:left="0" w:firstLine="0"/>
        <w:jc w:val="center"/>
        <w:outlineLvl w:val="3"/>
        <w:rPr>
          <w:rFonts w:ascii="Arial" w:eastAsia="Times New Roman" w:hAnsi="Arial" w:cs="Arial"/>
          <w:sz w:val="24"/>
          <w:szCs w:val="24"/>
        </w:rPr>
      </w:pPr>
      <w:r w:rsidRPr="00E20DEB">
        <w:rPr>
          <w:rFonts w:ascii="Arial" w:hAnsi="Arial" w:cs="Arial"/>
          <w:b/>
          <w:sz w:val="24"/>
          <w:szCs w:val="24"/>
        </w:rPr>
        <w:t>Projednání návrhu výše dotace a schválení dotace</w:t>
      </w:r>
    </w:p>
    <w:p w14:paraId="76A42F2A" w14:textId="30585153" w:rsidR="004722D1" w:rsidRDefault="004722D1" w:rsidP="004722D1">
      <w:pPr>
        <w:spacing w:after="0" w:line="240" w:lineRule="auto"/>
        <w:jc w:val="both"/>
        <w:outlineLvl w:val="3"/>
        <w:rPr>
          <w:rFonts w:ascii="Arial" w:eastAsia="Times New Roman" w:hAnsi="Arial" w:cs="Arial"/>
          <w:sz w:val="24"/>
          <w:szCs w:val="24"/>
        </w:rPr>
      </w:pPr>
    </w:p>
    <w:p w14:paraId="4372E934" w14:textId="58036E3D" w:rsidR="009700B7" w:rsidRDefault="00113B72" w:rsidP="005D7590">
      <w:pPr>
        <w:pStyle w:val="Odstavecseseznamem"/>
        <w:numPr>
          <w:ilvl w:val="0"/>
          <w:numId w:val="12"/>
        </w:numPr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Návrhy </w:t>
      </w:r>
      <w:r w:rsidR="005F4CCF">
        <w:rPr>
          <w:rFonts w:ascii="Arial" w:eastAsia="Times New Roman" w:hAnsi="Arial" w:cs="Arial"/>
          <w:sz w:val="24"/>
          <w:szCs w:val="24"/>
        </w:rPr>
        <w:t>výší</w:t>
      </w:r>
      <w:r>
        <w:rPr>
          <w:rFonts w:ascii="Arial" w:eastAsia="Times New Roman" w:hAnsi="Arial" w:cs="Arial"/>
          <w:sz w:val="24"/>
          <w:szCs w:val="24"/>
        </w:rPr>
        <w:t xml:space="preserve"> dotací projednává a posuzuje </w:t>
      </w:r>
      <w:r>
        <w:rPr>
          <w:rFonts w:ascii="Arial" w:hAnsi="Arial" w:cs="Arial"/>
          <w:sz w:val="24"/>
          <w:szCs w:val="24"/>
        </w:rPr>
        <w:t>Komise</w:t>
      </w:r>
      <w:r w:rsidRPr="000119D9">
        <w:rPr>
          <w:rFonts w:ascii="Arial" w:hAnsi="Arial" w:cs="Arial"/>
          <w:sz w:val="24"/>
          <w:szCs w:val="24"/>
        </w:rPr>
        <w:t xml:space="preserve"> pro </w:t>
      </w:r>
      <w:r>
        <w:rPr>
          <w:rFonts w:ascii="Arial" w:hAnsi="Arial" w:cs="Arial"/>
          <w:sz w:val="24"/>
          <w:szCs w:val="24"/>
        </w:rPr>
        <w:t>rozdělení finančních prostředků</w:t>
      </w:r>
      <w:r w:rsidRPr="000119D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</w:rPr>
        <w:t>(dále jen „Komise“). Složení Komise ustanovuje v rámci dotačního řízení Rada Plzeňského kraje</w:t>
      </w:r>
      <w:r w:rsidR="00DA01B2">
        <w:rPr>
          <w:rFonts w:ascii="Arial" w:eastAsia="Times New Roman" w:hAnsi="Arial" w:cs="Arial"/>
          <w:sz w:val="24"/>
          <w:szCs w:val="24"/>
        </w:rPr>
        <w:t>.</w:t>
      </w:r>
    </w:p>
    <w:p w14:paraId="4F21EB88" w14:textId="6E26F039" w:rsidR="00A441E5" w:rsidRDefault="00A441E5" w:rsidP="00A441E5">
      <w:pPr>
        <w:spacing w:after="0" w:line="240" w:lineRule="auto"/>
        <w:jc w:val="both"/>
        <w:outlineLvl w:val="3"/>
        <w:rPr>
          <w:rFonts w:ascii="Arial" w:eastAsia="Times New Roman" w:hAnsi="Arial" w:cs="Arial"/>
          <w:sz w:val="24"/>
          <w:szCs w:val="24"/>
        </w:rPr>
      </w:pPr>
    </w:p>
    <w:p w14:paraId="18AFA266" w14:textId="629BC1E3" w:rsidR="005F4CCF" w:rsidRPr="005B536A" w:rsidRDefault="00030517" w:rsidP="00A441E5">
      <w:pPr>
        <w:pStyle w:val="Odstavecseseznamem"/>
        <w:numPr>
          <w:ilvl w:val="0"/>
          <w:numId w:val="12"/>
        </w:numPr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sz w:val="24"/>
          <w:szCs w:val="24"/>
        </w:rPr>
      </w:pPr>
      <w:r w:rsidRPr="00AC6EB5">
        <w:rPr>
          <w:rFonts w:ascii="Arial" w:hAnsi="Arial" w:cs="Arial"/>
          <w:sz w:val="24"/>
          <w:szCs w:val="24"/>
        </w:rPr>
        <w:t>Návrh Komise</w:t>
      </w:r>
      <w:r w:rsidR="005F4CCF" w:rsidRPr="00AC6EB5">
        <w:rPr>
          <w:rFonts w:ascii="Arial" w:hAnsi="Arial" w:cs="Arial"/>
          <w:sz w:val="24"/>
          <w:szCs w:val="24"/>
        </w:rPr>
        <w:t xml:space="preserve"> na poskytnutí dotací</w:t>
      </w:r>
      <w:r w:rsidRPr="00AC6EB5">
        <w:rPr>
          <w:rFonts w:ascii="Arial" w:hAnsi="Arial" w:cs="Arial"/>
          <w:sz w:val="24"/>
          <w:szCs w:val="24"/>
        </w:rPr>
        <w:t xml:space="preserve"> </w:t>
      </w:r>
      <w:r w:rsidR="005F4CCF" w:rsidRPr="00AC6EB5">
        <w:rPr>
          <w:rFonts w:ascii="Arial" w:hAnsi="Arial" w:cs="Arial"/>
          <w:sz w:val="24"/>
          <w:szCs w:val="24"/>
        </w:rPr>
        <w:t>jednotlivým žadatelům bude předložen k rozhodnutí Zastupitelstvu Plzeňského kraje. To rozhodne o</w:t>
      </w:r>
      <w:r w:rsidR="0053252D" w:rsidRPr="00AC6EB5">
        <w:rPr>
          <w:rFonts w:ascii="Arial" w:hAnsi="Arial" w:cs="Arial"/>
          <w:sz w:val="24"/>
          <w:szCs w:val="24"/>
        </w:rPr>
        <w:t xml:space="preserve"> p</w:t>
      </w:r>
      <w:r w:rsidR="00597977">
        <w:rPr>
          <w:rFonts w:ascii="Arial" w:hAnsi="Arial" w:cs="Arial"/>
          <w:sz w:val="24"/>
          <w:szCs w:val="24"/>
        </w:rPr>
        <w:t>oskytnutí dotací nejpozději do 30</w:t>
      </w:r>
      <w:r w:rsidR="0053252D" w:rsidRPr="00AC6EB5">
        <w:rPr>
          <w:rFonts w:ascii="Arial" w:hAnsi="Arial" w:cs="Arial"/>
          <w:sz w:val="24"/>
          <w:szCs w:val="24"/>
        </w:rPr>
        <w:t>. 9. 2022.</w:t>
      </w:r>
    </w:p>
    <w:p w14:paraId="79628429" w14:textId="77777777" w:rsidR="005B536A" w:rsidRPr="00AC6EB5" w:rsidRDefault="005B536A" w:rsidP="005B536A">
      <w:pPr>
        <w:pStyle w:val="Odstavecseseznamem"/>
        <w:spacing w:after="0" w:line="240" w:lineRule="auto"/>
        <w:ind w:left="426"/>
        <w:jc w:val="both"/>
        <w:outlineLvl w:val="3"/>
        <w:rPr>
          <w:rFonts w:ascii="Arial" w:eastAsia="Times New Roman" w:hAnsi="Arial" w:cs="Arial"/>
          <w:sz w:val="24"/>
          <w:szCs w:val="24"/>
        </w:rPr>
      </w:pPr>
    </w:p>
    <w:p w14:paraId="213B86CC" w14:textId="03AEF876" w:rsidR="0053252D" w:rsidRDefault="0053252D" w:rsidP="00A441E5">
      <w:pPr>
        <w:spacing w:after="0" w:line="240" w:lineRule="auto"/>
        <w:jc w:val="both"/>
        <w:outlineLvl w:val="3"/>
        <w:rPr>
          <w:rFonts w:ascii="Arial" w:hAnsi="Arial" w:cs="Arial"/>
          <w:sz w:val="24"/>
          <w:szCs w:val="24"/>
        </w:rPr>
      </w:pPr>
    </w:p>
    <w:p w14:paraId="353A29CD" w14:textId="7A4E2965" w:rsidR="00CC455F" w:rsidRDefault="00CC455F" w:rsidP="0059639D">
      <w:pPr>
        <w:pStyle w:val="Odstavecseseznamem"/>
        <w:numPr>
          <w:ilvl w:val="0"/>
          <w:numId w:val="1"/>
        </w:numPr>
        <w:spacing w:after="0" w:line="240" w:lineRule="auto"/>
        <w:ind w:left="426" w:hanging="437"/>
        <w:jc w:val="center"/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b/>
          <w:bCs/>
          <w:sz w:val="24"/>
          <w:szCs w:val="24"/>
        </w:rPr>
        <w:t>Vybrané povinnosti příjemce dotace</w:t>
      </w:r>
      <w:r w:rsidR="00672762">
        <w:rPr>
          <w:rFonts w:ascii="Arial" w:eastAsia="Times New Roman" w:hAnsi="Arial" w:cs="Arial"/>
          <w:b/>
          <w:bCs/>
          <w:sz w:val="24"/>
          <w:szCs w:val="24"/>
        </w:rPr>
        <w:t>;</w:t>
      </w:r>
      <w:r w:rsidR="0066330D">
        <w:rPr>
          <w:rFonts w:ascii="Arial" w:eastAsia="Times New Roman" w:hAnsi="Arial" w:cs="Arial"/>
          <w:b/>
          <w:bCs/>
          <w:sz w:val="24"/>
          <w:szCs w:val="24"/>
        </w:rPr>
        <w:t xml:space="preserve"> </w:t>
      </w:r>
      <w:r w:rsidR="00E27D30">
        <w:rPr>
          <w:rFonts w:ascii="Arial" w:eastAsia="Times New Roman" w:hAnsi="Arial" w:cs="Arial"/>
          <w:b/>
          <w:bCs/>
          <w:sz w:val="24"/>
          <w:szCs w:val="24"/>
        </w:rPr>
        <w:t xml:space="preserve">ne/uznatelné </w:t>
      </w:r>
      <w:r w:rsidR="009F0B3D">
        <w:rPr>
          <w:rFonts w:ascii="Arial" w:eastAsia="Times New Roman" w:hAnsi="Arial" w:cs="Arial"/>
          <w:b/>
          <w:bCs/>
          <w:sz w:val="24"/>
          <w:szCs w:val="24"/>
        </w:rPr>
        <w:t>náklady</w:t>
      </w:r>
    </w:p>
    <w:p w14:paraId="1BC6E965" w14:textId="421D48EA" w:rsidR="00CC455F" w:rsidRDefault="00CC455F" w:rsidP="00CC455F">
      <w:pPr>
        <w:pStyle w:val="Odstavecseseznamem"/>
        <w:spacing w:after="0" w:line="240" w:lineRule="auto"/>
        <w:ind w:left="426"/>
        <w:rPr>
          <w:rFonts w:ascii="Arial" w:eastAsia="Times New Roman" w:hAnsi="Arial" w:cs="Arial"/>
          <w:b/>
          <w:bCs/>
          <w:sz w:val="24"/>
          <w:szCs w:val="24"/>
        </w:rPr>
      </w:pPr>
    </w:p>
    <w:p w14:paraId="7883202E" w14:textId="5976897C" w:rsidR="00CC455F" w:rsidRDefault="00CC455F" w:rsidP="00CC455F">
      <w:pPr>
        <w:pStyle w:val="Odstavecseseznamem"/>
        <w:spacing w:after="0" w:line="240" w:lineRule="auto"/>
        <w:ind w:left="426"/>
        <w:rPr>
          <w:rFonts w:ascii="Arial" w:eastAsia="Times New Roman" w:hAnsi="Arial" w:cs="Arial"/>
          <w:b/>
          <w:bCs/>
          <w:sz w:val="24"/>
          <w:szCs w:val="24"/>
        </w:rPr>
      </w:pPr>
    </w:p>
    <w:p w14:paraId="69A67D43" w14:textId="647B40D2" w:rsidR="00C03AC2" w:rsidRDefault="007B3BD6" w:rsidP="00FD0B21">
      <w:pPr>
        <w:pStyle w:val="Odstavecseseznamem"/>
        <w:numPr>
          <w:ilvl w:val="0"/>
          <w:numId w:val="1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Příjemce dotace z Dotačního programu</w:t>
      </w:r>
      <w:r w:rsidR="006B157F">
        <w:rPr>
          <w:rFonts w:ascii="Arial" w:eastAsia="Times New Roman" w:hAnsi="Arial" w:cs="Arial"/>
          <w:bCs/>
          <w:sz w:val="24"/>
          <w:szCs w:val="24"/>
        </w:rPr>
        <w:t xml:space="preserve"> (dále jen „Příjemce“)</w:t>
      </w:r>
      <w:r>
        <w:rPr>
          <w:rFonts w:ascii="Arial" w:eastAsia="Times New Roman" w:hAnsi="Arial" w:cs="Arial"/>
          <w:bCs/>
          <w:sz w:val="24"/>
          <w:szCs w:val="24"/>
        </w:rPr>
        <w:t xml:space="preserve"> je povinen</w:t>
      </w:r>
      <w:r w:rsidR="006C6B47">
        <w:rPr>
          <w:rFonts w:ascii="Arial" w:eastAsia="Times New Roman" w:hAnsi="Arial" w:cs="Arial"/>
          <w:bCs/>
          <w:sz w:val="24"/>
          <w:szCs w:val="24"/>
        </w:rPr>
        <w:t xml:space="preserve"> zejména </w:t>
      </w:r>
      <w:r w:rsidR="00FA6B9E">
        <w:rPr>
          <w:rFonts w:ascii="Arial" w:eastAsia="Times New Roman" w:hAnsi="Arial" w:cs="Arial"/>
          <w:bCs/>
          <w:sz w:val="24"/>
          <w:szCs w:val="24"/>
        </w:rPr>
        <w:t xml:space="preserve">naplňovat na stanovenou hodnotu (85 %) povinný indikátor, kterým je </w:t>
      </w:r>
      <w:r w:rsidR="00CC07EB">
        <w:rPr>
          <w:rFonts w:ascii="Arial" w:eastAsia="Times New Roman" w:hAnsi="Arial" w:cs="Arial"/>
          <w:bCs/>
          <w:sz w:val="24"/>
          <w:szCs w:val="24"/>
        </w:rPr>
        <w:t xml:space="preserve">přepočtený počet úvazků pracovníků </w:t>
      </w:r>
      <w:r w:rsidR="002C5F2D">
        <w:rPr>
          <w:rFonts w:ascii="Arial" w:eastAsia="Times New Roman" w:hAnsi="Arial" w:cs="Arial"/>
          <w:bCs/>
          <w:sz w:val="24"/>
          <w:szCs w:val="24"/>
        </w:rPr>
        <w:t xml:space="preserve">v přímé péči </w:t>
      </w:r>
      <w:r w:rsidR="00272E7C">
        <w:rPr>
          <w:rFonts w:ascii="Arial" w:eastAsia="Times New Roman" w:hAnsi="Arial" w:cs="Arial"/>
          <w:bCs/>
          <w:sz w:val="24"/>
          <w:szCs w:val="24"/>
        </w:rPr>
        <w:t>sociální části (sociální služby) centra duševního zdraví</w:t>
      </w:r>
      <w:r w:rsidR="002728E2">
        <w:rPr>
          <w:rFonts w:ascii="Arial" w:eastAsia="Times New Roman" w:hAnsi="Arial" w:cs="Arial"/>
          <w:bCs/>
          <w:sz w:val="24"/>
          <w:szCs w:val="24"/>
        </w:rPr>
        <w:t xml:space="preserve">, resp. </w:t>
      </w:r>
      <w:proofErr w:type="spellStart"/>
      <w:r w:rsidR="00596953">
        <w:rPr>
          <w:rFonts w:ascii="Arial" w:eastAsia="Times New Roman" w:hAnsi="Arial" w:cs="Arial"/>
          <w:bCs/>
          <w:sz w:val="24"/>
          <w:szCs w:val="24"/>
        </w:rPr>
        <w:t>adiktologického</w:t>
      </w:r>
      <w:proofErr w:type="spellEnd"/>
      <w:r w:rsidR="00596953">
        <w:rPr>
          <w:rFonts w:ascii="Arial" w:eastAsia="Times New Roman" w:hAnsi="Arial" w:cs="Arial"/>
          <w:bCs/>
          <w:sz w:val="24"/>
          <w:szCs w:val="24"/>
        </w:rPr>
        <w:t>/forenzního multid</w:t>
      </w:r>
      <w:r w:rsidR="002C5F2D">
        <w:rPr>
          <w:rFonts w:ascii="Arial" w:eastAsia="Times New Roman" w:hAnsi="Arial" w:cs="Arial"/>
          <w:bCs/>
          <w:sz w:val="24"/>
          <w:szCs w:val="24"/>
        </w:rPr>
        <w:t xml:space="preserve">isciplinárního týmu, </w:t>
      </w:r>
      <w:r w:rsidR="007B61FD">
        <w:rPr>
          <w:rFonts w:ascii="Arial" w:eastAsia="Times New Roman" w:hAnsi="Arial" w:cs="Arial"/>
          <w:bCs/>
          <w:sz w:val="24"/>
          <w:szCs w:val="24"/>
        </w:rPr>
        <w:t>je</w:t>
      </w:r>
      <w:r w:rsidR="00747EBA">
        <w:rPr>
          <w:rFonts w:ascii="Arial" w:eastAsia="Times New Roman" w:hAnsi="Arial" w:cs="Arial"/>
          <w:bCs/>
          <w:sz w:val="24"/>
          <w:szCs w:val="24"/>
        </w:rPr>
        <w:t>n</w:t>
      </w:r>
      <w:r w:rsidR="007B61FD">
        <w:rPr>
          <w:rFonts w:ascii="Arial" w:eastAsia="Times New Roman" w:hAnsi="Arial" w:cs="Arial"/>
          <w:bCs/>
          <w:sz w:val="24"/>
          <w:szCs w:val="24"/>
        </w:rPr>
        <w:t>ž</w:t>
      </w:r>
      <w:r w:rsidR="00747EBA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0C427D">
        <w:rPr>
          <w:rFonts w:ascii="Arial" w:eastAsia="Times New Roman" w:hAnsi="Arial" w:cs="Arial"/>
          <w:bCs/>
          <w:sz w:val="24"/>
          <w:szCs w:val="24"/>
        </w:rPr>
        <w:t xml:space="preserve">musí odpovídat </w:t>
      </w:r>
      <w:r w:rsidR="00784056">
        <w:rPr>
          <w:rFonts w:ascii="Arial" w:eastAsia="Times New Roman" w:hAnsi="Arial" w:cs="Arial"/>
          <w:bCs/>
          <w:sz w:val="24"/>
          <w:szCs w:val="24"/>
        </w:rPr>
        <w:t xml:space="preserve">minimální výši přepočtených úvazků stanovených </w:t>
      </w:r>
      <w:r w:rsidR="009A2368">
        <w:rPr>
          <w:rFonts w:ascii="Arial" w:eastAsia="Times New Roman" w:hAnsi="Arial" w:cs="Arial"/>
          <w:bCs/>
          <w:sz w:val="24"/>
          <w:szCs w:val="24"/>
        </w:rPr>
        <w:t xml:space="preserve">v příslušném standardu (viz </w:t>
      </w:r>
      <w:r w:rsidR="00D74A06">
        <w:rPr>
          <w:rFonts w:ascii="Arial" w:eastAsia="Times New Roman" w:hAnsi="Arial" w:cs="Arial"/>
          <w:bCs/>
          <w:sz w:val="24"/>
          <w:szCs w:val="24"/>
        </w:rPr>
        <w:t xml:space="preserve">čl. </w:t>
      </w:r>
      <w:r w:rsidR="008658FC">
        <w:rPr>
          <w:rFonts w:ascii="Arial" w:eastAsia="Times New Roman" w:hAnsi="Arial" w:cs="Arial"/>
          <w:bCs/>
          <w:sz w:val="24"/>
          <w:szCs w:val="24"/>
        </w:rPr>
        <w:t>I</w:t>
      </w:r>
      <w:r w:rsidR="00D74A06">
        <w:rPr>
          <w:rFonts w:ascii="Arial" w:eastAsia="Times New Roman" w:hAnsi="Arial" w:cs="Arial"/>
          <w:bCs/>
          <w:sz w:val="24"/>
          <w:szCs w:val="24"/>
        </w:rPr>
        <w:t xml:space="preserve">V. odst. </w:t>
      </w:r>
      <w:r w:rsidR="008658FC">
        <w:rPr>
          <w:rFonts w:ascii="Arial" w:eastAsia="Times New Roman" w:hAnsi="Arial" w:cs="Arial"/>
          <w:bCs/>
          <w:sz w:val="24"/>
          <w:szCs w:val="24"/>
        </w:rPr>
        <w:t>2</w:t>
      </w:r>
      <w:r w:rsidR="00D74A06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662053">
        <w:rPr>
          <w:rFonts w:ascii="Arial" w:eastAsia="Times New Roman" w:hAnsi="Arial" w:cs="Arial"/>
          <w:bCs/>
          <w:sz w:val="24"/>
          <w:szCs w:val="24"/>
        </w:rPr>
        <w:t>Pravidel pro žadatele a příjemce</w:t>
      </w:r>
      <w:r w:rsidR="00D74A06">
        <w:rPr>
          <w:rFonts w:ascii="Arial" w:eastAsia="Times New Roman" w:hAnsi="Arial" w:cs="Arial"/>
          <w:bCs/>
          <w:sz w:val="24"/>
          <w:szCs w:val="24"/>
        </w:rPr>
        <w:t>)</w:t>
      </w:r>
      <w:r w:rsidR="00C2681F">
        <w:rPr>
          <w:rFonts w:ascii="Arial" w:eastAsia="Times New Roman" w:hAnsi="Arial" w:cs="Arial"/>
          <w:bCs/>
          <w:sz w:val="24"/>
          <w:szCs w:val="24"/>
        </w:rPr>
        <w:t>.</w:t>
      </w:r>
    </w:p>
    <w:p w14:paraId="68435265" w14:textId="77777777" w:rsidR="00C2681F" w:rsidRDefault="00C2681F" w:rsidP="00C2681F">
      <w:pPr>
        <w:pStyle w:val="Odstavecseseznamem"/>
        <w:spacing w:after="0" w:line="240" w:lineRule="auto"/>
        <w:ind w:left="426"/>
        <w:jc w:val="both"/>
        <w:rPr>
          <w:rFonts w:ascii="Arial" w:eastAsia="Times New Roman" w:hAnsi="Arial" w:cs="Arial"/>
          <w:bCs/>
          <w:sz w:val="24"/>
          <w:szCs w:val="24"/>
        </w:rPr>
      </w:pPr>
    </w:p>
    <w:p w14:paraId="2DAD3189" w14:textId="79730BF3" w:rsidR="00C74636" w:rsidRDefault="008A1916" w:rsidP="00FD0B21">
      <w:pPr>
        <w:pStyle w:val="Odstavecseseznamem"/>
        <w:numPr>
          <w:ilvl w:val="0"/>
          <w:numId w:val="1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Služba poskytovaná </w:t>
      </w:r>
      <w:r w:rsidR="00C9647E">
        <w:rPr>
          <w:rFonts w:ascii="Arial" w:eastAsia="Times New Roman" w:hAnsi="Arial" w:cs="Arial"/>
          <w:bCs/>
          <w:sz w:val="24"/>
          <w:szCs w:val="24"/>
        </w:rPr>
        <w:t>P</w:t>
      </w:r>
      <w:r w:rsidR="0054787D">
        <w:rPr>
          <w:rFonts w:ascii="Arial" w:eastAsia="Times New Roman" w:hAnsi="Arial" w:cs="Arial"/>
          <w:bCs/>
          <w:sz w:val="24"/>
          <w:szCs w:val="24"/>
        </w:rPr>
        <w:t>říjemc</w:t>
      </w:r>
      <w:r>
        <w:rPr>
          <w:rFonts w:ascii="Arial" w:eastAsia="Times New Roman" w:hAnsi="Arial" w:cs="Arial"/>
          <w:bCs/>
          <w:sz w:val="24"/>
          <w:szCs w:val="24"/>
        </w:rPr>
        <w:t>em musí splňovat podmínky stanovené v příslušném standardu</w:t>
      </w:r>
      <w:r w:rsidR="00622F2A">
        <w:rPr>
          <w:rFonts w:ascii="Arial" w:eastAsia="Times New Roman" w:hAnsi="Arial" w:cs="Arial"/>
          <w:bCs/>
          <w:sz w:val="24"/>
          <w:szCs w:val="24"/>
        </w:rPr>
        <w:t xml:space="preserve"> (viz čl. </w:t>
      </w:r>
      <w:r w:rsidR="008658FC">
        <w:rPr>
          <w:rFonts w:ascii="Arial" w:eastAsia="Times New Roman" w:hAnsi="Arial" w:cs="Arial"/>
          <w:bCs/>
          <w:sz w:val="24"/>
          <w:szCs w:val="24"/>
        </w:rPr>
        <w:t>I</w:t>
      </w:r>
      <w:r w:rsidR="00622F2A">
        <w:rPr>
          <w:rFonts w:ascii="Arial" w:eastAsia="Times New Roman" w:hAnsi="Arial" w:cs="Arial"/>
          <w:bCs/>
          <w:sz w:val="24"/>
          <w:szCs w:val="24"/>
        </w:rPr>
        <w:t xml:space="preserve">V. odst. </w:t>
      </w:r>
      <w:r w:rsidR="008658FC">
        <w:rPr>
          <w:rFonts w:ascii="Arial" w:eastAsia="Times New Roman" w:hAnsi="Arial" w:cs="Arial"/>
          <w:bCs/>
          <w:sz w:val="24"/>
          <w:szCs w:val="24"/>
        </w:rPr>
        <w:t>2</w:t>
      </w:r>
      <w:r w:rsidR="00881D1E">
        <w:rPr>
          <w:rFonts w:ascii="Arial" w:eastAsia="Times New Roman" w:hAnsi="Arial" w:cs="Arial"/>
          <w:bCs/>
          <w:sz w:val="24"/>
          <w:szCs w:val="24"/>
        </w:rPr>
        <w:t xml:space="preserve"> Pravidel pro žadatele a příjemce</w:t>
      </w:r>
      <w:r w:rsidR="00622F2A">
        <w:rPr>
          <w:rFonts w:ascii="Arial" w:eastAsia="Times New Roman" w:hAnsi="Arial" w:cs="Arial"/>
          <w:bCs/>
          <w:sz w:val="24"/>
          <w:szCs w:val="24"/>
        </w:rPr>
        <w:t>)</w:t>
      </w:r>
      <w:r>
        <w:rPr>
          <w:rFonts w:ascii="Arial" w:eastAsia="Times New Roman" w:hAnsi="Arial" w:cs="Arial"/>
          <w:bCs/>
          <w:sz w:val="24"/>
          <w:szCs w:val="24"/>
        </w:rPr>
        <w:t>.</w:t>
      </w:r>
    </w:p>
    <w:p w14:paraId="199EBD7E" w14:textId="77777777" w:rsidR="00C74636" w:rsidRPr="00C74636" w:rsidRDefault="00C74636" w:rsidP="00C74636">
      <w:pPr>
        <w:pStyle w:val="Odstavecseseznamem"/>
        <w:rPr>
          <w:rFonts w:ascii="Arial" w:eastAsia="Times New Roman" w:hAnsi="Arial" w:cs="Arial"/>
          <w:bCs/>
          <w:sz w:val="24"/>
          <w:szCs w:val="24"/>
        </w:rPr>
      </w:pPr>
    </w:p>
    <w:p w14:paraId="1FD29238" w14:textId="3166A3B7" w:rsidR="00BE0301" w:rsidRDefault="00C2681F" w:rsidP="00FD0B21">
      <w:pPr>
        <w:pStyle w:val="Odstavecseseznamem"/>
        <w:numPr>
          <w:ilvl w:val="0"/>
          <w:numId w:val="1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Příjemce je dále povinen zejména</w:t>
      </w:r>
      <w:r w:rsidR="00F23261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A37283">
        <w:rPr>
          <w:rFonts w:ascii="Arial" w:eastAsia="Times New Roman" w:hAnsi="Arial" w:cs="Arial"/>
          <w:bCs/>
          <w:sz w:val="24"/>
          <w:szCs w:val="24"/>
        </w:rPr>
        <w:t>řídit se</w:t>
      </w:r>
      <w:r w:rsidR="00B70B5D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C80668">
        <w:rPr>
          <w:rFonts w:ascii="Arial" w:eastAsia="Times New Roman" w:hAnsi="Arial" w:cs="Arial"/>
          <w:bCs/>
          <w:sz w:val="24"/>
          <w:szCs w:val="24"/>
        </w:rPr>
        <w:t>Pravidly pro žadatele a příjemce</w:t>
      </w:r>
      <w:r w:rsidR="00B70B5D">
        <w:rPr>
          <w:rFonts w:ascii="Arial" w:eastAsia="Times New Roman" w:hAnsi="Arial" w:cs="Arial"/>
          <w:bCs/>
          <w:sz w:val="24"/>
          <w:szCs w:val="24"/>
        </w:rPr>
        <w:t>,</w:t>
      </w:r>
      <w:r w:rsidR="00A37283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5202E7">
        <w:rPr>
          <w:rFonts w:ascii="Arial" w:eastAsia="Times New Roman" w:hAnsi="Arial" w:cs="Arial"/>
          <w:bCs/>
          <w:sz w:val="24"/>
          <w:szCs w:val="24"/>
        </w:rPr>
        <w:t>Pravidly</w:t>
      </w:r>
      <w:r w:rsidR="00F23261">
        <w:rPr>
          <w:rFonts w:ascii="Arial" w:eastAsia="Times New Roman" w:hAnsi="Arial" w:cs="Arial"/>
          <w:bCs/>
          <w:sz w:val="24"/>
          <w:szCs w:val="24"/>
        </w:rPr>
        <w:t xml:space="preserve"> a postupy</w:t>
      </w:r>
      <w:r w:rsidR="005202E7">
        <w:rPr>
          <w:rFonts w:ascii="Arial" w:eastAsia="Times New Roman" w:hAnsi="Arial" w:cs="Arial"/>
          <w:bCs/>
          <w:sz w:val="24"/>
          <w:szCs w:val="24"/>
        </w:rPr>
        <w:t xml:space="preserve"> při poskytování sociálních služeb jako služeb obecného hospodářského zájmu a při čerpání dotací v rámci dotačního titulu „Podpora sociálních služeb dle § 101a zákona o sociálních službách, Plzeňský kraj“</w:t>
      </w:r>
      <w:r w:rsidR="0032292D">
        <w:rPr>
          <w:rFonts w:ascii="Arial" w:eastAsia="Times New Roman" w:hAnsi="Arial" w:cs="Arial"/>
          <w:bCs/>
          <w:sz w:val="24"/>
          <w:szCs w:val="24"/>
        </w:rPr>
        <w:t>, ve znění pozdějších aktualizací,</w:t>
      </w:r>
      <w:r w:rsidR="008067F4">
        <w:rPr>
          <w:rFonts w:ascii="Arial" w:eastAsia="Times New Roman" w:hAnsi="Arial" w:cs="Arial"/>
          <w:bCs/>
          <w:sz w:val="24"/>
          <w:szCs w:val="24"/>
        </w:rPr>
        <w:t xml:space="preserve"> (dále jen „Pravidla a postupy“)</w:t>
      </w:r>
      <w:r w:rsidR="009E3725">
        <w:rPr>
          <w:rFonts w:ascii="Arial" w:eastAsia="Times New Roman" w:hAnsi="Arial" w:cs="Arial"/>
          <w:bCs/>
          <w:sz w:val="24"/>
          <w:szCs w:val="24"/>
        </w:rPr>
        <w:t>, ledaže</w:t>
      </w:r>
      <w:r w:rsidR="00C660A8">
        <w:rPr>
          <w:rFonts w:ascii="Arial" w:eastAsia="Times New Roman" w:hAnsi="Arial" w:cs="Arial"/>
          <w:bCs/>
          <w:sz w:val="24"/>
          <w:szCs w:val="24"/>
        </w:rPr>
        <w:t xml:space="preserve"> ve smlouvě o poskytnutí</w:t>
      </w:r>
      <w:r w:rsidR="009E3725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5372FF">
        <w:rPr>
          <w:rFonts w:ascii="Arial" w:eastAsia="Times New Roman" w:hAnsi="Arial" w:cs="Arial"/>
          <w:bCs/>
          <w:sz w:val="24"/>
          <w:szCs w:val="24"/>
        </w:rPr>
        <w:t xml:space="preserve">účelové </w:t>
      </w:r>
      <w:r w:rsidR="009E3725">
        <w:rPr>
          <w:rFonts w:ascii="Arial" w:eastAsia="Times New Roman" w:hAnsi="Arial" w:cs="Arial"/>
          <w:bCs/>
          <w:sz w:val="24"/>
          <w:szCs w:val="24"/>
        </w:rPr>
        <w:t xml:space="preserve">dotace z Dotačního programu </w:t>
      </w:r>
      <w:r w:rsidR="00177A96">
        <w:rPr>
          <w:rFonts w:ascii="Arial" w:eastAsia="Times New Roman" w:hAnsi="Arial" w:cs="Arial"/>
          <w:bCs/>
          <w:sz w:val="24"/>
          <w:szCs w:val="24"/>
        </w:rPr>
        <w:t>bude ve vztahu k</w:t>
      </w:r>
      <w:r w:rsidR="0032292D">
        <w:rPr>
          <w:rFonts w:ascii="Arial" w:eastAsia="Times New Roman" w:hAnsi="Arial" w:cs="Arial"/>
          <w:bCs/>
          <w:sz w:val="24"/>
          <w:szCs w:val="24"/>
        </w:rPr>
        <w:t> </w:t>
      </w:r>
      <w:r w:rsidR="00177A96">
        <w:rPr>
          <w:rFonts w:ascii="Arial" w:eastAsia="Times New Roman" w:hAnsi="Arial" w:cs="Arial"/>
          <w:bCs/>
          <w:sz w:val="24"/>
          <w:szCs w:val="24"/>
        </w:rPr>
        <w:t>části</w:t>
      </w:r>
      <w:r w:rsidR="0032292D">
        <w:rPr>
          <w:rFonts w:ascii="Arial" w:eastAsia="Times New Roman" w:hAnsi="Arial" w:cs="Arial"/>
          <w:bCs/>
          <w:sz w:val="24"/>
          <w:szCs w:val="24"/>
        </w:rPr>
        <w:t xml:space="preserve"> Pravidel a postupů stanoveno jinak</w:t>
      </w:r>
      <w:r w:rsidR="00CD09F3">
        <w:rPr>
          <w:rFonts w:ascii="Arial" w:eastAsia="Times New Roman" w:hAnsi="Arial" w:cs="Arial"/>
          <w:bCs/>
          <w:sz w:val="24"/>
          <w:szCs w:val="24"/>
        </w:rPr>
        <w:t xml:space="preserve">, zveřejněnými na webových stránkách </w:t>
      </w:r>
      <w:r w:rsidR="00377638">
        <w:rPr>
          <w:rFonts w:ascii="Arial" w:eastAsia="Times New Roman" w:hAnsi="Arial" w:cs="Arial"/>
          <w:bCs/>
          <w:sz w:val="24"/>
          <w:szCs w:val="24"/>
        </w:rPr>
        <w:t xml:space="preserve">Plzeňského kraje </w:t>
      </w:r>
      <w:r w:rsidR="00067722">
        <w:rPr>
          <w:rFonts w:ascii="Arial" w:eastAsia="Times New Roman" w:hAnsi="Arial" w:cs="Arial"/>
          <w:bCs/>
          <w:sz w:val="24"/>
          <w:szCs w:val="24"/>
        </w:rPr>
        <w:t>v sekci „financování sociálních služeb“</w:t>
      </w:r>
      <w:r w:rsidR="004F4F3B">
        <w:rPr>
          <w:rFonts w:ascii="Arial" w:eastAsia="Times New Roman" w:hAnsi="Arial" w:cs="Arial"/>
          <w:bCs/>
          <w:sz w:val="24"/>
          <w:szCs w:val="24"/>
        </w:rPr>
        <w:t xml:space="preserve"> a </w:t>
      </w:r>
      <w:r w:rsidR="002B07B0">
        <w:rPr>
          <w:rFonts w:ascii="Arial" w:eastAsia="Times New Roman" w:hAnsi="Arial" w:cs="Arial"/>
          <w:bCs/>
          <w:sz w:val="24"/>
          <w:szCs w:val="24"/>
        </w:rPr>
        <w:t>Zásadami</w:t>
      </w:r>
      <w:r w:rsidR="00773E2D">
        <w:rPr>
          <w:rFonts w:ascii="Arial" w:eastAsia="Times New Roman" w:hAnsi="Arial" w:cs="Arial"/>
          <w:bCs/>
          <w:sz w:val="24"/>
          <w:szCs w:val="24"/>
        </w:rPr>
        <w:t xml:space="preserve">, </w:t>
      </w:r>
      <w:r w:rsidR="00257329">
        <w:rPr>
          <w:rFonts w:ascii="Arial" w:eastAsia="Times New Roman" w:hAnsi="Arial" w:cs="Arial"/>
          <w:bCs/>
          <w:sz w:val="24"/>
          <w:szCs w:val="24"/>
        </w:rPr>
        <w:t xml:space="preserve">v termínu uvedeném ve smlouvě o poskytnutí </w:t>
      </w:r>
      <w:r w:rsidR="005372FF">
        <w:rPr>
          <w:rFonts w:ascii="Arial" w:eastAsia="Times New Roman" w:hAnsi="Arial" w:cs="Arial"/>
          <w:bCs/>
          <w:sz w:val="24"/>
          <w:szCs w:val="24"/>
        </w:rPr>
        <w:t xml:space="preserve">účelové </w:t>
      </w:r>
      <w:r w:rsidR="00803DF9">
        <w:rPr>
          <w:rFonts w:ascii="Arial" w:eastAsia="Times New Roman" w:hAnsi="Arial" w:cs="Arial"/>
          <w:bCs/>
          <w:sz w:val="24"/>
          <w:szCs w:val="24"/>
        </w:rPr>
        <w:t>dotace</w:t>
      </w:r>
      <w:r w:rsidR="00257329">
        <w:rPr>
          <w:rFonts w:ascii="Arial" w:eastAsia="Times New Roman" w:hAnsi="Arial" w:cs="Arial"/>
          <w:bCs/>
          <w:sz w:val="24"/>
          <w:szCs w:val="24"/>
        </w:rPr>
        <w:t xml:space="preserve"> předložit Plzeňskému kraji</w:t>
      </w:r>
      <w:r w:rsidR="001F70F9">
        <w:rPr>
          <w:rFonts w:ascii="Arial" w:eastAsia="Times New Roman" w:hAnsi="Arial" w:cs="Arial"/>
          <w:bCs/>
          <w:sz w:val="24"/>
          <w:szCs w:val="24"/>
        </w:rPr>
        <w:t xml:space="preserve"> finanční vypořádání (vyúčtování) poskytnuté dotace </w:t>
      </w:r>
      <w:r w:rsidR="003C7030">
        <w:rPr>
          <w:rFonts w:ascii="Arial" w:eastAsia="Times New Roman" w:hAnsi="Arial" w:cs="Arial"/>
          <w:bCs/>
          <w:sz w:val="24"/>
          <w:szCs w:val="24"/>
        </w:rPr>
        <w:t xml:space="preserve">a závěrečnou zprávu </w:t>
      </w:r>
      <w:r w:rsidR="000D09EB">
        <w:rPr>
          <w:rFonts w:ascii="Arial" w:eastAsia="Times New Roman" w:hAnsi="Arial" w:cs="Arial"/>
          <w:bCs/>
          <w:sz w:val="24"/>
          <w:szCs w:val="24"/>
        </w:rPr>
        <w:t>o realizaci projektu (</w:t>
      </w:r>
      <w:r w:rsidR="00920497">
        <w:rPr>
          <w:rFonts w:ascii="Arial" w:eastAsia="Times New Roman" w:hAnsi="Arial" w:cs="Arial"/>
          <w:bCs/>
          <w:sz w:val="24"/>
          <w:szCs w:val="24"/>
        </w:rPr>
        <w:t xml:space="preserve">sociální </w:t>
      </w:r>
      <w:r w:rsidR="00CC4DA3">
        <w:rPr>
          <w:rFonts w:ascii="Arial" w:eastAsia="Times New Roman" w:hAnsi="Arial" w:cs="Arial"/>
          <w:bCs/>
          <w:sz w:val="24"/>
          <w:szCs w:val="24"/>
        </w:rPr>
        <w:t>služby)</w:t>
      </w:r>
      <w:r w:rsidR="00F034D5">
        <w:rPr>
          <w:rFonts w:ascii="Arial" w:eastAsia="Times New Roman" w:hAnsi="Arial" w:cs="Arial"/>
          <w:bCs/>
          <w:sz w:val="24"/>
          <w:szCs w:val="24"/>
        </w:rPr>
        <w:t>, na který byla dotace poskytnuta.</w:t>
      </w:r>
    </w:p>
    <w:p w14:paraId="50A66533" w14:textId="77777777" w:rsidR="00257329" w:rsidRPr="00257329" w:rsidRDefault="00257329" w:rsidP="00257329">
      <w:pPr>
        <w:pStyle w:val="Odstavecseseznamem"/>
        <w:rPr>
          <w:rFonts w:ascii="Arial" w:eastAsia="Times New Roman" w:hAnsi="Arial" w:cs="Arial"/>
          <w:bCs/>
          <w:sz w:val="24"/>
          <w:szCs w:val="24"/>
        </w:rPr>
      </w:pPr>
    </w:p>
    <w:p w14:paraId="2EF84E80" w14:textId="513614F5" w:rsidR="00257329" w:rsidRDefault="00777FFA" w:rsidP="00FD0B21">
      <w:pPr>
        <w:pStyle w:val="Odstavecseseznamem"/>
        <w:numPr>
          <w:ilvl w:val="0"/>
          <w:numId w:val="1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Příjemce</w:t>
      </w:r>
      <w:r w:rsidR="00C350E2">
        <w:rPr>
          <w:rFonts w:ascii="Arial" w:eastAsia="Times New Roman" w:hAnsi="Arial" w:cs="Arial"/>
          <w:bCs/>
          <w:sz w:val="24"/>
          <w:szCs w:val="24"/>
        </w:rPr>
        <w:t xml:space="preserve">, který obdržel </w:t>
      </w:r>
      <w:r w:rsidR="00CC0BED">
        <w:rPr>
          <w:rFonts w:ascii="Arial" w:eastAsia="Times New Roman" w:hAnsi="Arial" w:cs="Arial"/>
          <w:bCs/>
          <w:sz w:val="24"/>
          <w:szCs w:val="24"/>
        </w:rPr>
        <w:t xml:space="preserve">dotaci z dotačního programu </w:t>
      </w:r>
      <w:r w:rsidR="00DF78AD">
        <w:rPr>
          <w:rFonts w:ascii="Arial" w:eastAsia="Times New Roman" w:hAnsi="Arial" w:cs="Arial"/>
          <w:bCs/>
          <w:sz w:val="24"/>
          <w:szCs w:val="24"/>
        </w:rPr>
        <w:t>„Podpora sociálních služeb dle § 101a zákona o sociálních službách, Plzeňský kraj</w:t>
      </w:r>
      <w:r w:rsidR="001F6EC0">
        <w:rPr>
          <w:rFonts w:ascii="Arial" w:eastAsia="Times New Roman" w:hAnsi="Arial" w:cs="Arial"/>
          <w:bCs/>
          <w:sz w:val="24"/>
          <w:szCs w:val="24"/>
        </w:rPr>
        <w:t>“ pro rok 2022,</w:t>
      </w:r>
      <w:r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C350E2">
        <w:rPr>
          <w:rFonts w:ascii="Arial" w:eastAsia="Times New Roman" w:hAnsi="Arial" w:cs="Arial"/>
          <w:bCs/>
          <w:sz w:val="24"/>
          <w:szCs w:val="24"/>
        </w:rPr>
        <w:t xml:space="preserve">je dále povinen </w:t>
      </w:r>
      <w:r w:rsidR="00257329">
        <w:rPr>
          <w:rFonts w:ascii="Arial" w:eastAsia="Times New Roman" w:hAnsi="Arial" w:cs="Arial"/>
          <w:bCs/>
          <w:sz w:val="24"/>
          <w:szCs w:val="24"/>
        </w:rPr>
        <w:t xml:space="preserve">vrátit </w:t>
      </w:r>
      <w:r w:rsidR="0028464B">
        <w:rPr>
          <w:rFonts w:ascii="Arial" w:eastAsia="Times New Roman" w:hAnsi="Arial" w:cs="Arial"/>
          <w:bCs/>
          <w:sz w:val="24"/>
          <w:szCs w:val="24"/>
        </w:rPr>
        <w:t xml:space="preserve">poměrnou </w:t>
      </w:r>
      <w:r w:rsidR="00257329">
        <w:rPr>
          <w:rFonts w:ascii="Arial" w:eastAsia="Times New Roman" w:hAnsi="Arial" w:cs="Arial"/>
          <w:bCs/>
          <w:sz w:val="24"/>
          <w:szCs w:val="24"/>
        </w:rPr>
        <w:t>část</w:t>
      </w:r>
      <w:r w:rsidR="0028464B">
        <w:rPr>
          <w:rFonts w:ascii="Arial" w:eastAsia="Times New Roman" w:hAnsi="Arial" w:cs="Arial"/>
          <w:bCs/>
          <w:sz w:val="24"/>
          <w:szCs w:val="24"/>
        </w:rPr>
        <w:t xml:space="preserve"> této dotace </w:t>
      </w:r>
      <w:r w:rsidR="00EA28C0">
        <w:rPr>
          <w:rFonts w:ascii="Arial" w:eastAsia="Times New Roman" w:hAnsi="Arial" w:cs="Arial"/>
          <w:bCs/>
          <w:sz w:val="24"/>
          <w:szCs w:val="24"/>
        </w:rPr>
        <w:t xml:space="preserve">dle podmínek uvedených ve smlouvě </w:t>
      </w:r>
      <w:r w:rsidR="005648D6">
        <w:rPr>
          <w:rFonts w:ascii="Arial" w:eastAsia="Times New Roman" w:hAnsi="Arial" w:cs="Arial"/>
          <w:bCs/>
          <w:sz w:val="24"/>
          <w:szCs w:val="24"/>
        </w:rPr>
        <w:t>o poskytnutí účelové dotace</w:t>
      </w:r>
      <w:r w:rsidR="00815D39">
        <w:rPr>
          <w:rFonts w:ascii="Arial" w:eastAsia="Times New Roman" w:hAnsi="Arial" w:cs="Arial"/>
          <w:bCs/>
          <w:sz w:val="24"/>
          <w:szCs w:val="24"/>
        </w:rPr>
        <w:t xml:space="preserve"> z dotačního programu </w:t>
      </w:r>
      <w:r w:rsidR="00815D39" w:rsidRPr="00815D39">
        <w:rPr>
          <w:rFonts w:ascii="Arial" w:eastAsia="Times New Roman" w:hAnsi="Arial" w:cs="Arial"/>
          <w:bCs/>
          <w:sz w:val="24"/>
          <w:szCs w:val="24"/>
        </w:rPr>
        <w:t>„Podpora sociálních služeb dle § 101a zákona o sociálních službách, Plzeňský kraj“ pro rok 2022</w:t>
      </w:r>
      <w:r w:rsidR="00815D39">
        <w:rPr>
          <w:rFonts w:ascii="Arial" w:eastAsia="Times New Roman" w:hAnsi="Arial" w:cs="Arial"/>
          <w:bCs/>
          <w:sz w:val="24"/>
          <w:szCs w:val="24"/>
        </w:rPr>
        <w:t>.</w:t>
      </w:r>
    </w:p>
    <w:p w14:paraId="7896F002" w14:textId="77777777" w:rsidR="00257329" w:rsidRPr="00257329" w:rsidRDefault="00257329" w:rsidP="00257329">
      <w:pPr>
        <w:pStyle w:val="Odstavecseseznamem"/>
        <w:rPr>
          <w:rFonts w:ascii="Arial" w:eastAsia="Times New Roman" w:hAnsi="Arial" w:cs="Arial"/>
          <w:bCs/>
          <w:sz w:val="24"/>
          <w:szCs w:val="24"/>
        </w:rPr>
      </w:pPr>
    </w:p>
    <w:p w14:paraId="245D8F9B" w14:textId="1DA7B97E" w:rsidR="000D193C" w:rsidRDefault="00FF0D1F" w:rsidP="009F190A">
      <w:pPr>
        <w:pStyle w:val="Odstavecseseznamem"/>
        <w:numPr>
          <w:ilvl w:val="0"/>
          <w:numId w:val="1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Další povinnosti Příjemce budou uvedeny ve smlouvě o poskytnutí účelové dotace z Dotačního programu.</w:t>
      </w:r>
    </w:p>
    <w:p w14:paraId="582C9FDC" w14:textId="77777777" w:rsidR="00303DFA" w:rsidRPr="00303DFA" w:rsidRDefault="00303DFA" w:rsidP="00303DFA">
      <w:pPr>
        <w:pStyle w:val="Odstavecseseznamem"/>
        <w:rPr>
          <w:rFonts w:ascii="Arial" w:eastAsia="Times New Roman" w:hAnsi="Arial" w:cs="Arial"/>
          <w:bCs/>
          <w:sz w:val="24"/>
          <w:szCs w:val="24"/>
        </w:rPr>
      </w:pPr>
    </w:p>
    <w:p w14:paraId="4683D9AF" w14:textId="60A6D625" w:rsidR="00303DFA" w:rsidRPr="009F190A" w:rsidRDefault="00B3589F" w:rsidP="009F190A">
      <w:pPr>
        <w:pStyle w:val="Odstavecseseznamem"/>
        <w:numPr>
          <w:ilvl w:val="0"/>
          <w:numId w:val="1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Ne/uznatelné náklady ne/způsobilé k hrazení z dotace poskytnuté z Dotačního p</w:t>
      </w:r>
      <w:r w:rsidR="00885E2F">
        <w:rPr>
          <w:rFonts w:ascii="Arial" w:eastAsia="Times New Roman" w:hAnsi="Arial" w:cs="Arial"/>
          <w:bCs/>
          <w:sz w:val="24"/>
          <w:szCs w:val="24"/>
        </w:rPr>
        <w:t>rogramu budou uvedeny ve smlouvě</w:t>
      </w:r>
      <w:r>
        <w:rPr>
          <w:rFonts w:ascii="Arial" w:eastAsia="Times New Roman" w:hAnsi="Arial" w:cs="Arial"/>
          <w:bCs/>
          <w:sz w:val="24"/>
          <w:szCs w:val="24"/>
        </w:rPr>
        <w:t xml:space="preserve"> o poskytnutí účelové dotace z Dotačního programu.</w:t>
      </w:r>
    </w:p>
    <w:p w14:paraId="33852ECB" w14:textId="1760E5EF" w:rsidR="00CC455F" w:rsidRDefault="00CC455F" w:rsidP="00CC455F">
      <w:pPr>
        <w:pStyle w:val="Odstavecseseznamem"/>
        <w:spacing w:after="0" w:line="240" w:lineRule="auto"/>
        <w:ind w:left="426"/>
        <w:rPr>
          <w:rFonts w:ascii="Arial" w:eastAsia="Times New Roman" w:hAnsi="Arial" w:cs="Arial"/>
          <w:b/>
          <w:bCs/>
          <w:sz w:val="24"/>
          <w:szCs w:val="24"/>
        </w:rPr>
      </w:pPr>
    </w:p>
    <w:p w14:paraId="7B61C089" w14:textId="77777777" w:rsidR="00CC455F" w:rsidRDefault="00CC455F" w:rsidP="00CC455F">
      <w:pPr>
        <w:pStyle w:val="Odstavecseseznamem"/>
        <w:spacing w:after="0" w:line="240" w:lineRule="auto"/>
        <w:ind w:left="426"/>
        <w:rPr>
          <w:rFonts w:ascii="Arial" w:eastAsia="Times New Roman" w:hAnsi="Arial" w:cs="Arial"/>
          <w:b/>
          <w:bCs/>
          <w:sz w:val="24"/>
          <w:szCs w:val="24"/>
        </w:rPr>
      </w:pPr>
    </w:p>
    <w:p w14:paraId="11336A81" w14:textId="00721FCA" w:rsidR="0059639D" w:rsidRPr="008D18AF" w:rsidRDefault="0059639D" w:rsidP="0059639D">
      <w:pPr>
        <w:pStyle w:val="Odstavecseseznamem"/>
        <w:numPr>
          <w:ilvl w:val="0"/>
          <w:numId w:val="1"/>
        </w:numPr>
        <w:spacing w:after="0" w:line="240" w:lineRule="auto"/>
        <w:ind w:left="426" w:hanging="437"/>
        <w:jc w:val="center"/>
        <w:rPr>
          <w:rFonts w:ascii="Arial" w:eastAsia="Times New Roman" w:hAnsi="Arial" w:cs="Arial"/>
          <w:b/>
          <w:bCs/>
          <w:sz w:val="24"/>
          <w:szCs w:val="24"/>
        </w:rPr>
      </w:pPr>
      <w:r w:rsidRPr="008D18AF">
        <w:rPr>
          <w:rFonts w:ascii="Arial" w:eastAsia="Times New Roman" w:hAnsi="Arial" w:cs="Arial"/>
          <w:b/>
          <w:bCs/>
          <w:sz w:val="24"/>
          <w:szCs w:val="24"/>
        </w:rPr>
        <w:t>Závěrečná ustanovení</w:t>
      </w:r>
    </w:p>
    <w:p w14:paraId="7C8987F0" w14:textId="77777777" w:rsidR="0059639D" w:rsidRPr="00E959C0" w:rsidRDefault="0059639D" w:rsidP="0059639D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highlight w:val="yellow"/>
        </w:rPr>
      </w:pPr>
    </w:p>
    <w:p w14:paraId="4A1029D5" w14:textId="77777777" w:rsidR="0059639D" w:rsidRPr="008D18AF" w:rsidRDefault="0059639D" w:rsidP="00DD379B">
      <w:pPr>
        <w:pStyle w:val="Odstavecseseznamem"/>
        <w:numPr>
          <w:ilvl w:val="0"/>
          <w:numId w:val="16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 w:rsidRPr="008D18AF">
        <w:rPr>
          <w:rFonts w:ascii="Arial" w:eastAsia="Times New Roman" w:hAnsi="Arial" w:cs="Arial"/>
          <w:bCs/>
          <w:sz w:val="24"/>
          <w:szCs w:val="24"/>
        </w:rPr>
        <w:t>Na poskytnutí dotace není právní nárok.</w:t>
      </w:r>
    </w:p>
    <w:p w14:paraId="6921A08D" w14:textId="77777777" w:rsidR="0059639D" w:rsidRPr="008D18AF" w:rsidRDefault="0059639D" w:rsidP="0059639D">
      <w:pPr>
        <w:pStyle w:val="Odstavecseseznamem"/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</w:p>
    <w:p w14:paraId="4A1928B3" w14:textId="510367C3" w:rsidR="0059639D" w:rsidRDefault="0059639D" w:rsidP="00DD379B">
      <w:pPr>
        <w:pStyle w:val="Odstavecseseznamem"/>
        <w:numPr>
          <w:ilvl w:val="0"/>
          <w:numId w:val="16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 w:rsidRPr="008D18AF">
        <w:rPr>
          <w:rFonts w:ascii="Arial" w:eastAsia="Times New Roman" w:hAnsi="Arial" w:cs="Arial"/>
          <w:bCs/>
          <w:sz w:val="24"/>
          <w:szCs w:val="24"/>
        </w:rPr>
        <w:t>Dota</w:t>
      </w:r>
      <w:r>
        <w:rPr>
          <w:rFonts w:ascii="Arial" w:eastAsia="Times New Roman" w:hAnsi="Arial" w:cs="Arial"/>
          <w:bCs/>
          <w:sz w:val="24"/>
          <w:szCs w:val="24"/>
        </w:rPr>
        <w:t>ční program</w:t>
      </w:r>
      <w:r w:rsidRPr="008D18AF">
        <w:rPr>
          <w:rFonts w:ascii="Arial" w:eastAsia="Times New Roman" w:hAnsi="Arial" w:cs="Arial"/>
          <w:bCs/>
          <w:sz w:val="24"/>
          <w:szCs w:val="24"/>
        </w:rPr>
        <w:t xml:space="preserve"> se vyhlašuje zveřejněním v informačním systému s dálkovým přístupem – </w:t>
      </w:r>
      <w:proofErr w:type="spellStart"/>
      <w:r w:rsidRPr="008D18AF">
        <w:rPr>
          <w:rFonts w:ascii="Arial" w:eastAsia="Times New Roman" w:hAnsi="Arial" w:cs="Arial"/>
          <w:bCs/>
          <w:sz w:val="24"/>
          <w:szCs w:val="24"/>
        </w:rPr>
        <w:t>eDotace</w:t>
      </w:r>
      <w:proofErr w:type="spellEnd"/>
      <w:r w:rsidRPr="008D18AF">
        <w:rPr>
          <w:rFonts w:ascii="Arial" w:eastAsia="Times New Roman" w:hAnsi="Arial" w:cs="Arial"/>
          <w:bCs/>
          <w:sz w:val="24"/>
          <w:szCs w:val="24"/>
        </w:rPr>
        <w:t xml:space="preserve"> na adrese </w:t>
      </w:r>
      <w:hyperlink r:id="rId8" w:history="1">
        <w:r w:rsidRPr="008D18AF">
          <w:rPr>
            <w:rStyle w:val="Hypertextovodkaz"/>
            <w:rFonts w:ascii="Arial" w:eastAsia="Times New Roman" w:hAnsi="Arial" w:cs="Arial"/>
            <w:bCs/>
            <w:sz w:val="24"/>
            <w:szCs w:val="24"/>
          </w:rPr>
          <w:t>http://dotace.plzensky-kraj.cz</w:t>
        </w:r>
      </w:hyperlink>
      <w:r w:rsidRPr="008D18AF">
        <w:rPr>
          <w:rFonts w:ascii="Arial" w:eastAsia="Times New Roman" w:hAnsi="Arial" w:cs="Arial"/>
          <w:bCs/>
          <w:sz w:val="24"/>
          <w:szCs w:val="24"/>
        </w:rPr>
        <w:t>.</w:t>
      </w:r>
    </w:p>
    <w:p w14:paraId="4AFA7F89" w14:textId="77777777" w:rsidR="000827F1" w:rsidRPr="000827F1" w:rsidRDefault="000827F1" w:rsidP="000827F1">
      <w:pPr>
        <w:pStyle w:val="Odstavecseseznamem"/>
        <w:rPr>
          <w:rFonts w:ascii="Arial" w:eastAsia="Times New Roman" w:hAnsi="Arial" w:cs="Arial"/>
          <w:bCs/>
          <w:sz w:val="24"/>
          <w:szCs w:val="24"/>
        </w:rPr>
      </w:pPr>
    </w:p>
    <w:p w14:paraId="7F3A0684" w14:textId="50A4E412" w:rsidR="000827F1" w:rsidRPr="008D18AF" w:rsidRDefault="00566A6B" w:rsidP="00DD379B">
      <w:pPr>
        <w:pStyle w:val="Odstavecseseznamem"/>
        <w:numPr>
          <w:ilvl w:val="0"/>
          <w:numId w:val="16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lastRenderedPageBreak/>
        <w:t>Žadatel</w:t>
      </w:r>
      <w:r w:rsidR="000827F1" w:rsidRPr="008D18AF">
        <w:rPr>
          <w:rFonts w:ascii="Arial" w:eastAsia="Times New Roman" w:hAnsi="Arial" w:cs="Arial"/>
          <w:bCs/>
          <w:sz w:val="24"/>
          <w:szCs w:val="24"/>
        </w:rPr>
        <w:t xml:space="preserve"> je povinen odboru sociálních věcí K</w:t>
      </w:r>
      <w:r>
        <w:rPr>
          <w:rFonts w:ascii="Arial" w:eastAsia="Times New Roman" w:hAnsi="Arial" w:cs="Arial"/>
          <w:bCs/>
          <w:sz w:val="24"/>
          <w:szCs w:val="24"/>
        </w:rPr>
        <w:t>Ú</w:t>
      </w:r>
      <w:r w:rsidR="000827F1" w:rsidRPr="008D18AF">
        <w:rPr>
          <w:rFonts w:ascii="Arial" w:eastAsia="Times New Roman" w:hAnsi="Arial" w:cs="Arial"/>
          <w:bCs/>
          <w:sz w:val="24"/>
          <w:szCs w:val="24"/>
        </w:rPr>
        <w:t>P</w:t>
      </w:r>
      <w:r>
        <w:rPr>
          <w:rFonts w:ascii="Arial" w:eastAsia="Times New Roman" w:hAnsi="Arial" w:cs="Arial"/>
          <w:bCs/>
          <w:sz w:val="24"/>
          <w:szCs w:val="24"/>
        </w:rPr>
        <w:t>K</w:t>
      </w:r>
      <w:r w:rsidR="000827F1" w:rsidRPr="008D18AF">
        <w:rPr>
          <w:rFonts w:ascii="Arial" w:eastAsia="Times New Roman" w:hAnsi="Arial" w:cs="Arial"/>
          <w:bCs/>
          <w:sz w:val="24"/>
          <w:szCs w:val="24"/>
        </w:rPr>
        <w:t xml:space="preserve"> písemně oznámit změnu všech okolností, které by mohly mít vliv na realizaci účelu dotace, a to nejpozději do 15 dnů ode dne, kdy tato změna nastala.</w:t>
      </w:r>
    </w:p>
    <w:p w14:paraId="7018FB53" w14:textId="77777777" w:rsidR="000827F1" w:rsidRPr="00E959C0" w:rsidRDefault="000827F1" w:rsidP="000827F1">
      <w:pPr>
        <w:pStyle w:val="Odstavecseseznamem"/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  <w:highlight w:val="yellow"/>
        </w:rPr>
      </w:pPr>
    </w:p>
    <w:p w14:paraId="096E90D2" w14:textId="77777777" w:rsidR="000827F1" w:rsidRPr="008D18AF" w:rsidRDefault="000827F1" w:rsidP="00DD379B">
      <w:pPr>
        <w:pStyle w:val="Odstavecseseznamem"/>
        <w:numPr>
          <w:ilvl w:val="0"/>
          <w:numId w:val="16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 w:rsidRPr="008D18AF">
        <w:rPr>
          <w:rFonts w:ascii="Arial" w:eastAsia="Times New Roman" w:hAnsi="Arial" w:cs="Arial"/>
          <w:bCs/>
          <w:sz w:val="24"/>
          <w:szCs w:val="24"/>
        </w:rPr>
        <w:t xml:space="preserve">Žadatel o dotaci souhlasí se zveřejněním údajů o </w:t>
      </w:r>
      <w:r>
        <w:rPr>
          <w:rFonts w:ascii="Arial" w:eastAsia="Times New Roman" w:hAnsi="Arial" w:cs="Arial"/>
          <w:bCs/>
          <w:sz w:val="24"/>
          <w:szCs w:val="24"/>
        </w:rPr>
        <w:t>žadateli</w:t>
      </w:r>
      <w:r w:rsidRPr="008D18AF">
        <w:rPr>
          <w:rFonts w:ascii="Arial" w:eastAsia="Times New Roman" w:hAnsi="Arial" w:cs="Arial"/>
          <w:bCs/>
          <w:sz w:val="24"/>
          <w:szCs w:val="24"/>
        </w:rPr>
        <w:t xml:space="preserve"> a výši poskytnuté dotace.</w:t>
      </w:r>
    </w:p>
    <w:p w14:paraId="71B690E4" w14:textId="77777777" w:rsidR="000827F1" w:rsidRPr="008D18AF" w:rsidRDefault="000827F1" w:rsidP="000827F1">
      <w:pPr>
        <w:pStyle w:val="Odstavecseseznamem"/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</w:p>
    <w:p w14:paraId="03E17B69" w14:textId="3A0C4EED" w:rsidR="000827F1" w:rsidRPr="008D18AF" w:rsidRDefault="00B11FB1" w:rsidP="00DD379B">
      <w:pPr>
        <w:pStyle w:val="Odstavecseseznamem"/>
        <w:numPr>
          <w:ilvl w:val="0"/>
          <w:numId w:val="16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>Podáním Ž</w:t>
      </w:r>
      <w:r w:rsidR="000827F1" w:rsidRPr="008D18AF">
        <w:rPr>
          <w:rFonts w:ascii="Arial" w:eastAsia="Times New Roman" w:hAnsi="Arial" w:cs="Arial"/>
          <w:bCs/>
          <w:sz w:val="24"/>
          <w:szCs w:val="24"/>
        </w:rPr>
        <w:t>ádosti bere žadatel na vědomí závaznost znění</w:t>
      </w:r>
      <w:r w:rsidR="000F144C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E323C4">
        <w:rPr>
          <w:rFonts w:ascii="Arial" w:eastAsia="Times New Roman" w:hAnsi="Arial" w:cs="Arial"/>
          <w:bCs/>
          <w:sz w:val="24"/>
          <w:szCs w:val="24"/>
        </w:rPr>
        <w:t>Pravidel pro žadatele a příjemce</w:t>
      </w:r>
      <w:r w:rsidR="00FF153E">
        <w:rPr>
          <w:rFonts w:ascii="Arial" w:eastAsia="Times New Roman" w:hAnsi="Arial" w:cs="Arial"/>
          <w:bCs/>
          <w:sz w:val="24"/>
          <w:szCs w:val="24"/>
        </w:rPr>
        <w:t xml:space="preserve"> a jejich</w:t>
      </w:r>
      <w:r w:rsidR="000827F1" w:rsidRPr="008D18AF">
        <w:rPr>
          <w:rFonts w:ascii="Arial" w:eastAsia="Times New Roman" w:hAnsi="Arial" w:cs="Arial"/>
          <w:bCs/>
          <w:sz w:val="24"/>
          <w:szCs w:val="24"/>
        </w:rPr>
        <w:t xml:space="preserve"> příloh</w:t>
      </w:r>
      <w:r w:rsidR="00804524">
        <w:rPr>
          <w:rFonts w:ascii="Arial" w:eastAsia="Times New Roman" w:hAnsi="Arial" w:cs="Arial"/>
          <w:bCs/>
          <w:sz w:val="24"/>
          <w:szCs w:val="24"/>
        </w:rPr>
        <w:t>y</w:t>
      </w:r>
      <w:r w:rsidR="000827F1" w:rsidRPr="008D18AF">
        <w:rPr>
          <w:rFonts w:ascii="Arial" w:eastAsia="Times New Roman" w:hAnsi="Arial" w:cs="Arial"/>
          <w:bCs/>
          <w:sz w:val="24"/>
          <w:szCs w:val="24"/>
        </w:rPr>
        <w:t>.</w:t>
      </w:r>
    </w:p>
    <w:p w14:paraId="7C4812EE" w14:textId="77777777" w:rsidR="000827F1" w:rsidRPr="00E959C0" w:rsidRDefault="000827F1" w:rsidP="000827F1">
      <w:pPr>
        <w:pStyle w:val="Odstavecseseznamem"/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  <w:highlight w:val="yellow"/>
        </w:rPr>
      </w:pPr>
    </w:p>
    <w:p w14:paraId="740B1F9B" w14:textId="77777777" w:rsidR="000827F1" w:rsidRPr="008D18AF" w:rsidRDefault="000827F1" w:rsidP="00DD379B">
      <w:pPr>
        <w:pStyle w:val="Odstavecseseznamem"/>
        <w:numPr>
          <w:ilvl w:val="0"/>
          <w:numId w:val="16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4"/>
          <w:szCs w:val="24"/>
        </w:rPr>
      </w:pPr>
      <w:r w:rsidRPr="008D18AF">
        <w:rPr>
          <w:rFonts w:ascii="Arial" w:eastAsia="Times New Roman" w:hAnsi="Arial" w:cs="Arial"/>
          <w:bCs/>
          <w:sz w:val="24"/>
          <w:szCs w:val="24"/>
        </w:rPr>
        <w:t>Komunikace mezi žadatelem a Plzeňským krajem jako poskytovatelem dotace probíhá přednostně prostřednictvím elektronické komunikace.</w:t>
      </w:r>
    </w:p>
    <w:p w14:paraId="0AB09702" w14:textId="38EBA9F9" w:rsidR="000827F1" w:rsidRDefault="000827F1" w:rsidP="00BC16E6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</w:rPr>
      </w:pPr>
    </w:p>
    <w:p w14:paraId="3162F368" w14:textId="77777777" w:rsidR="00BC16E6" w:rsidRPr="00474BEC" w:rsidRDefault="00BC16E6" w:rsidP="00BC16E6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r w:rsidRPr="00474BEC">
        <w:rPr>
          <w:rFonts w:ascii="Arial" w:eastAsia="Times New Roman" w:hAnsi="Arial" w:cs="Arial"/>
          <w:b/>
          <w:bCs/>
          <w:sz w:val="24"/>
          <w:szCs w:val="24"/>
        </w:rPr>
        <w:t>Jak lze získat podrobnější informace</w:t>
      </w:r>
    </w:p>
    <w:p w14:paraId="3C2098F3" w14:textId="07CAD9CD" w:rsidR="00BC16E6" w:rsidRPr="00227E58" w:rsidRDefault="00BC16E6" w:rsidP="00BC16E6">
      <w:pPr>
        <w:spacing w:after="0" w:line="240" w:lineRule="auto"/>
        <w:jc w:val="both"/>
        <w:rPr>
          <w:rStyle w:val="Hypertextovodkaz"/>
          <w:rFonts w:ascii="Arial" w:eastAsia="Times New Roman" w:hAnsi="Arial" w:cs="Arial"/>
          <w:sz w:val="24"/>
          <w:szCs w:val="24"/>
        </w:rPr>
      </w:pPr>
      <w:r w:rsidRPr="00474BEC">
        <w:rPr>
          <w:rFonts w:ascii="Arial" w:eastAsia="Times New Roman" w:hAnsi="Arial" w:cs="Arial"/>
          <w:b/>
          <w:bCs/>
          <w:sz w:val="24"/>
          <w:szCs w:val="24"/>
        </w:rPr>
        <w:t>Informace týkající se obsahu žádosti a uznatelných nákladů</w:t>
      </w:r>
      <w:r w:rsidRPr="00474BEC">
        <w:rPr>
          <w:rFonts w:ascii="Arial" w:eastAsia="Times New Roman" w:hAnsi="Arial" w:cs="Arial"/>
          <w:sz w:val="24"/>
          <w:szCs w:val="24"/>
        </w:rPr>
        <w:t xml:space="preserve"> lze v prů</w:t>
      </w:r>
      <w:r w:rsidR="00AD76B3">
        <w:rPr>
          <w:rFonts w:ascii="Arial" w:eastAsia="Times New Roman" w:hAnsi="Arial" w:cs="Arial"/>
          <w:sz w:val="24"/>
          <w:szCs w:val="24"/>
        </w:rPr>
        <w:t>běhu zpracování </w:t>
      </w:r>
      <w:r>
        <w:rPr>
          <w:rFonts w:ascii="Arial" w:eastAsia="Times New Roman" w:hAnsi="Arial" w:cs="Arial"/>
          <w:sz w:val="24"/>
          <w:szCs w:val="24"/>
        </w:rPr>
        <w:t>žádosti</w:t>
      </w:r>
      <w:r w:rsidR="00AD76B3">
        <w:rPr>
          <w:rFonts w:ascii="Arial" w:eastAsia="Times New Roman" w:hAnsi="Arial" w:cs="Arial"/>
          <w:sz w:val="24"/>
          <w:szCs w:val="24"/>
        </w:rPr>
        <w:t> </w:t>
      </w:r>
      <w:r>
        <w:rPr>
          <w:rFonts w:ascii="Arial" w:eastAsia="Times New Roman" w:hAnsi="Arial" w:cs="Arial"/>
          <w:sz w:val="24"/>
          <w:szCs w:val="24"/>
        </w:rPr>
        <w:t>získat</w:t>
      </w:r>
      <w:r w:rsidR="00AD76B3">
        <w:rPr>
          <w:rFonts w:ascii="Arial" w:eastAsia="Times New Roman" w:hAnsi="Arial" w:cs="Arial"/>
          <w:sz w:val="24"/>
          <w:szCs w:val="24"/>
        </w:rPr>
        <w:t> </w:t>
      </w:r>
      <w:r w:rsidRPr="00474BEC">
        <w:rPr>
          <w:rFonts w:ascii="Arial" w:eastAsia="Times New Roman" w:hAnsi="Arial" w:cs="Arial"/>
          <w:sz w:val="24"/>
          <w:szCs w:val="24"/>
        </w:rPr>
        <w:t>prostřednictvím</w:t>
      </w:r>
      <w:r w:rsidR="00AD76B3">
        <w:rPr>
          <w:rFonts w:ascii="Arial" w:eastAsia="Times New Roman" w:hAnsi="Arial" w:cs="Arial"/>
          <w:sz w:val="24"/>
          <w:szCs w:val="24"/>
        </w:rPr>
        <w:t> </w:t>
      </w:r>
      <w:r w:rsidRPr="00474BEC">
        <w:rPr>
          <w:rFonts w:ascii="Arial" w:eastAsia="Times New Roman" w:hAnsi="Arial" w:cs="Arial"/>
          <w:sz w:val="24"/>
          <w:szCs w:val="24"/>
        </w:rPr>
        <w:t>e-mailové</w:t>
      </w:r>
      <w:r w:rsidR="00AD76B3">
        <w:rPr>
          <w:rFonts w:ascii="Arial" w:eastAsia="Times New Roman" w:hAnsi="Arial" w:cs="Arial"/>
          <w:sz w:val="24"/>
          <w:szCs w:val="24"/>
        </w:rPr>
        <w:t> </w:t>
      </w:r>
      <w:r w:rsidRPr="00474BEC">
        <w:rPr>
          <w:rFonts w:ascii="Arial" w:eastAsia="Times New Roman" w:hAnsi="Arial" w:cs="Arial"/>
          <w:sz w:val="24"/>
          <w:szCs w:val="24"/>
        </w:rPr>
        <w:t>adresy</w:t>
      </w:r>
      <w:r w:rsidR="00AD76B3">
        <w:rPr>
          <w:rFonts w:ascii="Arial" w:eastAsia="Times New Roman" w:hAnsi="Arial" w:cs="Arial"/>
          <w:sz w:val="24"/>
          <w:szCs w:val="24"/>
        </w:rPr>
        <w:t xml:space="preserve"> </w:t>
      </w:r>
      <w:hyperlink r:id="rId9" w:history="1">
        <w:r w:rsidR="00AD76B3" w:rsidRPr="00806A92">
          <w:rPr>
            <w:rStyle w:val="Hypertextovodkaz"/>
            <w:rFonts w:ascii="Arial" w:eastAsia="Times New Roman" w:hAnsi="Arial" w:cs="Arial"/>
            <w:sz w:val="24"/>
            <w:szCs w:val="24"/>
          </w:rPr>
          <w:t>hana.jilkova@plzensky-kraj.cz</w:t>
        </w:r>
      </w:hyperlink>
      <w:r w:rsidR="001B6FAC">
        <w:rPr>
          <w:rStyle w:val="Hypertextovodkaz"/>
          <w:rFonts w:ascii="Arial" w:eastAsia="Times New Roman" w:hAnsi="Arial" w:cs="Arial"/>
          <w:sz w:val="24"/>
          <w:szCs w:val="24"/>
        </w:rPr>
        <w:tab/>
      </w:r>
      <w:r w:rsidR="00F65FC8">
        <w:rPr>
          <w:rStyle w:val="Hypertextovodkaz"/>
          <w:rFonts w:ascii="Arial" w:eastAsia="Times New Roman" w:hAnsi="Arial" w:cs="Arial"/>
          <w:sz w:val="24"/>
          <w:szCs w:val="24"/>
        </w:rPr>
        <w:t xml:space="preserve">; </w:t>
      </w:r>
      <w:hyperlink r:id="rId10" w:history="1">
        <w:r w:rsidR="00227E58" w:rsidRPr="00666616">
          <w:rPr>
            <w:rStyle w:val="Hypertextovodkaz"/>
            <w:rFonts w:ascii="Arial" w:eastAsia="Times New Roman" w:hAnsi="Arial" w:cs="Arial"/>
            <w:sz w:val="24"/>
            <w:szCs w:val="24"/>
          </w:rPr>
          <w:t>matyas.krs@plzensky-kraj.cz</w:t>
        </w:r>
      </w:hyperlink>
      <w:r w:rsidR="00227E58">
        <w:rPr>
          <w:rStyle w:val="Hypertextovodkaz"/>
          <w:rFonts w:ascii="Arial" w:eastAsia="Times New Roman" w:hAnsi="Arial" w:cs="Arial"/>
          <w:sz w:val="24"/>
          <w:szCs w:val="24"/>
        </w:rPr>
        <w:t xml:space="preserve">, </w:t>
      </w:r>
      <w:proofErr w:type="spellStart"/>
      <w:r w:rsidR="00227E58">
        <w:rPr>
          <w:rStyle w:val="Hypertextovodkaz"/>
          <w:rFonts w:ascii="Arial" w:eastAsia="Times New Roman" w:hAnsi="Arial" w:cs="Arial"/>
          <w:sz w:val="24"/>
          <w:szCs w:val="24"/>
        </w:rPr>
        <w:t>magdalena.uzlikova</w:t>
      </w:r>
      <w:proofErr w:type="spellEnd"/>
      <w:r w:rsidR="00227E58">
        <w:rPr>
          <w:rStyle w:val="Hypertextovodkaz"/>
          <w:rFonts w:ascii="Arial" w:eastAsia="Times New Roman" w:hAnsi="Arial" w:cs="Arial"/>
          <w:sz w:val="24"/>
          <w:szCs w:val="24"/>
          <w:lang w:val="en-US"/>
        </w:rPr>
        <w:t>@</w:t>
      </w:r>
      <w:r w:rsidR="00227E58">
        <w:rPr>
          <w:rStyle w:val="Hypertextovodkaz"/>
          <w:rFonts w:ascii="Arial" w:eastAsia="Times New Roman" w:hAnsi="Arial" w:cs="Arial"/>
          <w:sz w:val="24"/>
          <w:szCs w:val="24"/>
        </w:rPr>
        <w:t>plzensky-kraj.cz</w:t>
      </w:r>
    </w:p>
    <w:p w14:paraId="3AE0782B" w14:textId="1CEC4F6D" w:rsidR="001B6FAC" w:rsidRDefault="001B6FAC" w:rsidP="00BC16E6">
      <w:pPr>
        <w:spacing w:after="0" w:line="240" w:lineRule="auto"/>
        <w:jc w:val="both"/>
        <w:rPr>
          <w:rStyle w:val="Hypertextovodkaz"/>
          <w:rFonts w:ascii="Arial" w:eastAsia="Times New Roman" w:hAnsi="Arial" w:cs="Arial"/>
          <w:sz w:val="24"/>
          <w:szCs w:val="24"/>
        </w:rPr>
      </w:pPr>
      <w:bookmarkStart w:id="0" w:name="_GoBack"/>
      <w:bookmarkEnd w:id="0"/>
    </w:p>
    <w:p w14:paraId="30AFCC8F" w14:textId="295D130D" w:rsidR="001B6FAC" w:rsidRDefault="001B6FAC" w:rsidP="00BC16E6">
      <w:pPr>
        <w:spacing w:after="0" w:line="240" w:lineRule="auto"/>
        <w:jc w:val="both"/>
        <w:rPr>
          <w:rStyle w:val="Hypertextovodkaz"/>
          <w:rFonts w:ascii="Arial" w:eastAsia="Times New Roman" w:hAnsi="Arial" w:cs="Arial"/>
          <w:sz w:val="24"/>
          <w:szCs w:val="24"/>
        </w:rPr>
      </w:pPr>
    </w:p>
    <w:p w14:paraId="72B08FE5" w14:textId="544F2FBC" w:rsidR="006F33C7" w:rsidRDefault="006F33C7">
      <w:pPr>
        <w:spacing w:after="160" w:line="259" w:lineRule="auto"/>
        <w:rPr>
          <w:rFonts w:ascii="Arial" w:eastAsia="Times New Roman" w:hAnsi="Arial" w:cs="Arial"/>
        </w:rPr>
      </w:pPr>
    </w:p>
    <w:sectPr w:rsidR="006F33C7" w:rsidSect="006F33C7">
      <w:footerReference w:type="default" r:id="rId11"/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A827B7" w14:textId="77777777" w:rsidR="00270BD0" w:rsidRDefault="00270BD0" w:rsidP="002B62CD">
      <w:pPr>
        <w:spacing w:after="0" w:line="240" w:lineRule="auto"/>
      </w:pPr>
      <w:r>
        <w:separator/>
      </w:r>
    </w:p>
  </w:endnote>
  <w:endnote w:type="continuationSeparator" w:id="0">
    <w:p w14:paraId="03EA3D37" w14:textId="77777777" w:rsidR="00270BD0" w:rsidRDefault="00270BD0" w:rsidP="002B6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2702433"/>
      <w:docPartObj>
        <w:docPartGallery w:val="Page Numbers (Bottom of Page)"/>
        <w:docPartUnique/>
      </w:docPartObj>
    </w:sdtPr>
    <w:sdtEndPr/>
    <w:sdtContent>
      <w:p w14:paraId="13BDB1FD" w14:textId="4FF5D485" w:rsidR="002B62CD" w:rsidRDefault="002B62CD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7E58">
          <w:rPr>
            <w:noProof/>
          </w:rPr>
          <w:t>5</w:t>
        </w:r>
        <w:r>
          <w:fldChar w:fldCharType="end"/>
        </w:r>
      </w:p>
    </w:sdtContent>
  </w:sdt>
  <w:p w14:paraId="65E26CE1" w14:textId="77777777" w:rsidR="002B62CD" w:rsidRDefault="002B62C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4C90E6" w14:textId="77777777" w:rsidR="00270BD0" w:rsidRDefault="00270BD0" w:rsidP="002B62CD">
      <w:pPr>
        <w:spacing w:after="0" w:line="240" w:lineRule="auto"/>
      </w:pPr>
      <w:r>
        <w:separator/>
      </w:r>
    </w:p>
  </w:footnote>
  <w:footnote w:type="continuationSeparator" w:id="0">
    <w:p w14:paraId="27B41D64" w14:textId="77777777" w:rsidR="00270BD0" w:rsidRDefault="00270BD0" w:rsidP="002B62CD">
      <w:pPr>
        <w:spacing w:after="0" w:line="240" w:lineRule="auto"/>
      </w:pPr>
      <w:r>
        <w:continuationSeparator/>
      </w:r>
    </w:p>
  </w:footnote>
  <w:footnote w:id="1">
    <w:p w14:paraId="1576B468" w14:textId="77777777" w:rsidR="00C758CB" w:rsidRDefault="00E03534" w:rsidP="00C758CB">
      <w:pPr>
        <w:pStyle w:val="Textpoznpodarou"/>
      </w:pPr>
      <w:r>
        <w:rPr>
          <w:rStyle w:val="Znakapoznpodarou"/>
        </w:rPr>
        <w:footnoteRef/>
      </w:r>
      <w:r>
        <w:t xml:space="preserve"> Pracovníky sociální části centra duševního zdraví</w:t>
      </w:r>
      <w:r w:rsidR="00C758CB">
        <w:t xml:space="preserve">, resp. </w:t>
      </w:r>
      <w:proofErr w:type="spellStart"/>
      <w:r w:rsidR="00C758CB">
        <w:t>adiktologického</w:t>
      </w:r>
      <w:proofErr w:type="spellEnd"/>
      <w:r w:rsidR="00C758CB">
        <w:t>/forenzního multidisciplinárního týmu v přímé péči se rozumí tito odborní pracovníci uvedení v § 115 odst. 1 zákona o sociálních službách:</w:t>
      </w:r>
    </w:p>
    <w:p w14:paraId="05F3A82A" w14:textId="77777777" w:rsidR="00C758CB" w:rsidRDefault="00C758CB" w:rsidP="00C758CB">
      <w:pPr>
        <w:pStyle w:val="Textpoznpodarou"/>
      </w:pPr>
      <w:r>
        <w:t>a) sociální pracovníci za podmínek stanovených v § 109 a 110,</w:t>
      </w:r>
    </w:p>
    <w:p w14:paraId="6F871771" w14:textId="77777777" w:rsidR="00C758CB" w:rsidRDefault="00C758CB" w:rsidP="00C758CB">
      <w:pPr>
        <w:pStyle w:val="Textpoznpodarou"/>
      </w:pPr>
      <w:r>
        <w:t>b) pracovníci v sociálních službách,</w:t>
      </w:r>
    </w:p>
    <w:p w14:paraId="2C9B2F21" w14:textId="77777777" w:rsidR="00C758CB" w:rsidRDefault="00C758CB" w:rsidP="00C758CB">
      <w:pPr>
        <w:pStyle w:val="Textpoznpodarou"/>
      </w:pPr>
      <w:r>
        <w:t>d) pedagogičtí pracovníci,</w:t>
      </w:r>
    </w:p>
    <w:p w14:paraId="3CC8AD5A" w14:textId="586BE02D" w:rsidR="00E03534" w:rsidRDefault="00C758CB" w:rsidP="00C758CB">
      <w:pPr>
        <w:pStyle w:val="Textpoznpodarou"/>
      </w:pPr>
      <w:r>
        <w:t>e) manželští a rodinní poradci a další odborní pracovníci, kteří přímo poskytují sociální služby.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B6D1F"/>
    <w:multiLevelType w:val="hybridMultilevel"/>
    <w:tmpl w:val="68C48018"/>
    <w:lvl w:ilvl="0" w:tplc="AB8A6D2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36E3719"/>
    <w:multiLevelType w:val="hybridMultilevel"/>
    <w:tmpl w:val="81B8125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82EF9"/>
    <w:multiLevelType w:val="hybridMultilevel"/>
    <w:tmpl w:val="914221C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4175B7"/>
    <w:multiLevelType w:val="hybridMultilevel"/>
    <w:tmpl w:val="9B626F98"/>
    <w:lvl w:ilvl="0" w:tplc="63845D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4BE4A65"/>
    <w:multiLevelType w:val="hybridMultilevel"/>
    <w:tmpl w:val="BF9423A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F506E6"/>
    <w:multiLevelType w:val="hybridMultilevel"/>
    <w:tmpl w:val="F208D21A"/>
    <w:lvl w:ilvl="0" w:tplc="6C5A2D52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044026"/>
    <w:multiLevelType w:val="multilevel"/>
    <w:tmpl w:val="E578CC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 w:val="0"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2C84751A"/>
    <w:multiLevelType w:val="multilevel"/>
    <w:tmpl w:val="E578CC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 w:val="0"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37822B49"/>
    <w:multiLevelType w:val="multilevel"/>
    <w:tmpl w:val="BB5C35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5114253F"/>
    <w:multiLevelType w:val="multilevel"/>
    <w:tmpl w:val="9C6A01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 w:val="0"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551B2D23"/>
    <w:multiLevelType w:val="hybridMultilevel"/>
    <w:tmpl w:val="CB7C1202"/>
    <w:lvl w:ilvl="0" w:tplc="FD8C7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BE4C2A"/>
    <w:multiLevelType w:val="hybridMultilevel"/>
    <w:tmpl w:val="5188379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CA7B1A"/>
    <w:multiLevelType w:val="hybridMultilevel"/>
    <w:tmpl w:val="6DE45CA6"/>
    <w:lvl w:ilvl="0" w:tplc="CB0C3300">
      <w:start w:val="1"/>
      <w:numFmt w:val="upperRoman"/>
      <w:lvlText w:val="%1."/>
      <w:lvlJc w:val="left"/>
      <w:pPr>
        <w:ind w:left="5966" w:hanging="720"/>
      </w:pPr>
      <w:rPr>
        <w:rFonts w:hint="default"/>
        <w:b/>
      </w:rPr>
    </w:lvl>
    <w:lvl w:ilvl="1" w:tplc="CB9E2BC0">
      <w:start w:val="1"/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967DB5"/>
    <w:multiLevelType w:val="hybridMultilevel"/>
    <w:tmpl w:val="D65AB9F0"/>
    <w:lvl w:ilvl="0" w:tplc="FC9C778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7D254578"/>
    <w:multiLevelType w:val="hybridMultilevel"/>
    <w:tmpl w:val="364A32DC"/>
    <w:lvl w:ilvl="0" w:tplc="F392E97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3"/>
  </w:num>
  <w:num w:numId="2">
    <w:abstractNumId w:val="2"/>
  </w:num>
  <w:num w:numId="3">
    <w:abstractNumId w:val="4"/>
  </w:num>
  <w:num w:numId="4">
    <w:abstractNumId w:val="1"/>
  </w:num>
  <w:num w:numId="5">
    <w:abstractNumId w:val="8"/>
  </w:num>
  <w:num w:numId="6">
    <w:abstractNumId w:val="14"/>
  </w:num>
  <w:num w:numId="7">
    <w:abstractNumId w:val="6"/>
  </w:num>
  <w:num w:numId="8">
    <w:abstractNumId w:val="0"/>
  </w:num>
  <w:num w:numId="9">
    <w:abstractNumId w:val="9"/>
  </w:num>
  <w:num w:numId="10">
    <w:abstractNumId w:val="7"/>
  </w:num>
  <w:num w:numId="11">
    <w:abstractNumId w:val="15"/>
  </w:num>
  <w:num w:numId="12">
    <w:abstractNumId w:val="5"/>
  </w:num>
  <w:num w:numId="13">
    <w:abstractNumId w:val="12"/>
  </w:num>
  <w:num w:numId="14">
    <w:abstractNumId w:val="11"/>
  </w:num>
  <w:num w:numId="15">
    <w:abstractNumId w:val="3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749"/>
    <w:rsid w:val="00000A5B"/>
    <w:rsid w:val="00003779"/>
    <w:rsid w:val="00003E06"/>
    <w:rsid w:val="00006DE3"/>
    <w:rsid w:val="00015068"/>
    <w:rsid w:val="00017047"/>
    <w:rsid w:val="00020AC9"/>
    <w:rsid w:val="00024185"/>
    <w:rsid w:val="00030517"/>
    <w:rsid w:val="00035DE3"/>
    <w:rsid w:val="000428A3"/>
    <w:rsid w:val="00047355"/>
    <w:rsid w:val="00052B33"/>
    <w:rsid w:val="000631F1"/>
    <w:rsid w:val="0006393D"/>
    <w:rsid w:val="00067722"/>
    <w:rsid w:val="00076467"/>
    <w:rsid w:val="00076600"/>
    <w:rsid w:val="00077978"/>
    <w:rsid w:val="00081E89"/>
    <w:rsid w:val="000827F1"/>
    <w:rsid w:val="000900D3"/>
    <w:rsid w:val="00092D01"/>
    <w:rsid w:val="00094837"/>
    <w:rsid w:val="000A13AE"/>
    <w:rsid w:val="000A2909"/>
    <w:rsid w:val="000A2E3C"/>
    <w:rsid w:val="000B108B"/>
    <w:rsid w:val="000B72AC"/>
    <w:rsid w:val="000C427D"/>
    <w:rsid w:val="000C5ABD"/>
    <w:rsid w:val="000C7BE2"/>
    <w:rsid w:val="000D08B9"/>
    <w:rsid w:val="000D09EB"/>
    <w:rsid w:val="000D193C"/>
    <w:rsid w:val="000F144C"/>
    <w:rsid w:val="000F7A64"/>
    <w:rsid w:val="001000B1"/>
    <w:rsid w:val="00102B5D"/>
    <w:rsid w:val="001037A6"/>
    <w:rsid w:val="00105B5E"/>
    <w:rsid w:val="001108C4"/>
    <w:rsid w:val="0011091D"/>
    <w:rsid w:val="00113B72"/>
    <w:rsid w:val="00122C84"/>
    <w:rsid w:val="00122E29"/>
    <w:rsid w:val="001251DD"/>
    <w:rsid w:val="001272E7"/>
    <w:rsid w:val="00132471"/>
    <w:rsid w:val="0013592B"/>
    <w:rsid w:val="00164577"/>
    <w:rsid w:val="00167007"/>
    <w:rsid w:val="00172829"/>
    <w:rsid w:val="00172D14"/>
    <w:rsid w:val="00175BDF"/>
    <w:rsid w:val="00177A96"/>
    <w:rsid w:val="00181CB0"/>
    <w:rsid w:val="00181F28"/>
    <w:rsid w:val="0018297B"/>
    <w:rsid w:val="001840AF"/>
    <w:rsid w:val="0019181A"/>
    <w:rsid w:val="00195353"/>
    <w:rsid w:val="001A2D20"/>
    <w:rsid w:val="001A35C4"/>
    <w:rsid w:val="001A4B0C"/>
    <w:rsid w:val="001B6FAC"/>
    <w:rsid w:val="001C171D"/>
    <w:rsid w:val="001D0D9E"/>
    <w:rsid w:val="001E02F1"/>
    <w:rsid w:val="001E0C73"/>
    <w:rsid w:val="001E77D3"/>
    <w:rsid w:val="001F0800"/>
    <w:rsid w:val="001F6EC0"/>
    <w:rsid w:val="001F70F9"/>
    <w:rsid w:val="00201E61"/>
    <w:rsid w:val="002041A6"/>
    <w:rsid w:val="002063FA"/>
    <w:rsid w:val="00210E00"/>
    <w:rsid w:val="0021182B"/>
    <w:rsid w:val="00212805"/>
    <w:rsid w:val="00212B10"/>
    <w:rsid w:val="002240A1"/>
    <w:rsid w:val="00227E58"/>
    <w:rsid w:val="002313F4"/>
    <w:rsid w:val="00242F1F"/>
    <w:rsid w:val="002570A4"/>
    <w:rsid w:val="00257329"/>
    <w:rsid w:val="002578C0"/>
    <w:rsid w:val="0026238F"/>
    <w:rsid w:val="00264461"/>
    <w:rsid w:val="00264BED"/>
    <w:rsid w:val="00270BD0"/>
    <w:rsid w:val="00270D8E"/>
    <w:rsid w:val="00272573"/>
    <w:rsid w:val="002728E2"/>
    <w:rsid w:val="00272E7C"/>
    <w:rsid w:val="00273428"/>
    <w:rsid w:val="002739F3"/>
    <w:rsid w:val="00273EAE"/>
    <w:rsid w:val="00274BBF"/>
    <w:rsid w:val="00275104"/>
    <w:rsid w:val="002825D7"/>
    <w:rsid w:val="0028354A"/>
    <w:rsid w:val="0028464B"/>
    <w:rsid w:val="002869E7"/>
    <w:rsid w:val="00291E9B"/>
    <w:rsid w:val="00292C47"/>
    <w:rsid w:val="00293EFF"/>
    <w:rsid w:val="0029492E"/>
    <w:rsid w:val="00295609"/>
    <w:rsid w:val="0029611C"/>
    <w:rsid w:val="002A17D8"/>
    <w:rsid w:val="002A492A"/>
    <w:rsid w:val="002A5A98"/>
    <w:rsid w:val="002A6E0E"/>
    <w:rsid w:val="002B07B0"/>
    <w:rsid w:val="002B525F"/>
    <w:rsid w:val="002B62CD"/>
    <w:rsid w:val="002B7749"/>
    <w:rsid w:val="002B7AA6"/>
    <w:rsid w:val="002C5F2D"/>
    <w:rsid w:val="002C6838"/>
    <w:rsid w:val="002D4C49"/>
    <w:rsid w:val="002E0D50"/>
    <w:rsid w:val="002E219B"/>
    <w:rsid w:val="002E5F7C"/>
    <w:rsid w:val="002E6920"/>
    <w:rsid w:val="002F76B7"/>
    <w:rsid w:val="00302F9F"/>
    <w:rsid w:val="00303DFA"/>
    <w:rsid w:val="00303F2E"/>
    <w:rsid w:val="00304BDD"/>
    <w:rsid w:val="003069B5"/>
    <w:rsid w:val="00306C7D"/>
    <w:rsid w:val="00310B6E"/>
    <w:rsid w:val="00310EB4"/>
    <w:rsid w:val="0032292D"/>
    <w:rsid w:val="00326093"/>
    <w:rsid w:val="00335058"/>
    <w:rsid w:val="00336717"/>
    <w:rsid w:val="00336EB3"/>
    <w:rsid w:val="0037153C"/>
    <w:rsid w:val="0037760A"/>
    <w:rsid w:val="00377638"/>
    <w:rsid w:val="00377EB8"/>
    <w:rsid w:val="0038298C"/>
    <w:rsid w:val="0038460C"/>
    <w:rsid w:val="00384749"/>
    <w:rsid w:val="00391419"/>
    <w:rsid w:val="0039247C"/>
    <w:rsid w:val="00394B09"/>
    <w:rsid w:val="003B0499"/>
    <w:rsid w:val="003B75C1"/>
    <w:rsid w:val="003C0F06"/>
    <w:rsid w:val="003C20C0"/>
    <w:rsid w:val="003C2373"/>
    <w:rsid w:val="003C5774"/>
    <w:rsid w:val="003C7030"/>
    <w:rsid w:val="003D6263"/>
    <w:rsid w:val="003E187C"/>
    <w:rsid w:val="003E3DC4"/>
    <w:rsid w:val="003E669A"/>
    <w:rsid w:val="003E78F0"/>
    <w:rsid w:val="003F2E56"/>
    <w:rsid w:val="003F6DBF"/>
    <w:rsid w:val="004006D0"/>
    <w:rsid w:val="004019C8"/>
    <w:rsid w:val="00405353"/>
    <w:rsid w:val="00406962"/>
    <w:rsid w:val="00422D93"/>
    <w:rsid w:val="0043173A"/>
    <w:rsid w:val="00443CFA"/>
    <w:rsid w:val="0044436D"/>
    <w:rsid w:val="004701DC"/>
    <w:rsid w:val="004722D1"/>
    <w:rsid w:val="00476C39"/>
    <w:rsid w:val="00480400"/>
    <w:rsid w:val="0048513A"/>
    <w:rsid w:val="004920A4"/>
    <w:rsid w:val="00493F0D"/>
    <w:rsid w:val="004963CE"/>
    <w:rsid w:val="00497D93"/>
    <w:rsid w:val="004A7606"/>
    <w:rsid w:val="004B1AA7"/>
    <w:rsid w:val="004C4C87"/>
    <w:rsid w:val="004C5EEA"/>
    <w:rsid w:val="004E5381"/>
    <w:rsid w:val="004F4F3B"/>
    <w:rsid w:val="00500DD6"/>
    <w:rsid w:val="00502B6B"/>
    <w:rsid w:val="005202E7"/>
    <w:rsid w:val="005223E1"/>
    <w:rsid w:val="0053252D"/>
    <w:rsid w:val="005372FF"/>
    <w:rsid w:val="00541589"/>
    <w:rsid w:val="00546611"/>
    <w:rsid w:val="0054759A"/>
    <w:rsid w:val="0054787D"/>
    <w:rsid w:val="0055285C"/>
    <w:rsid w:val="00552E4B"/>
    <w:rsid w:val="00553AB1"/>
    <w:rsid w:val="005544DD"/>
    <w:rsid w:val="00556A0B"/>
    <w:rsid w:val="005648D6"/>
    <w:rsid w:val="005669FE"/>
    <w:rsid w:val="00566A6B"/>
    <w:rsid w:val="00566E9D"/>
    <w:rsid w:val="005672CA"/>
    <w:rsid w:val="005727D0"/>
    <w:rsid w:val="00573467"/>
    <w:rsid w:val="005874A8"/>
    <w:rsid w:val="00587BB8"/>
    <w:rsid w:val="0059213C"/>
    <w:rsid w:val="00595F47"/>
    <w:rsid w:val="0059639D"/>
    <w:rsid w:val="00596953"/>
    <w:rsid w:val="00596F9C"/>
    <w:rsid w:val="005975B4"/>
    <w:rsid w:val="00597977"/>
    <w:rsid w:val="005A3F3E"/>
    <w:rsid w:val="005A7293"/>
    <w:rsid w:val="005B382B"/>
    <w:rsid w:val="005B536A"/>
    <w:rsid w:val="005B64E4"/>
    <w:rsid w:val="005C2065"/>
    <w:rsid w:val="005C6E6F"/>
    <w:rsid w:val="005C7535"/>
    <w:rsid w:val="005D153F"/>
    <w:rsid w:val="005D3141"/>
    <w:rsid w:val="005D4282"/>
    <w:rsid w:val="005D47ED"/>
    <w:rsid w:val="005D64BD"/>
    <w:rsid w:val="005D7590"/>
    <w:rsid w:val="005E1F06"/>
    <w:rsid w:val="005E48F7"/>
    <w:rsid w:val="005F0CA7"/>
    <w:rsid w:val="005F4CCF"/>
    <w:rsid w:val="00607F78"/>
    <w:rsid w:val="00612218"/>
    <w:rsid w:val="00613081"/>
    <w:rsid w:val="0061346F"/>
    <w:rsid w:val="00620D7E"/>
    <w:rsid w:val="00622317"/>
    <w:rsid w:val="00622F2A"/>
    <w:rsid w:val="00623A04"/>
    <w:rsid w:val="006342DD"/>
    <w:rsid w:val="006403F7"/>
    <w:rsid w:val="006479C3"/>
    <w:rsid w:val="006503C5"/>
    <w:rsid w:val="00654021"/>
    <w:rsid w:val="00656AAD"/>
    <w:rsid w:val="0065736B"/>
    <w:rsid w:val="00662053"/>
    <w:rsid w:val="00662422"/>
    <w:rsid w:val="0066330D"/>
    <w:rsid w:val="006636BB"/>
    <w:rsid w:val="006651FA"/>
    <w:rsid w:val="00672762"/>
    <w:rsid w:val="00676260"/>
    <w:rsid w:val="0067666A"/>
    <w:rsid w:val="00677A9E"/>
    <w:rsid w:val="006857D1"/>
    <w:rsid w:val="00696324"/>
    <w:rsid w:val="006A12E3"/>
    <w:rsid w:val="006A1CFE"/>
    <w:rsid w:val="006A29F6"/>
    <w:rsid w:val="006B13E2"/>
    <w:rsid w:val="006B157F"/>
    <w:rsid w:val="006B2873"/>
    <w:rsid w:val="006B2E36"/>
    <w:rsid w:val="006C3CAB"/>
    <w:rsid w:val="006C51FB"/>
    <w:rsid w:val="006C6410"/>
    <w:rsid w:val="006C6B47"/>
    <w:rsid w:val="006D1222"/>
    <w:rsid w:val="006D5D5D"/>
    <w:rsid w:val="006D601C"/>
    <w:rsid w:val="006D63A4"/>
    <w:rsid w:val="006D7ADD"/>
    <w:rsid w:val="006E0B4D"/>
    <w:rsid w:val="006F01B8"/>
    <w:rsid w:val="006F22EA"/>
    <w:rsid w:val="006F33C7"/>
    <w:rsid w:val="006F69A8"/>
    <w:rsid w:val="00700518"/>
    <w:rsid w:val="00705A48"/>
    <w:rsid w:val="007061FD"/>
    <w:rsid w:val="00706A2E"/>
    <w:rsid w:val="0071727B"/>
    <w:rsid w:val="00717CA1"/>
    <w:rsid w:val="00720F94"/>
    <w:rsid w:val="00722093"/>
    <w:rsid w:val="007228AE"/>
    <w:rsid w:val="00733AED"/>
    <w:rsid w:val="007363ED"/>
    <w:rsid w:val="007370E7"/>
    <w:rsid w:val="007419EF"/>
    <w:rsid w:val="00741EA1"/>
    <w:rsid w:val="00743F32"/>
    <w:rsid w:val="0074695E"/>
    <w:rsid w:val="00747EBA"/>
    <w:rsid w:val="0075170F"/>
    <w:rsid w:val="007551BE"/>
    <w:rsid w:val="00755CEC"/>
    <w:rsid w:val="00764D92"/>
    <w:rsid w:val="007739DF"/>
    <w:rsid w:val="00773E2D"/>
    <w:rsid w:val="00776DBE"/>
    <w:rsid w:val="00777FFA"/>
    <w:rsid w:val="00780765"/>
    <w:rsid w:val="00780F31"/>
    <w:rsid w:val="00784056"/>
    <w:rsid w:val="00784B3F"/>
    <w:rsid w:val="00796C2B"/>
    <w:rsid w:val="007A0346"/>
    <w:rsid w:val="007A1EC5"/>
    <w:rsid w:val="007A3B12"/>
    <w:rsid w:val="007B3BD6"/>
    <w:rsid w:val="007B530A"/>
    <w:rsid w:val="007B5CFF"/>
    <w:rsid w:val="007B5E95"/>
    <w:rsid w:val="007B61FD"/>
    <w:rsid w:val="007C1A78"/>
    <w:rsid w:val="007C516B"/>
    <w:rsid w:val="007D5190"/>
    <w:rsid w:val="007E2592"/>
    <w:rsid w:val="007E5E86"/>
    <w:rsid w:val="007E77F4"/>
    <w:rsid w:val="008012A1"/>
    <w:rsid w:val="00801945"/>
    <w:rsid w:val="00803DF9"/>
    <w:rsid w:val="00804524"/>
    <w:rsid w:val="008067F4"/>
    <w:rsid w:val="00806979"/>
    <w:rsid w:val="00815D39"/>
    <w:rsid w:val="00821886"/>
    <w:rsid w:val="00826062"/>
    <w:rsid w:val="0082795B"/>
    <w:rsid w:val="00832D49"/>
    <w:rsid w:val="008338A1"/>
    <w:rsid w:val="00835047"/>
    <w:rsid w:val="00835D6F"/>
    <w:rsid w:val="0083791C"/>
    <w:rsid w:val="008468BD"/>
    <w:rsid w:val="00854217"/>
    <w:rsid w:val="00854617"/>
    <w:rsid w:val="008658FC"/>
    <w:rsid w:val="0087135B"/>
    <w:rsid w:val="00881D1E"/>
    <w:rsid w:val="00884215"/>
    <w:rsid w:val="00885E2F"/>
    <w:rsid w:val="00895AAB"/>
    <w:rsid w:val="008A1916"/>
    <w:rsid w:val="008A5016"/>
    <w:rsid w:val="008A5781"/>
    <w:rsid w:val="008A6A5D"/>
    <w:rsid w:val="008B0E14"/>
    <w:rsid w:val="008B1C13"/>
    <w:rsid w:val="008B636C"/>
    <w:rsid w:val="008C016D"/>
    <w:rsid w:val="008C37B6"/>
    <w:rsid w:val="008C40B8"/>
    <w:rsid w:val="008D2FEE"/>
    <w:rsid w:val="008D3151"/>
    <w:rsid w:val="008E7DBA"/>
    <w:rsid w:val="008F18F6"/>
    <w:rsid w:val="008F2F26"/>
    <w:rsid w:val="008F4990"/>
    <w:rsid w:val="008F4BC8"/>
    <w:rsid w:val="008F7453"/>
    <w:rsid w:val="00901D77"/>
    <w:rsid w:val="00903EE6"/>
    <w:rsid w:val="00906E28"/>
    <w:rsid w:val="009125F9"/>
    <w:rsid w:val="0091316E"/>
    <w:rsid w:val="009142F9"/>
    <w:rsid w:val="0091739C"/>
    <w:rsid w:val="00920497"/>
    <w:rsid w:val="00920585"/>
    <w:rsid w:val="0092291E"/>
    <w:rsid w:val="00923765"/>
    <w:rsid w:val="00926CE0"/>
    <w:rsid w:val="00933341"/>
    <w:rsid w:val="00947A98"/>
    <w:rsid w:val="00951AB9"/>
    <w:rsid w:val="00957FE4"/>
    <w:rsid w:val="00960E9B"/>
    <w:rsid w:val="00965B06"/>
    <w:rsid w:val="009700B7"/>
    <w:rsid w:val="0097057E"/>
    <w:rsid w:val="00974D5E"/>
    <w:rsid w:val="0097624E"/>
    <w:rsid w:val="009906FD"/>
    <w:rsid w:val="00992AA5"/>
    <w:rsid w:val="00994787"/>
    <w:rsid w:val="00994FFE"/>
    <w:rsid w:val="009A1021"/>
    <w:rsid w:val="009A2368"/>
    <w:rsid w:val="009A5F7F"/>
    <w:rsid w:val="009B007C"/>
    <w:rsid w:val="009B2B02"/>
    <w:rsid w:val="009B2BD8"/>
    <w:rsid w:val="009B6C3F"/>
    <w:rsid w:val="009C2ADD"/>
    <w:rsid w:val="009D0395"/>
    <w:rsid w:val="009D627C"/>
    <w:rsid w:val="009E114E"/>
    <w:rsid w:val="009E1E7C"/>
    <w:rsid w:val="009E3725"/>
    <w:rsid w:val="009E5C85"/>
    <w:rsid w:val="009E6553"/>
    <w:rsid w:val="009F0B3D"/>
    <w:rsid w:val="009F190A"/>
    <w:rsid w:val="009F5776"/>
    <w:rsid w:val="009F7E11"/>
    <w:rsid w:val="00A01CDE"/>
    <w:rsid w:val="00A0754A"/>
    <w:rsid w:val="00A120AB"/>
    <w:rsid w:val="00A23452"/>
    <w:rsid w:val="00A266B3"/>
    <w:rsid w:val="00A33E4A"/>
    <w:rsid w:val="00A36510"/>
    <w:rsid w:val="00A37283"/>
    <w:rsid w:val="00A40ACC"/>
    <w:rsid w:val="00A441E5"/>
    <w:rsid w:val="00A47200"/>
    <w:rsid w:val="00A47264"/>
    <w:rsid w:val="00A570C7"/>
    <w:rsid w:val="00A57CC2"/>
    <w:rsid w:val="00A61C7A"/>
    <w:rsid w:val="00A67DB6"/>
    <w:rsid w:val="00A74883"/>
    <w:rsid w:val="00A7708E"/>
    <w:rsid w:val="00A82130"/>
    <w:rsid w:val="00A87ED2"/>
    <w:rsid w:val="00A90D81"/>
    <w:rsid w:val="00A964D0"/>
    <w:rsid w:val="00AA31E8"/>
    <w:rsid w:val="00AA6E3D"/>
    <w:rsid w:val="00AB64B3"/>
    <w:rsid w:val="00AC3889"/>
    <w:rsid w:val="00AC6AF6"/>
    <w:rsid w:val="00AC6EB5"/>
    <w:rsid w:val="00AD4639"/>
    <w:rsid w:val="00AD5074"/>
    <w:rsid w:val="00AD73E7"/>
    <w:rsid w:val="00AD76B3"/>
    <w:rsid w:val="00AE2FE6"/>
    <w:rsid w:val="00AE5A10"/>
    <w:rsid w:val="00AF4B75"/>
    <w:rsid w:val="00B07177"/>
    <w:rsid w:val="00B07497"/>
    <w:rsid w:val="00B07A31"/>
    <w:rsid w:val="00B11FB1"/>
    <w:rsid w:val="00B12384"/>
    <w:rsid w:val="00B16277"/>
    <w:rsid w:val="00B165F8"/>
    <w:rsid w:val="00B17FAE"/>
    <w:rsid w:val="00B220AD"/>
    <w:rsid w:val="00B230BD"/>
    <w:rsid w:val="00B24F34"/>
    <w:rsid w:val="00B3589F"/>
    <w:rsid w:val="00B42B41"/>
    <w:rsid w:val="00B4661E"/>
    <w:rsid w:val="00B61C7E"/>
    <w:rsid w:val="00B62086"/>
    <w:rsid w:val="00B62A86"/>
    <w:rsid w:val="00B64058"/>
    <w:rsid w:val="00B70B3B"/>
    <w:rsid w:val="00B70B5D"/>
    <w:rsid w:val="00B7111E"/>
    <w:rsid w:val="00B740B6"/>
    <w:rsid w:val="00B866E2"/>
    <w:rsid w:val="00B96101"/>
    <w:rsid w:val="00BA283A"/>
    <w:rsid w:val="00BA4F1F"/>
    <w:rsid w:val="00BB5B7D"/>
    <w:rsid w:val="00BC0CC2"/>
    <w:rsid w:val="00BC16E6"/>
    <w:rsid w:val="00BC1E8D"/>
    <w:rsid w:val="00BC1F1F"/>
    <w:rsid w:val="00BC531C"/>
    <w:rsid w:val="00BC6008"/>
    <w:rsid w:val="00BC7C0C"/>
    <w:rsid w:val="00BC7E6C"/>
    <w:rsid w:val="00BD0E9A"/>
    <w:rsid w:val="00BD50A0"/>
    <w:rsid w:val="00BE0301"/>
    <w:rsid w:val="00BE0AEF"/>
    <w:rsid w:val="00BE552E"/>
    <w:rsid w:val="00BE6275"/>
    <w:rsid w:val="00BF4EBB"/>
    <w:rsid w:val="00BF682D"/>
    <w:rsid w:val="00C03AC2"/>
    <w:rsid w:val="00C03E4A"/>
    <w:rsid w:val="00C15DFD"/>
    <w:rsid w:val="00C16931"/>
    <w:rsid w:val="00C2000D"/>
    <w:rsid w:val="00C21975"/>
    <w:rsid w:val="00C2681F"/>
    <w:rsid w:val="00C342CF"/>
    <w:rsid w:val="00C350E2"/>
    <w:rsid w:val="00C47FC2"/>
    <w:rsid w:val="00C56932"/>
    <w:rsid w:val="00C56A53"/>
    <w:rsid w:val="00C61968"/>
    <w:rsid w:val="00C6329C"/>
    <w:rsid w:val="00C660A8"/>
    <w:rsid w:val="00C716FF"/>
    <w:rsid w:val="00C74636"/>
    <w:rsid w:val="00C753F6"/>
    <w:rsid w:val="00C758CB"/>
    <w:rsid w:val="00C80668"/>
    <w:rsid w:val="00C84C43"/>
    <w:rsid w:val="00C86B1A"/>
    <w:rsid w:val="00C87875"/>
    <w:rsid w:val="00C92ACF"/>
    <w:rsid w:val="00C9647E"/>
    <w:rsid w:val="00CA71C3"/>
    <w:rsid w:val="00CB45D8"/>
    <w:rsid w:val="00CC07EB"/>
    <w:rsid w:val="00CC0BED"/>
    <w:rsid w:val="00CC2A01"/>
    <w:rsid w:val="00CC455F"/>
    <w:rsid w:val="00CC4DA3"/>
    <w:rsid w:val="00CD09F3"/>
    <w:rsid w:val="00CD4A0D"/>
    <w:rsid w:val="00CE4C6C"/>
    <w:rsid w:val="00CE551B"/>
    <w:rsid w:val="00CF5EC5"/>
    <w:rsid w:val="00D04406"/>
    <w:rsid w:val="00D04DC2"/>
    <w:rsid w:val="00D05149"/>
    <w:rsid w:val="00D108AB"/>
    <w:rsid w:val="00D32B04"/>
    <w:rsid w:val="00D32C21"/>
    <w:rsid w:val="00D342B6"/>
    <w:rsid w:val="00D43D8E"/>
    <w:rsid w:val="00D45388"/>
    <w:rsid w:val="00D538B9"/>
    <w:rsid w:val="00D54E53"/>
    <w:rsid w:val="00D61D5D"/>
    <w:rsid w:val="00D663E2"/>
    <w:rsid w:val="00D66890"/>
    <w:rsid w:val="00D722E4"/>
    <w:rsid w:val="00D74A06"/>
    <w:rsid w:val="00D75647"/>
    <w:rsid w:val="00D76033"/>
    <w:rsid w:val="00D82C2D"/>
    <w:rsid w:val="00D86779"/>
    <w:rsid w:val="00D91C67"/>
    <w:rsid w:val="00D9279D"/>
    <w:rsid w:val="00D9364D"/>
    <w:rsid w:val="00D94C48"/>
    <w:rsid w:val="00D94D6A"/>
    <w:rsid w:val="00D963F7"/>
    <w:rsid w:val="00D97683"/>
    <w:rsid w:val="00DA01B2"/>
    <w:rsid w:val="00DA04C8"/>
    <w:rsid w:val="00DA1EB9"/>
    <w:rsid w:val="00DA36B8"/>
    <w:rsid w:val="00DA460E"/>
    <w:rsid w:val="00DA5EE3"/>
    <w:rsid w:val="00DA65E0"/>
    <w:rsid w:val="00DB4679"/>
    <w:rsid w:val="00DB4BAF"/>
    <w:rsid w:val="00DC084C"/>
    <w:rsid w:val="00DC207F"/>
    <w:rsid w:val="00DC420F"/>
    <w:rsid w:val="00DC45E8"/>
    <w:rsid w:val="00DC6140"/>
    <w:rsid w:val="00DC7794"/>
    <w:rsid w:val="00DD3140"/>
    <w:rsid w:val="00DD379B"/>
    <w:rsid w:val="00DE38E9"/>
    <w:rsid w:val="00DE60C2"/>
    <w:rsid w:val="00DE74A0"/>
    <w:rsid w:val="00DE7B45"/>
    <w:rsid w:val="00DF2C3A"/>
    <w:rsid w:val="00DF41D0"/>
    <w:rsid w:val="00DF78AD"/>
    <w:rsid w:val="00E03534"/>
    <w:rsid w:val="00E05A8D"/>
    <w:rsid w:val="00E127E3"/>
    <w:rsid w:val="00E15C65"/>
    <w:rsid w:val="00E21B95"/>
    <w:rsid w:val="00E268A1"/>
    <w:rsid w:val="00E27D30"/>
    <w:rsid w:val="00E30031"/>
    <w:rsid w:val="00E3043D"/>
    <w:rsid w:val="00E30B12"/>
    <w:rsid w:val="00E323C4"/>
    <w:rsid w:val="00E41873"/>
    <w:rsid w:val="00E53703"/>
    <w:rsid w:val="00E5709E"/>
    <w:rsid w:val="00E64D6C"/>
    <w:rsid w:val="00E702A0"/>
    <w:rsid w:val="00E77DAC"/>
    <w:rsid w:val="00E80708"/>
    <w:rsid w:val="00E80778"/>
    <w:rsid w:val="00E81D12"/>
    <w:rsid w:val="00E86001"/>
    <w:rsid w:val="00E90A73"/>
    <w:rsid w:val="00E910D1"/>
    <w:rsid w:val="00EA0A75"/>
    <w:rsid w:val="00EA2502"/>
    <w:rsid w:val="00EA28C0"/>
    <w:rsid w:val="00EA648B"/>
    <w:rsid w:val="00EB041B"/>
    <w:rsid w:val="00EB0B2A"/>
    <w:rsid w:val="00EB7226"/>
    <w:rsid w:val="00EB72D6"/>
    <w:rsid w:val="00EC1BC3"/>
    <w:rsid w:val="00EC4666"/>
    <w:rsid w:val="00ED523E"/>
    <w:rsid w:val="00ED7E19"/>
    <w:rsid w:val="00EE1039"/>
    <w:rsid w:val="00EE1E03"/>
    <w:rsid w:val="00EF09E0"/>
    <w:rsid w:val="00EF6179"/>
    <w:rsid w:val="00EF73D7"/>
    <w:rsid w:val="00F00A28"/>
    <w:rsid w:val="00F034D5"/>
    <w:rsid w:val="00F23261"/>
    <w:rsid w:val="00F327B2"/>
    <w:rsid w:val="00F5269C"/>
    <w:rsid w:val="00F53811"/>
    <w:rsid w:val="00F5621D"/>
    <w:rsid w:val="00F60ABB"/>
    <w:rsid w:val="00F62A79"/>
    <w:rsid w:val="00F65FC8"/>
    <w:rsid w:val="00F71F30"/>
    <w:rsid w:val="00F72DA0"/>
    <w:rsid w:val="00F730F0"/>
    <w:rsid w:val="00F73312"/>
    <w:rsid w:val="00F77D90"/>
    <w:rsid w:val="00F81C37"/>
    <w:rsid w:val="00F825BE"/>
    <w:rsid w:val="00F8324A"/>
    <w:rsid w:val="00F87530"/>
    <w:rsid w:val="00F95604"/>
    <w:rsid w:val="00FA0173"/>
    <w:rsid w:val="00FA3869"/>
    <w:rsid w:val="00FA486C"/>
    <w:rsid w:val="00FA6B9E"/>
    <w:rsid w:val="00FA7AF5"/>
    <w:rsid w:val="00FB037C"/>
    <w:rsid w:val="00FB1076"/>
    <w:rsid w:val="00FB1927"/>
    <w:rsid w:val="00FB4AF2"/>
    <w:rsid w:val="00FB4E7D"/>
    <w:rsid w:val="00FB6800"/>
    <w:rsid w:val="00FB6C14"/>
    <w:rsid w:val="00FC6BC8"/>
    <w:rsid w:val="00FD0107"/>
    <w:rsid w:val="00FF0D1F"/>
    <w:rsid w:val="00FF153E"/>
    <w:rsid w:val="00FF4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B254A"/>
  <w15:chartTrackingRefBased/>
  <w15:docId w15:val="{60277C55-CAD4-4B32-AD44-E1C26D456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B7749"/>
    <w:pPr>
      <w:spacing w:after="200" w:line="276" w:lineRule="auto"/>
    </w:pPr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B7749"/>
    <w:pPr>
      <w:ind w:left="720"/>
      <w:contextualSpacing/>
    </w:p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2B7749"/>
    <w:rPr>
      <w:rFonts w:eastAsiaTheme="minorEastAsia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5D47E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D47ED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D47ED"/>
    <w:rPr>
      <w:rFonts w:eastAsiaTheme="minorEastAsia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D47E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D47ED"/>
    <w:rPr>
      <w:rFonts w:eastAsiaTheme="minorEastAsia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D47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47ED"/>
    <w:rPr>
      <w:rFonts w:ascii="Segoe UI" w:eastAsiaTheme="minorEastAsia" w:hAnsi="Segoe UI" w:cs="Segoe UI"/>
      <w:sz w:val="18"/>
      <w:szCs w:val="18"/>
      <w:lang w:eastAsia="cs-CZ"/>
    </w:rPr>
  </w:style>
  <w:style w:type="paragraph" w:customStyle="1" w:styleId="PKNormal">
    <w:name w:val="PK_Normal"/>
    <w:basedOn w:val="Normln"/>
    <w:qFormat/>
    <w:rsid w:val="005B64E4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character" w:styleId="Hypertextovodkaz">
    <w:name w:val="Hyperlink"/>
    <w:basedOn w:val="Standardnpsmoodstavce"/>
    <w:uiPriority w:val="99"/>
    <w:unhideWhenUsed/>
    <w:rsid w:val="0059639D"/>
    <w:rPr>
      <w:color w:val="0000FF"/>
      <w:u w:val="single"/>
    </w:rPr>
  </w:style>
  <w:style w:type="paragraph" w:styleId="Zhlav">
    <w:name w:val="header"/>
    <w:basedOn w:val="Normln"/>
    <w:link w:val="ZhlavChar"/>
    <w:uiPriority w:val="99"/>
    <w:unhideWhenUsed/>
    <w:rsid w:val="002B62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B62CD"/>
    <w:rPr>
      <w:rFonts w:eastAsiaTheme="minorEastAsia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2B62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B62CD"/>
    <w:rPr>
      <w:rFonts w:eastAsiaTheme="minorEastAsia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2D4C4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2D4C49"/>
    <w:rPr>
      <w:rFonts w:eastAsiaTheme="minorEastAsia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2D4C4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291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matyas.krs@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hana.jilkova@plzensky-kraj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BE614F-E200-4DA6-A7F1-2A1CE5C94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1896</Words>
  <Characters>11189</Characters>
  <Application>Microsoft Office Word</Application>
  <DocSecurity>0</DocSecurity>
  <Lines>93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Krs Matyáš</dc:creator>
  <cp:keywords/>
  <dc:description/>
  <cp:lastModifiedBy>Burešová Kateřina</cp:lastModifiedBy>
  <cp:revision>6</cp:revision>
  <dcterms:created xsi:type="dcterms:W3CDTF">2022-06-15T07:22:00Z</dcterms:created>
  <dcterms:modified xsi:type="dcterms:W3CDTF">2022-06-23T08:29:00Z</dcterms:modified>
</cp:coreProperties>
</file>