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9955F1">
        <w:rPr>
          <w:rFonts w:ascii="Arial" w:hAnsi="Arial" w:cs="Arial"/>
          <w:i/>
        </w:rPr>
        <w:t>3“</w:t>
      </w:r>
    </w:p>
    <w:p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2039104502" w:edGrp="everyone"/>
      <w:r>
        <w:rPr>
          <w:rFonts w:ascii="Arial" w:hAnsi="Arial" w:cs="Arial"/>
        </w:rPr>
        <w:t>....................................</w:t>
      </w:r>
      <w:permEnd w:id="2039104502"/>
      <w:r>
        <w:rPr>
          <w:rFonts w:ascii="Arial" w:hAnsi="Arial" w:cs="Arial"/>
        </w:rPr>
        <w:t xml:space="preserve"> (jméno příjemce dotace včetně titulu), nar. </w:t>
      </w:r>
      <w:permStart w:id="78937773" w:edGrp="everyone"/>
      <w:r>
        <w:rPr>
          <w:rFonts w:ascii="Arial" w:hAnsi="Arial" w:cs="Arial"/>
        </w:rPr>
        <w:t>............................</w:t>
      </w:r>
      <w:permEnd w:id="78937773"/>
      <w:r>
        <w:rPr>
          <w:rFonts w:ascii="Arial" w:hAnsi="Arial" w:cs="Arial"/>
        </w:rPr>
        <w:t xml:space="preserve">, s bydlištěm </w:t>
      </w:r>
      <w:permStart w:id="149885102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49885102"/>
      <w:r>
        <w:rPr>
          <w:rFonts w:ascii="Arial" w:hAnsi="Arial" w:cs="Arial"/>
        </w:rPr>
        <w:t xml:space="preserve">, prohlašuji, že jsem </w:t>
      </w:r>
      <w:permStart w:id="1739283914" w:edGrp="everyone"/>
      <w:r>
        <w:rPr>
          <w:rFonts w:ascii="Arial" w:hAnsi="Arial" w:cs="Arial"/>
        </w:rPr>
        <w:t>byl/nebyl</w:t>
      </w:r>
      <w:permEnd w:id="173928391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9955F1">
        <w:rPr>
          <w:rFonts w:ascii="Arial" w:hAnsi="Arial" w:cs="Arial"/>
        </w:rPr>
        <w:t>22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9955F1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9955F1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9B71AC">
        <w:rPr>
          <w:rFonts w:ascii="Arial" w:hAnsi="Arial" w:cs="Arial"/>
        </w:rPr>
        <w:t xml:space="preserve"> pro rok 2023</w:t>
      </w:r>
      <w:bookmarkStart w:id="0" w:name="_GoBack"/>
      <w:bookmarkEnd w:id="0"/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BF3F78" w:rsidRPr="00692EED">
        <w:rPr>
          <w:rFonts w:ascii="Arial" w:hAnsi="Arial" w:cs="Arial"/>
        </w:rPr>
        <w:t>xxx</w:t>
      </w:r>
      <w:r w:rsidRPr="00692EED">
        <w:rPr>
          <w:rFonts w:ascii="Arial" w:hAnsi="Arial" w:cs="Arial"/>
        </w:rPr>
        <w:t>/</w:t>
      </w:r>
      <w:r w:rsidR="00BF3F78">
        <w:rPr>
          <w:rFonts w:ascii="Arial" w:hAnsi="Arial" w:cs="Arial"/>
        </w:rPr>
        <w:t>22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9955F1">
        <w:rPr>
          <w:rFonts w:ascii="Arial" w:hAnsi="Arial" w:cs="Arial"/>
        </w:rPr>
        <w:t>29</w:t>
      </w:r>
      <w:r w:rsidRPr="00D859DF">
        <w:rPr>
          <w:rFonts w:ascii="Arial" w:hAnsi="Arial" w:cs="Arial"/>
        </w:rPr>
        <w:t>.</w:t>
      </w:r>
      <w:r w:rsidR="009955F1">
        <w:rPr>
          <w:rFonts w:ascii="Arial" w:hAnsi="Arial" w:cs="Arial"/>
        </w:rPr>
        <w:t>12</w:t>
      </w:r>
      <w:r w:rsidRPr="00D859DF">
        <w:rPr>
          <w:rFonts w:ascii="Arial" w:hAnsi="Arial" w:cs="Arial"/>
        </w:rPr>
        <w:t>.20</w:t>
      </w:r>
      <w:r w:rsidR="00BF3F78">
        <w:rPr>
          <w:rFonts w:ascii="Arial" w:hAnsi="Arial" w:cs="Arial"/>
        </w:rPr>
        <w:t>22</w:t>
      </w:r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>sti o poskytnutí dotace dle čl. XII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>. 9</w:t>
      </w:r>
      <w:r w:rsidR="00876B1D" w:rsidRPr="00343E74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:rsidTr="002C1D9A">
        <w:trPr>
          <w:trHeight w:val="749"/>
        </w:trPr>
        <w:tc>
          <w:tcPr>
            <w:tcW w:w="4253" w:type="dxa"/>
            <w:vMerge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5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:rsidTr="002C1D9A">
        <w:trPr>
          <w:trHeight w:val="599"/>
        </w:trPr>
        <w:tc>
          <w:tcPr>
            <w:tcW w:w="4253" w:type="dxa"/>
            <w:vAlign w:val="center"/>
          </w:tcPr>
          <w:p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490"/>
        </w:trPr>
        <w:tc>
          <w:tcPr>
            <w:tcW w:w="4253" w:type="dxa"/>
            <w:vAlign w:val="center"/>
          </w:tcPr>
          <w:p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plánovaných nákladů v rozmezí 20 – 40 tis. Kč, odst. 3 - seriálová, krátkometrážní, dokumentární a celovečerní tvorba max. 10 % celkových plánovaných nákladů v rozmezí 50 – 800 tis. Kč (př. celkový rozpočet 1,2 mil. Kč = požadavek na dotaci max. 120 tis. Kč)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  <w:vertAlign w:val="superscript"/>
        </w:rPr>
        <w:t>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A90EF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9955F1">
              <w:rPr>
                <w:rFonts w:ascii="Arial" w:hAnsi="Arial" w:cs="Arial"/>
                <w:b/>
              </w:rPr>
              <w:t>3</w:t>
            </w:r>
            <w:r w:rsidR="00A90EF2">
              <w:rPr>
                <w:rFonts w:ascii="Arial" w:hAnsi="Arial" w:cs="Arial"/>
                <w:b/>
              </w:rPr>
              <w:t xml:space="preserve"> </w:t>
            </w:r>
            <w:r w:rsidRPr="00A90EF2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A90EF2"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A90EF2" w:rsidRPr="00447582" w:rsidTr="002C1D9A">
        <w:trPr>
          <w:trHeight w:val="31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78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20ADB">
              <w:rPr>
                <w:rFonts w:ascii="Arial" w:hAnsi="Arial" w:cs="Arial"/>
              </w:rPr>
            </w:r>
            <w:r w:rsidR="00920AD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0ADB" w:rsidRDefault="00920ADB" w:rsidP="00996AC4">
      <w:pPr>
        <w:spacing w:after="0" w:line="240" w:lineRule="auto"/>
      </w:pPr>
      <w:r>
        <w:separator/>
      </w:r>
    </w:p>
  </w:endnote>
  <w:endnote w:type="continuationSeparator" w:id="0">
    <w:p w:rsidR="00920ADB" w:rsidRDefault="00920ADB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E2533D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E2533D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0ADB" w:rsidRDefault="00920ADB" w:rsidP="00996AC4">
      <w:pPr>
        <w:spacing w:after="0" w:line="240" w:lineRule="auto"/>
      </w:pPr>
      <w:r>
        <w:separator/>
      </w:r>
    </w:p>
  </w:footnote>
  <w:footnote w:type="continuationSeparator" w:id="0">
    <w:p w:rsidR="00920ADB" w:rsidRDefault="00920ADB" w:rsidP="00996AC4">
      <w:pPr>
        <w:spacing w:after="0" w:line="240" w:lineRule="auto"/>
      </w:pPr>
      <w:r>
        <w:continuationSeparator/>
      </w:r>
    </w:p>
  </w:footnote>
  <w:footnote w:id="1">
    <w:p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2EED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4DD52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60CAC-4075-42CC-90A2-86C422A90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720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66</cp:revision>
  <cp:lastPrinted>2022-12-13T12:17:00Z</cp:lastPrinted>
  <dcterms:created xsi:type="dcterms:W3CDTF">2016-12-01T13:50:00Z</dcterms:created>
  <dcterms:modified xsi:type="dcterms:W3CDTF">2022-12-13T12:17:00Z</dcterms:modified>
</cp:coreProperties>
</file>