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724069" w14:textId="77777777" w:rsidR="005F4637" w:rsidRPr="006C7B22" w:rsidRDefault="002A3D9F" w:rsidP="006C7B22">
      <w:pPr>
        <w:spacing w:line="276" w:lineRule="auto"/>
        <w:ind w:left="-142" w:right="49"/>
        <w:jc w:val="center"/>
        <w:rPr>
          <w:rFonts w:ascii="Arial" w:hAnsi="Arial" w:cs="Arial"/>
          <w:sz w:val="22"/>
          <w:szCs w:val="22"/>
        </w:rPr>
      </w:pPr>
      <w:r w:rsidRPr="006C7B22">
        <w:rPr>
          <w:rFonts w:ascii="Arial" w:hAnsi="Arial" w:cs="Arial"/>
          <w:sz w:val="22"/>
          <w:szCs w:val="22"/>
        </w:rPr>
        <w:t xml:space="preserve">Pravidla </w:t>
      </w:r>
      <w:r w:rsidR="00546272" w:rsidRPr="006C7B22">
        <w:rPr>
          <w:rFonts w:ascii="Arial" w:hAnsi="Arial" w:cs="Arial"/>
          <w:sz w:val="22"/>
          <w:szCs w:val="22"/>
        </w:rPr>
        <w:t xml:space="preserve">pro </w:t>
      </w:r>
      <w:r w:rsidR="00907D92" w:rsidRPr="006C7B22">
        <w:rPr>
          <w:rFonts w:ascii="Arial" w:hAnsi="Arial" w:cs="Arial"/>
          <w:sz w:val="22"/>
          <w:szCs w:val="22"/>
        </w:rPr>
        <w:t xml:space="preserve">žadatele a příjemce dotace z dotačního </w:t>
      </w:r>
      <w:r w:rsidR="00546272" w:rsidRPr="006C7B22">
        <w:rPr>
          <w:rFonts w:ascii="Arial" w:hAnsi="Arial" w:cs="Arial"/>
          <w:sz w:val="22"/>
          <w:szCs w:val="22"/>
        </w:rPr>
        <w:t>programu</w:t>
      </w:r>
    </w:p>
    <w:p w14:paraId="111DC880" w14:textId="77777777" w:rsidR="00546272" w:rsidRPr="006C7B22" w:rsidRDefault="00546272" w:rsidP="006C7B22">
      <w:pPr>
        <w:spacing w:line="276" w:lineRule="auto"/>
        <w:ind w:left="-142" w:right="49"/>
        <w:jc w:val="center"/>
        <w:rPr>
          <w:rFonts w:ascii="Arial" w:hAnsi="Arial" w:cs="Arial"/>
          <w:sz w:val="22"/>
          <w:szCs w:val="22"/>
        </w:rPr>
      </w:pPr>
    </w:p>
    <w:p w14:paraId="56BE276A" w14:textId="15113CA1" w:rsidR="00364083" w:rsidRPr="006C7B22" w:rsidRDefault="00FB12DF" w:rsidP="006C7B22">
      <w:pPr>
        <w:spacing w:line="276" w:lineRule="auto"/>
        <w:ind w:left="-142" w:right="49"/>
        <w:jc w:val="center"/>
        <w:rPr>
          <w:rFonts w:ascii="Arial" w:hAnsi="Arial" w:cs="Arial"/>
          <w:bCs/>
          <w:sz w:val="22"/>
          <w:szCs w:val="22"/>
        </w:rPr>
      </w:pPr>
      <w:r w:rsidRPr="006C7B22">
        <w:rPr>
          <w:rFonts w:ascii="Arial" w:hAnsi="Arial" w:cs="Arial"/>
          <w:b/>
          <w:bCs/>
          <w:sz w:val="22"/>
          <w:szCs w:val="22"/>
        </w:rPr>
        <w:t>Nákup knižního fondu knihoven v Plzeňském kraji pro rok 2022</w:t>
      </w:r>
    </w:p>
    <w:p w14:paraId="50777AA3" w14:textId="77777777" w:rsidR="00FB12DF" w:rsidRPr="006C7B22" w:rsidRDefault="00FB12DF" w:rsidP="006C7B22">
      <w:pPr>
        <w:spacing w:line="276" w:lineRule="auto"/>
        <w:ind w:left="-142" w:right="49"/>
        <w:jc w:val="both"/>
        <w:rPr>
          <w:rFonts w:ascii="Arial" w:hAnsi="Arial" w:cs="Arial"/>
          <w:bCs/>
          <w:sz w:val="22"/>
          <w:szCs w:val="22"/>
        </w:rPr>
      </w:pPr>
    </w:p>
    <w:p w14:paraId="3B52B6F4" w14:textId="159767E8" w:rsidR="00FA73A3" w:rsidRPr="006C7B22" w:rsidRDefault="00546272" w:rsidP="006C7B22">
      <w:pPr>
        <w:spacing w:line="276" w:lineRule="auto"/>
        <w:ind w:left="-142" w:right="49"/>
        <w:jc w:val="both"/>
        <w:rPr>
          <w:rFonts w:ascii="Arial" w:hAnsi="Arial" w:cs="Arial"/>
          <w:bCs/>
          <w:sz w:val="22"/>
          <w:szCs w:val="22"/>
        </w:rPr>
      </w:pPr>
      <w:r w:rsidRPr="006C7B22">
        <w:rPr>
          <w:rFonts w:ascii="Arial" w:hAnsi="Arial" w:cs="Arial"/>
          <w:bCs/>
          <w:sz w:val="22"/>
          <w:szCs w:val="22"/>
        </w:rPr>
        <w:t>Plzeňský kraj vyhlašuje na základě us</w:t>
      </w:r>
      <w:r w:rsidR="0058024E" w:rsidRPr="006C7B22">
        <w:rPr>
          <w:rFonts w:ascii="Arial" w:hAnsi="Arial" w:cs="Arial"/>
          <w:bCs/>
          <w:sz w:val="22"/>
          <w:szCs w:val="22"/>
        </w:rPr>
        <w:t>nesení Rady Plzeňského kraje č.</w:t>
      </w:r>
      <w:r w:rsidR="0076702A" w:rsidRPr="006C7B22">
        <w:rPr>
          <w:rFonts w:ascii="Arial" w:hAnsi="Arial" w:cs="Arial"/>
          <w:bCs/>
          <w:sz w:val="22"/>
          <w:szCs w:val="22"/>
        </w:rPr>
        <w:t xml:space="preserve"> </w:t>
      </w:r>
      <w:r w:rsidR="00583319">
        <w:rPr>
          <w:rFonts w:ascii="Arial" w:hAnsi="Arial" w:cs="Arial"/>
          <w:bCs/>
          <w:sz w:val="22"/>
          <w:szCs w:val="22"/>
        </w:rPr>
        <w:t>1491/21</w:t>
      </w:r>
      <w:r w:rsidR="000869B3" w:rsidRPr="006C7B22">
        <w:rPr>
          <w:rFonts w:ascii="Arial" w:hAnsi="Arial" w:cs="Arial"/>
          <w:bCs/>
          <w:sz w:val="22"/>
          <w:szCs w:val="22"/>
        </w:rPr>
        <w:t xml:space="preserve"> </w:t>
      </w:r>
      <w:r w:rsidR="009E3B26" w:rsidRPr="006C7B22">
        <w:rPr>
          <w:rFonts w:ascii="Arial" w:hAnsi="Arial" w:cs="Arial"/>
          <w:bCs/>
          <w:sz w:val="22"/>
          <w:szCs w:val="22"/>
        </w:rPr>
        <w:t>ze </w:t>
      </w:r>
      <w:r w:rsidRPr="006C7B22">
        <w:rPr>
          <w:rFonts w:ascii="Arial" w:hAnsi="Arial" w:cs="Arial"/>
          <w:bCs/>
          <w:sz w:val="22"/>
          <w:szCs w:val="22"/>
        </w:rPr>
        <w:t>dne</w:t>
      </w:r>
      <w:r w:rsidR="000869B3" w:rsidRPr="006C7B22">
        <w:rPr>
          <w:rFonts w:ascii="Arial" w:hAnsi="Arial" w:cs="Arial"/>
          <w:bCs/>
          <w:sz w:val="22"/>
          <w:szCs w:val="22"/>
        </w:rPr>
        <w:t xml:space="preserve"> </w:t>
      </w:r>
      <w:r w:rsidR="00583319">
        <w:rPr>
          <w:rFonts w:ascii="Arial" w:hAnsi="Arial" w:cs="Arial"/>
          <w:bCs/>
          <w:sz w:val="22"/>
          <w:szCs w:val="22"/>
        </w:rPr>
        <w:t>06.12.2021</w:t>
      </w:r>
      <w:r w:rsidR="000869B3" w:rsidRPr="006C7B22">
        <w:rPr>
          <w:rFonts w:ascii="Arial" w:hAnsi="Arial" w:cs="Arial"/>
          <w:bCs/>
          <w:sz w:val="22"/>
          <w:szCs w:val="22"/>
        </w:rPr>
        <w:t xml:space="preserve"> </w:t>
      </w:r>
      <w:r w:rsidR="00751E91" w:rsidRPr="006C7B22">
        <w:rPr>
          <w:rFonts w:ascii="Arial" w:hAnsi="Arial" w:cs="Arial"/>
          <w:bCs/>
          <w:sz w:val="22"/>
          <w:szCs w:val="22"/>
        </w:rPr>
        <w:t xml:space="preserve">dotační </w:t>
      </w:r>
      <w:r w:rsidR="00CA1CEF" w:rsidRPr="006C7B22">
        <w:rPr>
          <w:rFonts w:ascii="Arial" w:hAnsi="Arial" w:cs="Arial"/>
          <w:bCs/>
          <w:sz w:val="22"/>
          <w:szCs w:val="22"/>
        </w:rPr>
        <w:t>program</w:t>
      </w:r>
      <w:r w:rsidR="00D07282" w:rsidRPr="006C7B22">
        <w:rPr>
          <w:rFonts w:ascii="Arial" w:hAnsi="Arial" w:cs="Arial"/>
          <w:bCs/>
          <w:sz w:val="22"/>
          <w:szCs w:val="22"/>
        </w:rPr>
        <w:t xml:space="preserve"> </w:t>
      </w:r>
      <w:r w:rsidRPr="006C7B22">
        <w:rPr>
          <w:rFonts w:ascii="Arial" w:hAnsi="Arial" w:cs="Arial"/>
          <w:bCs/>
          <w:sz w:val="22"/>
          <w:szCs w:val="22"/>
        </w:rPr>
        <w:t>„</w:t>
      </w:r>
      <w:r w:rsidR="00FB12DF" w:rsidRPr="006C7B22">
        <w:rPr>
          <w:rFonts w:ascii="Arial" w:hAnsi="Arial" w:cs="Arial"/>
          <w:bCs/>
          <w:sz w:val="22"/>
          <w:szCs w:val="22"/>
        </w:rPr>
        <w:t>Nákup knižního fondu knihoven v Plzeňském kraji pro rok 2022</w:t>
      </w:r>
      <w:r w:rsidR="006C7B22" w:rsidRPr="006C7B22">
        <w:rPr>
          <w:rFonts w:ascii="Arial" w:hAnsi="Arial" w:cs="Arial"/>
          <w:bCs/>
          <w:sz w:val="22"/>
          <w:szCs w:val="22"/>
        </w:rPr>
        <w:t xml:space="preserve">“ (dále </w:t>
      </w:r>
      <w:r w:rsidRPr="006C7B22">
        <w:rPr>
          <w:rFonts w:ascii="Arial" w:hAnsi="Arial" w:cs="Arial"/>
          <w:bCs/>
          <w:sz w:val="22"/>
          <w:szCs w:val="22"/>
        </w:rPr>
        <w:t>jen</w:t>
      </w:r>
      <w:r w:rsidR="006C7B22" w:rsidRPr="006C7B22">
        <w:rPr>
          <w:rFonts w:ascii="Arial" w:hAnsi="Arial" w:cs="Arial"/>
          <w:bCs/>
          <w:sz w:val="22"/>
          <w:szCs w:val="22"/>
        </w:rPr>
        <w:t xml:space="preserve"> </w:t>
      </w:r>
      <w:r w:rsidRPr="006C7B22">
        <w:rPr>
          <w:rFonts w:ascii="Arial" w:hAnsi="Arial" w:cs="Arial"/>
          <w:bCs/>
          <w:sz w:val="22"/>
          <w:szCs w:val="22"/>
        </w:rPr>
        <w:t xml:space="preserve">„Program“) a schvaluje </w:t>
      </w:r>
      <w:r w:rsidR="002A3D9F" w:rsidRPr="006C7B22">
        <w:rPr>
          <w:rFonts w:ascii="Arial" w:hAnsi="Arial" w:cs="Arial"/>
          <w:bCs/>
          <w:sz w:val="22"/>
          <w:szCs w:val="22"/>
        </w:rPr>
        <w:t xml:space="preserve">Pravidla </w:t>
      </w:r>
      <w:r w:rsidRPr="006C7B22">
        <w:rPr>
          <w:rFonts w:ascii="Arial" w:hAnsi="Arial" w:cs="Arial"/>
          <w:bCs/>
          <w:sz w:val="22"/>
          <w:szCs w:val="22"/>
        </w:rPr>
        <w:t xml:space="preserve">pro </w:t>
      </w:r>
      <w:r w:rsidR="00907D92" w:rsidRPr="006C7B22">
        <w:rPr>
          <w:rFonts w:ascii="Arial" w:hAnsi="Arial" w:cs="Arial"/>
          <w:bCs/>
          <w:sz w:val="22"/>
          <w:szCs w:val="22"/>
        </w:rPr>
        <w:t>žadatele a</w:t>
      </w:r>
      <w:r w:rsidR="009F07E1" w:rsidRPr="006C7B22">
        <w:rPr>
          <w:rFonts w:ascii="Arial" w:hAnsi="Arial" w:cs="Arial"/>
          <w:bCs/>
          <w:sz w:val="22"/>
          <w:szCs w:val="22"/>
        </w:rPr>
        <w:t> </w:t>
      </w:r>
      <w:r w:rsidR="00907D92" w:rsidRPr="006C7B22">
        <w:rPr>
          <w:rFonts w:ascii="Arial" w:hAnsi="Arial" w:cs="Arial"/>
          <w:bCs/>
          <w:sz w:val="22"/>
          <w:szCs w:val="22"/>
        </w:rPr>
        <w:t xml:space="preserve">příjemce dotace </w:t>
      </w:r>
      <w:r w:rsidR="00AF6682" w:rsidRPr="006C7B22">
        <w:rPr>
          <w:rFonts w:ascii="Arial" w:hAnsi="Arial" w:cs="Arial"/>
          <w:bCs/>
          <w:sz w:val="22"/>
          <w:szCs w:val="22"/>
        </w:rPr>
        <w:t>z dotačního programu „</w:t>
      </w:r>
      <w:r w:rsidR="00FB12DF" w:rsidRPr="006C7B22">
        <w:rPr>
          <w:rFonts w:ascii="Arial" w:hAnsi="Arial" w:cs="Arial"/>
          <w:bCs/>
          <w:sz w:val="22"/>
          <w:szCs w:val="22"/>
        </w:rPr>
        <w:t>Nákup knižního fondu knihoven v Plzeňském kraji pro rok 2022</w:t>
      </w:r>
      <w:r w:rsidR="00AF6682" w:rsidRPr="006C7B22">
        <w:rPr>
          <w:rFonts w:ascii="Arial" w:hAnsi="Arial" w:cs="Arial"/>
          <w:bCs/>
          <w:sz w:val="22"/>
          <w:szCs w:val="22"/>
        </w:rPr>
        <w:t xml:space="preserve">“ </w:t>
      </w:r>
      <w:r w:rsidRPr="006C7B22">
        <w:rPr>
          <w:rFonts w:ascii="Arial" w:hAnsi="Arial" w:cs="Arial"/>
          <w:bCs/>
          <w:sz w:val="22"/>
          <w:szCs w:val="22"/>
        </w:rPr>
        <w:t>(dále jen „</w:t>
      </w:r>
      <w:r w:rsidR="00573206" w:rsidRPr="006C7B22">
        <w:rPr>
          <w:rFonts w:ascii="Arial" w:hAnsi="Arial" w:cs="Arial"/>
          <w:bCs/>
          <w:sz w:val="22"/>
          <w:szCs w:val="22"/>
        </w:rPr>
        <w:t>Pravidla</w:t>
      </w:r>
      <w:r w:rsidRPr="006C7B22">
        <w:rPr>
          <w:rFonts w:ascii="Arial" w:hAnsi="Arial" w:cs="Arial"/>
          <w:bCs/>
          <w:sz w:val="22"/>
          <w:szCs w:val="22"/>
        </w:rPr>
        <w:t>“).</w:t>
      </w:r>
    </w:p>
    <w:p w14:paraId="57FAE506" w14:textId="7230A24C" w:rsidR="00292FEB" w:rsidRPr="006C7B22" w:rsidRDefault="00FA73A3" w:rsidP="006C7B22">
      <w:pPr>
        <w:spacing w:line="276" w:lineRule="auto"/>
        <w:ind w:left="-142" w:right="49"/>
        <w:jc w:val="both"/>
        <w:rPr>
          <w:rFonts w:ascii="Arial" w:hAnsi="Arial" w:cs="Arial"/>
          <w:bCs/>
          <w:sz w:val="22"/>
          <w:szCs w:val="22"/>
        </w:rPr>
      </w:pPr>
      <w:r w:rsidRPr="006C7B22">
        <w:rPr>
          <w:rFonts w:ascii="Arial" w:hAnsi="Arial" w:cs="Arial"/>
          <w:bCs/>
          <w:sz w:val="22"/>
          <w:szCs w:val="22"/>
        </w:rPr>
        <w:t>Ve schváleném rozpočtu Plzeňského kraje na rok 20</w:t>
      </w:r>
      <w:r w:rsidR="00826F6A" w:rsidRPr="006C7B22">
        <w:rPr>
          <w:rFonts w:ascii="Arial" w:hAnsi="Arial" w:cs="Arial"/>
          <w:bCs/>
          <w:sz w:val="22"/>
          <w:szCs w:val="22"/>
        </w:rPr>
        <w:t>2</w:t>
      </w:r>
      <w:r w:rsidR="00FB12DF" w:rsidRPr="006C7B22">
        <w:rPr>
          <w:rFonts w:ascii="Arial" w:hAnsi="Arial" w:cs="Arial"/>
          <w:bCs/>
          <w:sz w:val="22"/>
          <w:szCs w:val="22"/>
        </w:rPr>
        <w:t>2</w:t>
      </w:r>
      <w:r w:rsidRPr="006C7B22">
        <w:rPr>
          <w:rFonts w:ascii="Arial" w:hAnsi="Arial" w:cs="Arial"/>
          <w:bCs/>
          <w:sz w:val="22"/>
          <w:szCs w:val="22"/>
        </w:rPr>
        <w:t xml:space="preserve"> je vyčleněn předpokládaný celkový objem finančních prostředků ve výši </w:t>
      </w:r>
      <w:r w:rsidR="00583319">
        <w:rPr>
          <w:rFonts w:ascii="Arial" w:hAnsi="Arial" w:cs="Arial"/>
          <w:bCs/>
          <w:sz w:val="22"/>
          <w:szCs w:val="22"/>
        </w:rPr>
        <w:t xml:space="preserve">1.000.000,- </w:t>
      </w:r>
      <w:r w:rsidRPr="006C7B22">
        <w:rPr>
          <w:rFonts w:ascii="Arial" w:hAnsi="Arial" w:cs="Arial"/>
          <w:bCs/>
          <w:sz w:val="22"/>
          <w:szCs w:val="22"/>
        </w:rPr>
        <w:t>Kč na podporu účelu dle tohoto Programu.</w:t>
      </w:r>
      <w:r w:rsidR="009155BC" w:rsidRPr="006C7B22">
        <w:rPr>
          <w:rFonts w:ascii="Arial" w:hAnsi="Arial" w:cs="Arial"/>
          <w:bCs/>
          <w:sz w:val="22"/>
          <w:szCs w:val="22"/>
        </w:rPr>
        <w:t xml:space="preserve"> </w:t>
      </w:r>
    </w:p>
    <w:p w14:paraId="0965E8EC" w14:textId="283C76A0" w:rsidR="00F643D9" w:rsidRPr="006C7B22" w:rsidRDefault="00F643D9" w:rsidP="006C7B22">
      <w:pPr>
        <w:spacing w:line="276" w:lineRule="auto"/>
        <w:ind w:left="-142" w:right="49"/>
        <w:jc w:val="center"/>
        <w:rPr>
          <w:rFonts w:ascii="Arial" w:hAnsi="Arial" w:cs="Arial"/>
          <w:b/>
          <w:bCs/>
          <w:sz w:val="22"/>
          <w:szCs w:val="22"/>
        </w:rPr>
      </w:pPr>
    </w:p>
    <w:p w14:paraId="25A5644D" w14:textId="77777777" w:rsidR="00546272" w:rsidRPr="006C7B22" w:rsidRDefault="00546272"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Článek I.</w:t>
      </w:r>
    </w:p>
    <w:p w14:paraId="5505AB26" w14:textId="77777777" w:rsidR="00546272" w:rsidRPr="006C7B22" w:rsidRDefault="00546272"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Úvodní ustanovení</w:t>
      </w:r>
    </w:p>
    <w:p w14:paraId="5583AE17" w14:textId="77777777" w:rsidR="007A4F44" w:rsidRPr="006C7B22" w:rsidRDefault="007A4F44" w:rsidP="006C7B22">
      <w:pPr>
        <w:spacing w:line="276" w:lineRule="auto"/>
        <w:ind w:left="-142" w:right="49"/>
        <w:jc w:val="center"/>
        <w:rPr>
          <w:rFonts w:ascii="Arial" w:hAnsi="Arial" w:cs="Arial"/>
          <w:b/>
          <w:bCs/>
          <w:sz w:val="22"/>
          <w:szCs w:val="22"/>
        </w:rPr>
      </w:pPr>
    </w:p>
    <w:p w14:paraId="37BA87AA" w14:textId="77777777" w:rsidR="007A4F44" w:rsidRPr="006C7B22" w:rsidRDefault="007A4F44" w:rsidP="006C7B22">
      <w:pPr>
        <w:spacing w:line="276" w:lineRule="auto"/>
        <w:ind w:left="-142" w:right="49"/>
        <w:jc w:val="center"/>
        <w:rPr>
          <w:rFonts w:ascii="Arial" w:hAnsi="Arial" w:cs="Arial"/>
          <w:b/>
          <w:bCs/>
          <w:sz w:val="22"/>
          <w:szCs w:val="22"/>
          <w:u w:val="single"/>
        </w:rPr>
      </w:pPr>
      <w:r w:rsidRPr="006C7B22">
        <w:rPr>
          <w:rFonts w:ascii="Arial" w:hAnsi="Arial" w:cs="Arial"/>
          <w:b/>
          <w:bCs/>
          <w:sz w:val="22"/>
          <w:szCs w:val="22"/>
          <w:u w:val="single"/>
        </w:rPr>
        <w:t>Důvody podpory stanoveného účelu</w:t>
      </w:r>
    </w:p>
    <w:p w14:paraId="58C5E226" w14:textId="77777777" w:rsidR="00A32A42" w:rsidRPr="006C7B22" w:rsidRDefault="00A32A42" w:rsidP="006C7B22">
      <w:pPr>
        <w:spacing w:line="276" w:lineRule="auto"/>
        <w:ind w:left="-142" w:right="49"/>
        <w:jc w:val="center"/>
        <w:rPr>
          <w:rFonts w:ascii="Arial" w:hAnsi="Arial" w:cs="Arial"/>
          <w:b/>
          <w:sz w:val="22"/>
          <w:szCs w:val="22"/>
          <w:u w:val="single"/>
        </w:rPr>
      </w:pPr>
    </w:p>
    <w:p w14:paraId="0A184E58" w14:textId="7CA99371" w:rsidR="0063687A" w:rsidRPr="006C7B22" w:rsidRDefault="002D582F" w:rsidP="006C7B22">
      <w:pPr>
        <w:ind w:right="49"/>
        <w:jc w:val="both"/>
        <w:rPr>
          <w:rFonts w:ascii="Arial" w:hAnsi="Arial" w:cs="Arial"/>
          <w:sz w:val="22"/>
          <w:szCs w:val="22"/>
        </w:rPr>
      </w:pPr>
      <w:r w:rsidRPr="006C7B22">
        <w:rPr>
          <w:rFonts w:ascii="Arial" w:hAnsi="Arial" w:cs="Arial"/>
          <w:sz w:val="22"/>
          <w:szCs w:val="22"/>
        </w:rPr>
        <w:t>P</w:t>
      </w:r>
      <w:r w:rsidR="00A32A42" w:rsidRPr="006C7B22">
        <w:rPr>
          <w:rFonts w:ascii="Arial" w:hAnsi="Arial" w:cs="Arial"/>
          <w:sz w:val="22"/>
          <w:szCs w:val="22"/>
        </w:rPr>
        <w:t xml:space="preserve">oskytovat </w:t>
      </w:r>
      <w:r w:rsidR="00FB12DF" w:rsidRPr="006C7B22">
        <w:rPr>
          <w:rFonts w:ascii="Arial" w:hAnsi="Arial" w:cs="Arial"/>
          <w:sz w:val="22"/>
          <w:szCs w:val="22"/>
        </w:rPr>
        <w:t>finanční podporu na nákup knižního fondu pro knihovny</w:t>
      </w:r>
      <w:r w:rsidRPr="006C7B22">
        <w:rPr>
          <w:rFonts w:ascii="Arial" w:hAnsi="Arial" w:cs="Arial"/>
          <w:sz w:val="22"/>
          <w:szCs w:val="22"/>
        </w:rPr>
        <w:t>, jejichž</w:t>
      </w:r>
      <w:r w:rsidR="0063687A" w:rsidRPr="006C7B22">
        <w:rPr>
          <w:rFonts w:ascii="Arial" w:hAnsi="Arial" w:cs="Arial"/>
          <w:sz w:val="22"/>
          <w:szCs w:val="22"/>
        </w:rPr>
        <w:t xml:space="preserve"> </w:t>
      </w:r>
      <w:r w:rsidRPr="006C7B22">
        <w:rPr>
          <w:rFonts w:ascii="Arial" w:hAnsi="Arial" w:cs="Arial"/>
          <w:sz w:val="22"/>
          <w:szCs w:val="22"/>
        </w:rPr>
        <w:t>provozovatelé</w:t>
      </w:r>
      <w:r w:rsidR="0063687A" w:rsidRPr="006C7B22">
        <w:rPr>
          <w:rFonts w:ascii="Arial" w:hAnsi="Arial" w:cs="Arial"/>
          <w:sz w:val="22"/>
          <w:szCs w:val="22"/>
        </w:rPr>
        <w:t xml:space="preserve"> svým jménem v souladu se zákonem č. č. 257/2001 Sb., o knihovnách a podmínkách provozování veřejných knihovnických a informačních služeb (dále jen knihovní zákon)</w:t>
      </w:r>
      <w:r w:rsidRPr="006C7B22">
        <w:rPr>
          <w:rFonts w:ascii="Arial" w:hAnsi="Arial" w:cs="Arial"/>
          <w:sz w:val="22"/>
          <w:szCs w:val="22"/>
        </w:rPr>
        <w:t xml:space="preserve">, ve znění pozdějších zákonů, </w:t>
      </w:r>
      <w:r w:rsidR="0063687A" w:rsidRPr="006C7B22">
        <w:rPr>
          <w:rFonts w:ascii="Arial" w:hAnsi="Arial" w:cs="Arial"/>
          <w:sz w:val="22"/>
          <w:szCs w:val="22"/>
        </w:rPr>
        <w:t xml:space="preserve"> poskytují veřejné knihovnické a informační služby a jsou evidováni Ministerstvem kultury ČR v souladu s § 5 knihovního zákona</w:t>
      </w:r>
      <w:r w:rsidRPr="006C7B22">
        <w:rPr>
          <w:rFonts w:ascii="Arial" w:hAnsi="Arial" w:cs="Arial"/>
          <w:sz w:val="22"/>
          <w:szCs w:val="22"/>
        </w:rPr>
        <w:t>.</w:t>
      </w:r>
    </w:p>
    <w:p w14:paraId="1B4AEF03" w14:textId="77777777" w:rsidR="003F2679" w:rsidRPr="006C7B22" w:rsidRDefault="003F2679" w:rsidP="006C7B22">
      <w:pPr>
        <w:spacing w:line="276" w:lineRule="auto"/>
        <w:ind w:left="-142" w:right="49"/>
        <w:jc w:val="both"/>
        <w:rPr>
          <w:rFonts w:ascii="Arial" w:hAnsi="Arial" w:cs="Arial"/>
          <w:sz w:val="22"/>
          <w:szCs w:val="22"/>
        </w:rPr>
      </w:pPr>
    </w:p>
    <w:p w14:paraId="3B1F99D5" w14:textId="0D8579D4" w:rsidR="00CE31EE" w:rsidRPr="006C7B22" w:rsidRDefault="00CE31EE" w:rsidP="006C7B22">
      <w:pPr>
        <w:pStyle w:val="Odstavecseseznamem"/>
        <w:ind w:left="-142" w:right="49"/>
        <w:jc w:val="center"/>
        <w:rPr>
          <w:rFonts w:ascii="Arial" w:hAnsi="Arial" w:cs="Arial"/>
          <w:b/>
          <w:u w:val="single"/>
        </w:rPr>
      </w:pPr>
      <w:r w:rsidRPr="006C7B22">
        <w:rPr>
          <w:rFonts w:ascii="Arial" w:hAnsi="Arial" w:cs="Arial"/>
          <w:b/>
          <w:u w:val="single"/>
        </w:rPr>
        <w:t>Účel</w:t>
      </w:r>
      <w:r w:rsidR="005D5AC7" w:rsidRPr="006C7B22">
        <w:rPr>
          <w:rFonts w:ascii="Arial" w:hAnsi="Arial" w:cs="Arial"/>
          <w:b/>
          <w:u w:val="single"/>
        </w:rPr>
        <w:t xml:space="preserve">, </w:t>
      </w:r>
      <w:r w:rsidRPr="006C7B22">
        <w:rPr>
          <w:rFonts w:ascii="Arial" w:hAnsi="Arial" w:cs="Arial"/>
          <w:b/>
          <w:u w:val="single"/>
        </w:rPr>
        <w:t xml:space="preserve"> na který mohou být peněžní prostředky z Programu poskytnuty</w:t>
      </w:r>
      <w:r w:rsidR="002D582F" w:rsidRPr="006C7B22">
        <w:rPr>
          <w:rFonts w:ascii="Arial" w:hAnsi="Arial" w:cs="Arial"/>
          <w:b/>
          <w:u w:val="single"/>
        </w:rPr>
        <w:t>,</w:t>
      </w:r>
      <w:r w:rsidR="005D5AC7" w:rsidRPr="006C7B22">
        <w:rPr>
          <w:rFonts w:ascii="Arial" w:hAnsi="Arial" w:cs="Arial"/>
          <w:b/>
          <w:u w:val="single"/>
        </w:rPr>
        <w:t xml:space="preserve"> a okruhy žadatelů</w:t>
      </w:r>
      <w:r w:rsidRPr="006C7B22">
        <w:rPr>
          <w:rFonts w:ascii="Arial" w:hAnsi="Arial" w:cs="Arial"/>
          <w:b/>
          <w:u w:val="single"/>
        </w:rPr>
        <w:t>:</w:t>
      </w:r>
    </w:p>
    <w:p w14:paraId="74AB521F" w14:textId="66200603" w:rsidR="0063687A" w:rsidRPr="006C7B22" w:rsidRDefault="005D5AC7" w:rsidP="006C7B22">
      <w:pPr>
        <w:ind w:right="49"/>
        <w:jc w:val="both"/>
        <w:rPr>
          <w:rFonts w:ascii="Arial" w:hAnsi="Arial" w:cs="Arial"/>
          <w:sz w:val="22"/>
          <w:szCs w:val="22"/>
          <w:lang w:eastAsia="en-US"/>
        </w:rPr>
      </w:pPr>
      <w:r w:rsidRPr="006C7B22">
        <w:rPr>
          <w:rFonts w:ascii="Arial" w:hAnsi="Arial" w:cs="Arial"/>
          <w:sz w:val="22"/>
          <w:szCs w:val="22"/>
          <w:lang w:eastAsia="en-US"/>
        </w:rPr>
        <w:t xml:space="preserve">Peněžní prostředky mohou být použity výlučně na </w:t>
      </w:r>
      <w:r w:rsidR="0063687A" w:rsidRPr="006C7B22">
        <w:rPr>
          <w:rFonts w:ascii="Arial" w:hAnsi="Arial" w:cs="Arial"/>
          <w:sz w:val="22"/>
          <w:szCs w:val="22"/>
          <w:lang w:eastAsia="en-US"/>
        </w:rPr>
        <w:t>nákup knihovních dokumentů evidovaných jako samostatná jednotka knihovního fondu knihovny</w:t>
      </w:r>
      <w:r w:rsidRPr="006C7B22">
        <w:rPr>
          <w:rFonts w:ascii="Arial" w:hAnsi="Arial" w:cs="Arial"/>
          <w:sz w:val="22"/>
          <w:szCs w:val="22"/>
          <w:lang w:eastAsia="en-US"/>
        </w:rPr>
        <w:t xml:space="preserve"> a následně zpracov</w:t>
      </w:r>
      <w:r w:rsidR="002D582F" w:rsidRPr="006C7B22">
        <w:rPr>
          <w:rFonts w:ascii="Arial" w:hAnsi="Arial" w:cs="Arial"/>
          <w:sz w:val="22"/>
          <w:szCs w:val="22"/>
          <w:lang w:eastAsia="en-US"/>
        </w:rPr>
        <w:t>aných</w:t>
      </w:r>
      <w:r w:rsidRPr="006C7B22">
        <w:rPr>
          <w:rFonts w:ascii="Arial" w:hAnsi="Arial" w:cs="Arial"/>
          <w:sz w:val="22"/>
          <w:szCs w:val="22"/>
          <w:lang w:eastAsia="en-US"/>
        </w:rPr>
        <w:t xml:space="preserve"> dle knihovního zákona</w:t>
      </w:r>
    </w:p>
    <w:p w14:paraId="53801B40" w14:textId="77777777" w:rsidR="0063687A" w:rsidRPr="006C7B22" w:rsidRDefault="0063687A" w:rsidP="006C7B22">
      <w:pPr>
        <w:ind w:right="49"/>
        <w:jc w:val="both"/>
        <w:rPr>
          <w:rFonts w:ascii="Arial" w:hAnsi="Arial" w:cs="Arial"/>
          <w:iCs/>
          <w:sz w:val="22"/>
          <w:szCs w:val="22"/>
        </w:rPr>
      </w:pPr>
    </w:p>
    <w:p w14:paraId="437F85CD" w14:textId="586E6550" w:rsidR="005D5AC7" w:rsidRPr="00327ED7" w:rsidRDefault="005D5AC7" w:rsidP="006C7B22">
      <w:pPr>
        <w:ind w:right="49"/>
        <w:jc w:val="both"/>
        <w:rPr>
          <w:rFonts w:ascii="Arial" w:hAnsi="Arial" w:cs="Arial"/>
          <w:b/>
          <w:iCs/>
          <w:sz w:val="22"/>
          <w:szCs w:val="22"/>
        </w:rPr>
      </w:pPr>
      <w:r w:rsidRPr="00327ED7">
        <w:rPr>
          <w:rFonts w:ascii="Arial" w:hAnsi="Arial" w:cs="Arial"/>
          <w:b/>
          <w:iCs/>
          <w:sz w:val="22"/>
          <w:szCs w:val="22"/>
        </w:rPr>
        <w:t>Okruhy žadatelů:</w:t>
      </w:r>
    </w:p>
    <w:p w14:paraId="1E31837C" w14:textId="27EC3BEF" w:rsidR="005D5AC7" w:rsidRPr="006C7B22" w:rsidRDefault="005D5AC7" w:rsidP="006C7B22">
      <w:pPr>
        <w:pStyle w:val="Odstavecseseznamem"/>
        <w:numPr>
          <w:ilvl w:val="0"/>
          <w:numId w:val="13"/>
        </w:numPr>
        <w:ind w:right="49"/>
        <w:jc w:val="both"/>
        <w:rPr>
          <w:rFonts w:ascii="Arial" w:hAnsi="Arial" w:cs="Arial"/>
          <w:iCs/>
        </w:rPr>
      </w:pPr>
      <w:r w:rsidRPr="006C7B22">
        <w:rPr>
          <w:rFonts w:ascii="Arial" w:hAnsi="Arial" w:cs="Arial"/>
          <w:iCs/>
        </w:rPr>
        <w:t>provozovatelé knihoven obsluhující nejvýše 500 čtenářů</w:t>
      </w:r>
    </w:p>
    <w:p w14:paraId="2CC3FB78" w14:textId="4741D5D6" w:rsidR="005D5AC7" w:rsidRPr="006C7B22" w:rsidRDefault="005D5AC7" w:rsidP="006C7B22">
      <w:pPr>
        <w:pStyle w:val="Odstavecseseznamem"/>
        <w:numPr>
          <w:ilvl w:val="0"/>
          <w:numId w:val="13"/>
        </w:numPr>
        <w:ind w:right="49"/>
        <w:jc w:val="both"/>
        <w:rPr>
          <w:rFonts w:ascii="Arial" w:hAnsi="Arial" w:cs="Arial"/>
          <w:iCs/>
        </w:rPr>
      </w:pPr>
      <w:r w:rsidRPr="006C7B22">
        <w:rPr>
          <w:rFonts w:ascii="Arial" w:hAnsi="Arial" w:cs="Arial"/>
          <w:iCs/>
        </w:rPr>
        <w:t>provozovatelé knihoven obsluhující nejvýše 1000 čtenářů</w:t>
      </w:r>
    </w:p>
    <w:p w14:paraId="43B53E58" w14:textId="44C99C4E" w:rsidR="005D5AC7" w:rsidRPr="006C7B22" w:rsidRDefault="005D5AC7" w:rsidP="006C7B22">
      <w:pPr>
        <w:pStyle w:val="Odstavecseseznamem"/>
        <w:numPr>
          <w:ilvl w:val="0"/>
          <w:numId w:val="13"/>
        </w:numPr>
        <w:ind w:right="49"/>
        <w:jc w:val="both"/>
        <w:rPr>
          <w:rFonts w:ascii="Arial" w:hAnsi="Arial" w:cs="Arial"/>
          <w:iCs/>
        </w:rPr>
      </w:pPr>
      <w:r w:rsidRPr="006C7B22">
        <w:rPr>
          <w:rFonts w:ascii="Arial" w:hAnsi="Arial" w:cs="Arial"/>
          <w:iCs/>
        </w:rPr>
        <w:t>provozovatelé knihoven obsluhující více než 1000 čtenářů</w:t>
      </w:r>
    </w:p>
    <w:p w14:paraId="1C559046" w14:textId="77777777" w:rsidR="0063687A" w:rsidRPr="006C7B22" w:rsidRDefault="0063687A" w:rsidP="006C7B22">
      <w:pPr>
        <w:spacing w:line="276" w:lineRule="auto"/>
        <w:ind w:left="-142" w:right="49"/>
        <w:jc w:val="center"/>
        <w:rPr>
          <w:rFonts w:ascii="Arial" w:hAnsi="Arial" w:cs="Arial"/>
          <w:b/>
          <w:bCs/>
          <w:sz w:val="22"/>
          <w:szCs w:val="22"/>
        </w:rPr>
      </w:pPr>
    </w:p>
    <w:p w14:paraId="2AE8AABD" w14:textId="375A3FFD" w:rsidR="00546272" w:rsidRPr="006C7B22" w:rsidRDefault="00546272"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Článek II.</w:t>
      </w:r>
    </w:p>
    <w:p w14:paraId="3AEAEA27" w14:textId="77777777" w:rsidR="00546272" w:rsidRPr="006C7B22" w:rsidRDefault="00546272"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Závazn</w:t>
      </w:r>
      <w:r w:rsidR="002202ED" w:rsidRPr="006C7B22">
        <w:rPr>
          <w:rFonts w:ascii="Arial" w:hAnsi="Arial" w:cs="Arial"/>
          <w:b/>
          <w:bCs/>
          <w:sz w:val="22"/>
          <w:szCs w:val="22"/>
        </w:rPr>
        <w:t>é</w:t>
      </w:r>
      <w:r w:rsidR="00D87B5C" w:rsidRPr="006C7B22">
        <w:rPr>
          <w:rFonts w:ascii="Arial" w:hAnsi="Arial" w:cs="Arial"/>
          <w:b/>
          <w:bCs/>
          <w:sz w:val="22"/>
          <w:szCs w:val="22"/>
        </w:rPr>
        <w:t xml:space="preserve"> </w:t>
      </w:r>
      <w:r w:rsidRPr="006C7B22">
        <w:rPr>
          <w:rFonts w:ascii="Arial" w:hAnsi="Arial" w:cs="Arial"/>
          <w:b/>
          <w:bCs/>
          <w:sz w:val="22"/>
          <w:szCs w:val="22"/>
        </w:rPr>
        <w:t>podmínky</w:t>
      </w:r>
      <w:r w:rsidR="002202ED" w:rsidRPr="006C7B22">
        <w:rPr>
          <w:rFonts w:ascii="Arial" w:hAnsi="Arial" w:cs="Arial"/>
          <w:b/>
          <w:bCs/>
          <w:sz w:val="22"/>
          <w:szCs w:val="22"/>
        </w:rPr>
        <w:t xml:space="preserve"> a kritéria pro</w:t>
      </w:r>
      <w:r w:rsidRPr="006C7B22">
        <w:rPr>
          <w:rFonts w:ascii="Arial" w:hAnsi="Arial" w:cs="Arial"/>
          <w:b/>
          <w:bCs/>
          <w:sz w:val="22"/>
          <w:szCs w:val="22"/>
        </w:rPr>
        <w:t xml:space="preserve"> poskytnutí dotace</w:t>
      </w:r>
    </w:p>
    <w:p w14:paraId="6125BDAC" w14:textId="77777777" w:rsidR="00364083" w:rsidRPr="006C7B22" w:rsidRDefault="00364083" w:rsidP="006C7B22">
      <w:pPr>
        <w:spacing w:line="276" w:lineRule="auto"/>
        <w:ind w:left="-142" w:right="49"/>
        <w:rPr>
          <w:rFonts w:ascii="Arial" w:hAnsi="Arial" w:cs="Arial"/>
          <w:i/>
          <w:sz w:val="22"/>
          <w:szCs w:val="22"/>
        </w:rPr>
      </w:pPr>
    </w:p>
    <w:p w14:paraId="75944793" w14:textId="4B4D10D4" w:rsidR="0063687A" w:rsidRPr="006C7B22" w:rsidRDefault="005F4637" w:rsidP="006C7B22">
      <w:pPr>
        <w:pStyle w:val="Odstavecseseznamem"/>
        <w:numPr>
          <w:ilvl w:val="0"/>
          <w:numId w:val="6"/>
        </w:numPr>
        <w:ind w:left="567" w:right="49" w:hanging="426"/>
        <w:jc w:val="both"/>
        <w:rPr>
          <w:rFonts w:ascii="Arial" w:hAnsi="Arial" w:cs="Arial"/>
        </w:rPr>
      </w:pPr>
      <w:r w:rsidRPr="006C7B22">
        <w:rPr>
          <w:rFonts w:ascii="Arial" w:hAnsi="Arial" w:cs="Arial"/>
        </w:rPr>
        <w:t>ž</w:t>
      </w:r>
      <w:r w:rsidR="000E1B13" w:rsidRPr="006C7B22">
        <w:rPr>
          <w:rFonts w:ascii="Arial" w:hAnsi="Arial" w:cs="Arial"/>
        </w:rPr>
        <w:t>adateli</w:t>
      </w:r>
      <w:r w:rsidRPr="006C7B22">
        <w:rPr>
          <w:rFonts w:ascii="Arial" w:hAnsi="Arial" w:cs="Arial"/>
        </w:rPr>
        <w:t xml:space="preserve"> mohou být</w:t>
      </w:r>
      <w:r w:rsidR="003B2608" w:rsidRPr="006C7B22">
        <w:rPr>
          <w:rFonts w:ascii="Arial" w:hAnsi="Arial" w:cs="Arial"/>
        </w:rPr>
        <w:t xml:space="preserve"> </w:t>
      </w:r>
      <w:r w:rsidR="0063687A" w:rsidRPr="006C7B22">
        <w:rPr>
          <w:rFonts w:ascii="Arial" w:hAnsi="Arial" w:cs="Arial"/>
        </w:rPr>
        <w:t>provozovatelé knihovny, kteří svým jménem v knihovně v souladu s</w:t>
      </w:r>
      <w:r w:rsidR="005D5AC7" w:rsidRPr="006C7B22">
        <w:rPr>
          <w:rFonts w:ascii="Arial" w:hAnsi="Arial" w:cs="Arial"/>
        </w:rPr>
        <w:t xml:space="preserve"> knihovním </w:t>
      </w:r>
      <w:r w:rsidR="0063687A" w:rsidRPr="006C7B22">
        <w:rPr>
          <w:rFonts w:ascii="Arial" w:hAnsi="Arial" w:cs="Arial"/>
        </w:rPr>
        <w:t>zákonem poskytují veřejné knihovnické a informační služby a jsou evidováni Ministerstvem kultury ČR v souladu s § 5 knihovního zákona</w:t>
      </w:r>
      <w:r w:rsidR="005D5AC7" w:rsidRPr="006C7B22">
        <w:rPr>
          <w:rFonts w:ascii="Arial" w:hAnsi="Arial" w:cs="Arial"/>
        </w:rPr>
        <w:t xml:space="preserve"> (dále jen provozovatelé knihoven)</w:t>
      </w:r>
    </w:p>
    <w:p w14:paraId="4FA5B9F2" w14:textId="08506878" w:rsidR="00203BE8" w:rsidRPr="006C7B22" w:rsidRDefault="00203BE8" w:rsidP="006C7B22">
      <w:pPr>
        <w:pStyle w:val="Odstavecseseznamem"/>
        <w:numPr>
          <w:ilvl w:val="0"/>
          <w:numId w:val="6"/>
        </w:numPr>
        <w:ind w:left="567" w:right="49" w:hanging="426"/>
        <w:jc w:val="both"/>
        <w:rPr>
          <w:rFonts w:ascii="Arial" w:hAnsi="Arial" w:cs="Arial"/>
        </w:rPr>
      </w:pPr>
      <w:r w:rsidRPr="006C7B22">
        <w:rPr>
          <w:rFonts w:ascii="Arial" w:hAnsi="Arial" w:cs="Arial"/>
        </w:rPr>
        <w:t xml:space="preserve">žadateli nemohou být </w:t>
      </w:r>
      <w:r w:rsidR="002D582F" w:rsidRPr="006C7B22">
        <w:rPr>
          <w:rFonts w:ascii="Arial" w:hAnsi="Arial" w:cs="Arial"/>
        </w:rPr>
        <w:t>příspěvkové organizace zřizované Plzeňským krajem</w:t>
      </w:r>
      <w:r w:rsidR="00A5349E" w:rsidRPr="006C7B22">
        <w:rPr>
          <w:rFonts w:ascii="Arial" w:hAnsi="Arial" w:cs="Arial"/>
        </w:rPr>
        <w:t xml:space="preserve"> </w:t>
      </w:r>
    </w:p>
    <w:p w14:paraId="23DB58AD" w14:textId="6FB3F819" w:rsidR="005A1A0F" w:rsidRPr="006C7B22" w:rsidRDefault="00F43E84" w:rsidP="006C7B22">
      <w:pPr>
        <w:pStyle w:val="Odstavecseseznamem"/>
        <w:numPr>
          <w:ilvl w:val="0"/>
          <w:numId w:val="6"/>
        </w:numPr>
        <w:ind w:left="567" w:right="49" w:hanging="426"/>
        <w:jc w:val="both"/>
        <w:rPr>
          <w:rFonts w:ascii="Arial" w:hAnsi="Arial" w:cs="Arial"/>
        </w:rPr>
      </w:pPr>
      <w:r w:rsidRPr="006C7B22">
        <w:rPr>
          <w:rFonts w:ascii="Arial" w:hAnsi="Arial" w:cs="Arial"/>
        </w:rPr>
        <w:t xml:space="preserve">žadateli nemohou být </w:t>
      </w:r>
      <w:r w:rsidR="005D5AC7" w:rsidRPr="006C7B22">
        <w:rPr>
          <w:rFonts w:ascii="Arial" w:hAnsi="Arial" w:cs="Arial"/>
        </w:rPr>
        <w:t>provozovatelé knihoven, kteří</w:t>
      </w:r>
      <w:r w:rsidRPr="006C7B22">
        <w:rPr>
          <w:rFonts w:ascii="Arial" w:hAnsi="Arial" w:cs="Arial"/>
        </w:rPr>
        <w:t xml:space="preserve"> mají závazky po lhůtě splatnosti vůči Plzeňskému kraji nebo </w:t>
      </w:r>
      <w:r w:rsidR="003E3BD0" w:rsidRPr="006C7B22">
        <w:rPr>
          <w:rFonts w:ascii="Arial" w:hAnsi="Arial" w:cs="Arial"/>
        </w:rPr>
        <w:t>jinému veřejnoprávnímu subjektu</w:t>
      </w:r>
    </w:p>
    <w:p w14:paraId="73DAB0C5" w14:textId="77777777" w:rsidR="00364083" w:rsidRPr="006C7B22" w:rsidRDefault="00722401" w:rsidP="006C7B22">
      <w:pPr>
        <w:pStyle w:val="Odstavecseseznamem"/>
        <w:numPr>
          <w:ilvl w:val="0"/>
          <w:numId w:val="6"/>
        </w:numPr>
        <w:ind w:left="567" w:right="49" w:hanging="426"/>
        <w:jc w:val="both"/>
        <w:rPr>
          <w:rFonts w:ascii="Arial" w:hAnsi="Arial" w:cs="Arial"/>
        </w:rPr>
      </w:pPr>
      <w:r w:rsidRPr="006C7B22">
        <w:rPr>
          <w:rFonts w:ascii="Arial" w:hAnsi="Arial" w:cs="Arial"/>
        </w:rPr>
        <w:t>žadatel může do tohoto Programu podat nejvýše</w:t>
      </w:r>
      <w:r w:rsidR="00A5349E" w:rsidRPr="006C7B22">
        <w:rPr>
          <w:rFonts w:ascii="Arial" w:hAnsi="Arial" w:cs="Arial"/>
        </w:rPr>
        <w:t xml:space="preserve"> jednu žádost</w:t>
      </w:r>
    </w:p>
    <w:p w14:paraId="136DA331" w14:textId="77777777" w:rsidR="00364083" w:rsidRPr="006C7B22" w:rsidRDefault="00886092" w:rsidP="006C7B22">
      <w:pPr>
        <w:pStyle w:val="Odstavecseseznamem"/>
        <w:numPr>
          <w:ilvl w:val="0"/>
          <w:numId w:val="6"/>
        </w:numPr>
        <w:ind w:left="567" w:right="49" w:hanging="426"/>
        <w:jc w:val="both"/>
        <w:rPr>
          <w:rFonts w:ascii="Arial" w:hAnsi="Arial" w:cs="Arial"/>
        </w:rPr>
      </w:pPr>
      <w:r w:rsidRPr="006C7B22">
        <w:rPr>
          <w:rFonts w:ascii="Arial" w:hAnsi="Arial" w:cs="Arial"/>
        </w:rPr>
        <w:t xml:space="preserve">včasné </w:t>
      </w:r>
      <w:r w:rsidR="005F4637" w:rsidRPr="006C7B22">
        <w:rPr>
          <w:rFonts w:ascii="Arial" w:hAnsi="Arial" w:cs="Arial"/>
        </w:rPr>
        <w:t>podání úplně a obsahově správně vyplněné žádosti o dotac</w:t>
      </w:r>
      <w:r w:rsidR="003E3BD0" w:rsidRPr="006C7B22">
        <w:rPr>
          <w:rFonts w:ascii="Arial" w:hAnsi="Arial" w:cs="Arial"/>
        </w:rPr>
        <w:t>i včetně všech povinných příloh</w:t>
      </w:r>
    </w:p>
    <w:p w14:paraId="701A3ED4" w14:textId="77777777" w:rsidR="00364083" w:rsidRPr="006C7B22" w:rsidRDefault="00A20484" w:rsidP="006C7B22">
      <w:pPr>
        <w:pStyle w:val="Odstavecseseznamem"/>
        <w:numPr>
          <w:ilvl w:val="0"/>
          <w:numId w:val="6"/>
        </w:numPr>
        <w:ind w:left="567" w:right="49" w:hanging="426"/>
        <w:jc w:val="both"/>
        <w:rPr>
          <w:rFonts w:ascii="Arial" w:hAnsi="Arial" w:cs="Arial"/>
        </w:rPr>
      </w:pPr>
      <w:r w:rsidRPr="006C7B22">
        <w:rPr>
          <w:rFonts w:ascii="Arial" w:hAnsi="Arial" w:cs="Arial"/>
        </w:rPr>
        <w:t>finanční spoluúčast žadatele</w:t>
      </w:r>
      <w:r w:rsidR="0044604A" w:rsidRPr="006C7B22">
        <w:rPr>
          <w:rFonts w:ascii="Arial" w:hAnsi="Arial" w:cs="Arial"/>
          <w:b/>
        </w:rPr>
        <w:t xml:space="preserve"> </w:t>
      </w:r>
      <w:r w:rsidR="00F75DAA" w:rsidRPr="006C7B22">
        <w:rPr>
          <w:rFonts w:ascii="Arial" w:hAnsi="Arial" w:cs="Arial"/>
        </w:rPr>
        <w:t>(</w:t>
      </w:r>
      <w:r w:rsidR="000D1268" w:rsidRPr="006C7B22">
        <w:rPr>
          <w:rFonts w:ascii="Arial" w:hAnsi="Arial" w:cs="Arial"/>
        </w:rPr>
        <w:t xml:space="preserve">poskytnutí dotace je vždy vázáno na </w:t>
      </w:r>
      <w:r w:rsidR="00617FE1" w:rsidRPr="006C7B22">
        <w:rPr>
          <w:rFonts w:ascii="Arial" w:hAnsi="Arial" w:cs="Arial"/>
        </w:rPr>
        <w:t>spoluúčast žadatele</w:t>
      </w:r>
      <w:r w:rsidR="000D1268" w:rsidRPr="006C7B22">
        <w:rPr>
          <w:rFonts w:ascii="Arial" w:hAnsi="Arial" w:cs="Arial"/>
        </w:rPr>
        <w:t xml:space="preserve">, která </w:t>
      </w:r>
      <w:r w:rsidR="00CB7E45" w:rsidRPr="006C7B22">
        <w:rPr>
          <w:rFonts w:ascii="Arial" w:hAnsi="Arial" w:cs="Arial"/>
        </w:rPr>
        <w:t>nesmí pocházet z rozpočtu Plzeňského kraje</w:t>
      </w:r>
      <w:r w:rsidR="00F75DAA" w:rsidRPr="006C7B22">
        <w:rPr>
          <w:rFonts w:ascii="Arial" w:hAnsi="Arial" w:cs="Arial"/>
        </w:rPr>
        <w:t>)</w:t>
      </w:r>
      <w:r w:rsidR="00E95B87" w:rsidRPr="006C7B22">
        <w:rPr>
          <w:rFonts w:ascii="Arial" w:hAnsi="Arial" w:cs="Arial"/>
        </w:rPr>
        <w:t>, viz též čl. IV. Pravidel</w:t>
      </w:r>
    </w:p>
    <w:p w14:paraId="42B2FAA6" w14:textId="1B853436" w:rsidR="00CB4CB7" w:rsidRPr="006C7B22" w:rsidRDefault="00CB4CB7" w:rsidP="006C7B22">
      <w:pPr>
        <w:pStyle w:val="Odstavecseseznamem"/>
        <w:numPr>
          <w:ilvl w:val="0"/>
          <w:numId w:val="6"/>
        </w:numPr>
        <w:ind w:left="567" w:right="49" w:hanging="426"/>
        <w:jc w:val="both"/>
        <w:rPr>
          <w:rFonts w:ascii="Arial" w:hAnsi="Arial" w:cs="Arial"/>
          <w:bCs/>
          <w:iCs/>
          <w:color w:val="000000" w:themeColor="text1"/>
        </w:rPr>
      </w:pPr>
      <w:r w:rsidRPr="006C7B22">
        <w:rPr>
          <w:rFonts w:ascii="Arial" w:hAnsi="Arial" w:cs="Arial"/>
          <w:bCs/>
          <w:iCs/>
          <w:color w:val="000000" w:themeColor="text1"/>
        </w:rPr>
        <w:lastRenderedPageBreak/>
        <w:t>při podání žádosti žadatel doloží příslušné čestné prohlášení dle charakteru žadatele a u právnických osob navíc přehled majetkových vzt</w:t>
      </w:r>
      <w:r w:rsidR="00FD2CAF" w:rsidRPr="006C7B22">
        <w:rPr>
          <w:rFonts w:ascii="Arial" w:hAnsi="Arial" w:cs="Arial"/>
          <w:bCs/>
          <w:iCs/>
          <w:color w:val="000000" w:themeColor="text1"/>
        </w:rPr>
        <w:t>ahů (součást přílohy č. 1a) – 1</w:t>
      </w:r>
      <w:r w:rsidR="00A71680">
        <w:rPr>
          <w:rFonts w:ascii="Arial" w:hAnsi="Arial" w:cs="Arial"/>
          <w:bCs/>
          <w:iCs/>
          <w:color w:val="000000" w:themeColor="text1"/>
        </w:rPr>
        <w:t>b</w:t>
      </w:r>
      <w:r w:rsidRPr="006C7B22">
        <w:rPr>
          <w:rFonts w:ascii="Arial" w:hAnsi="Arial" w:cs="Arial"/>
          <w:bCs/>
          <w:iCs/>
          <w:color w:val="000000" w:themeColor="text1"/>
        </w:rPr>
        <w:t xml:space="preserve">) Pravidel) </w:t>
      </w:r>
    </w:p>
    <w:p w14:paraId="674695A8" w14:textId="52184A8B" w:rsidR="00364083" w:rsidRPr="006C7B22" w:rsidRDefault="00857C2E" w:rsidP="006C7B22">
      <w:pPr>
        <w:pStyle w:val="Odstavecseseznamem"/>
        <w:numPr>
          <w:ilvl w:val="0"/>
          <w:numId w:val="6"/>
        </w:numPr>
        <w:ind w:left="567" w:right="49" w:hanging="426"/>
        <w:jc w:val="both"/>
        <w:rPr>
          <w:rFonts w:ascii="Arial" w:hAnsi="Arial" w:cs="Arial"/>
          <w:bCs/>
          <w:iCs/>
          <w:color w:val="000000" w:themeColor="text1"/>
        </w:rPr>
      </w:pPr>
      <w:r w:rsidRPr="006C7B22">
        <w:rPr>
          <w:rFonts w:ascii="Arial" w:hAnsi="Arial" w:cs="Arial"/>
          <w:bCs/>
          <w:iCs/>
          <w:color w:val="000000" w:themeColor="text1"/>
        </w:rPr>
        <w:t>p</w:t>
      </w:r>
      <w:r w:rsidR="001F0FF7" w:rsidRPr="006C7B22">
        <w:rPr>
          <w:rFonts w:ascii="Arial" w:hAnsi="Arial" w:cs="Arial"/>
          <w:bCs/>
          <w:iCs/>
          <w:color w:val="000000" w:themeColor="text1"/>
        </w:rPr>
        <w:t>ovinn</w:t>
      </w:r>
      <w:r w:rsidR="00851F94" w:rsidRPr="006C7B22">
        <w:rPr>
          <w:rFonts w:ascii="Arial" w:hAnsi="Arial" w:cs="Arial"/>
          <w:bCs/>
          <w:iCs/>
          <w:color w:val="000000" w:themeColor="text1"/>
        </w:rPr>
        <w:t>á</w:t>
      </w:r>
      <w:r w:rsidR="001F0FF7" w:rsidRPr="006C7B22">
        <w:rPr>
          <w:rFonts w:ascii="Arial" w:hAnsi="Arial" w:cs="Arial"/>
          <w:bCs/>
          <w:iCs/>
          <w:color w:val="000000" w:themeColor="text1"/>
        </w:rPr>
        <w:t xml:space="preserve"> příloh</w:t>
      </w:r>
      <w:r w:rsidR="00851F94" w:rsidRPr="006C7B22">
        <w:rPr>
          <w:rFonts w:ascii="Arial" w:hAnsi="Arial" w:cs="Arial"/>
          <w:bCs/>
          <w:iCs/>
          <w:color w:val="000000" w:themeColor="text1"/>
        </w:rPr>
        <w:t xml:space="preserve">a </w:t>
      </w:r>
      <w:r w:rsidR="00851F94" w:rsidRPr="006C7B22">
        <w:rPr>
          <w:rFonts w:ascii="Arial" w:hAnsi="Arial" w:cs="Arial"/>
          <w:color w:val="000000" w:themeColor="text1"/>
        </w:rPr>
        <w:t>formulář „Povinná prohlášení a celkový rozpočet projektu</w:t>
      </w:r>
      <w:r w:rsidR="008830B6" w:rsidRPr="006C7B22">
        <w:rPr>
          <w:rFonts w:ascii="Arial" w:hAnsi="Arial" w:cs="Arial"/>
          <w:color w:val="000000" w:themeColor="text1"/>
        </w:rPr>
        <w:t>“</w:t>
      </w:r>
      <w:r w:rsidR="00851F94" w:rsidRPr="006C7B22" w:rsidDel="00851F94">
        <w:rPr>
          <w:rFonts w:ascii="Arial" w:hAnsi="Arial" w:cs="Arial"/>
          <w:bCs/>
          <w:iCs/>
          <w:color w:val="000000" w:themeColor="text1"/>
        </w:rPr>
        <w:t xml:space="preserve"> </w:t>
      </w:r>
      <w:r w:rsidR="001F0FF7" w:rsidRPr="006C7B22">
        <w:rPr>
          <w:rFonts w:ascii="Arial" w:hAnsi="Arial" w:cs="Arial"/>
          <w:bCs/>
          <w:iCs/>
          <w:color w:val="000000" w:themeColor="text1"/>
        </w:rPr>
        <w:t>bud</w:t>
      </w:r>
      <w:r w:rsidR="00851F94" w:rsidRPr="006C7B22">
        <w:rPr>
          <w:rFonts w:ascii="Arial" w:hAnsi="Arial" w:cs="Arial"/>
          <w:bCs/>
          <w:iCs/>
          <w:color w:val="000000" w:themeColor="text1"/>
        </w:rPr>
        <w:t>e</w:t>
      </w:r>
      <w:r w:rsidR="001F0FF7" w:rsidRPr="006C7B22">
        <w:rPr>
          <w:rFonts w:ascii="Arial" w:hAnsi="Arial" w:cs="Arial"/>
          <w:bCs/>
          <w:iCs/>
          <w:color w:val="000000" w:themeColor="text1"/>
        </w:rPr>
        <w:t xml:space="preserve"> zpracován</w:t>
      </w:r>
      <w:r w:rsidR="00851F94" w:rsidRPr="006C7B22">
        <w:rPr>
          <w:rFonts w:ascii="Arial" w:hAnsi="Arial" w:cs="Arial"/>
          <w:bCs/>
          <w:iCs/>
          <w:color w:val="000000" w:themeColor="text1"/>
        </w:rPr>
        <w:t>a</w:t>
      </w:r>
      <w:r w:rsidR="001F0FF7" w:rsidRPr="006C7B22">
        <w:rPr>
          <w:rFonts w:ascii="Arial" w:hAnsi="Arial" w:cs="Arial"/>
          <w:bCs/>
          <w:iCs/>
          <w:color w:val="000000" w:themeColor="text1"/>
        </w:rPr>
        <w:t xml:space="preserve"> výhradně </w:t>
      </w:r>
      <w:r w:rsidR="005C3207" w:rsidRPr="006C7B22">
        <w:rPr>
          <w:rFonts w:ascii="Arial" w:hAnsi="Arial" w:cs="Arial"/>
          <w:bCs/>
          <w:iCs/>
          <w:color w:val="000000" w:themeColor="text1"/>
        </w:rPr>
        <w:t>na formulá</w:t>
      </w:r>
      <w:r w:rsidR="00851F94" w:rsidRPr="006C7B22">
        <w:rPr>
          <w:rFonts w:ascii="Arial" w:hAnsi="Arial" w:cs="Arial"/>
          <w:bCs/>
          <w:iCs/>
          <w:color w:val="000000" w:themeColor="text1"/>
        </w:rPr>
        <w:t>ři</w:t>
      </w:r>
      <w:r w:rsidR="005C3207" w:rsidRPr="006C7B22">
        <w:rPr>
          <w:rFonts w:ascii="Arial" w:hAnsi="Arial" w:cs="Arial"/>
          <w:bCs/>
          <w:iCs/>
          <w:color w:val="000000" w:themeColor="text1"/>
        </w:rPr>
        <w:t>, kter</w:t>
      </w:r>
      <w:r w:rsidR="00851F94" w:rsidRPr="006C7B22">
        <w:rPr>
          <w:rFonts w:ascii="Arial" w:hAnsi="Arial" w:cs="Arial"/>
          <w:bCs/>
          <w:iCs/>
          <w:color w:val="000000" w:themeColor="text1"/>
        </w:rPr>
        <w:t>ý</w:t>
      </w:r>
      <w:r w:rsidR="005C3207" w:rsidRPr="006C7B22">
        <w:rPr>
          <w:rFonts w:ascii="Arial" w:hAnsi="Arial" w:cs="Arial"/>
          <w:bCs/>
          <w:iCs/>
          <w:color w:val="000000" w:themeColor="text1"/>
        </w:rPr>
        <w:t xml:space="preserve"> j</w:t>
      </w:r>
      <w:r w:rsidR="00851F94" w:rsidRPr="006C7B22">
        <w:rPr>
          <w:rFonts w:ascii="Arial" w:hAnsi="Arial" w:cs="Arial"/>
          <w:bCs/>
          <w:iCs/>
          <w:color w:val="000000" w:themeColor="text1"/>
        </w:rPr>
        <w:t>e přílohou</w:t>
      </w:r>
      <w:r w:rsidR="005C3207" w:rsidRPr="006C7B22">
        <w:rPr>
          <w:rFonts w:ascii="Arial" w:hAnsi="Arial" w:cs="Arial"/>
          <w:bCs/>
          <w:iCs/>
          <w:color w:val="000000" w:themeColor="text1"/>
        </w:rPr>
        <w:t xml:space="preserve"> </w:t>
      </w:r>
      <w:r w:rsidRPr="006C7B22">
        <w:rPr>
          <w:rFonts w:ascii="Arial" w:hAnsi="Arial" w:cs="Arial"/>
          <w:bCs/>
          <w:iCs/>
          <w:color w:val="000000" w:themeColor="text1"/>
        </w:rPr>
        <w:t>č. 1</w:t>
      </w:r>
      <w:r w:rsidR="00AA6AF8" w:rsidRPr="006C7B22">
        <w:rPr>
          <w:rFonts w:ascii="Arial" w:hAnsi="Arial" w:cs="Arial"/>
          <w:bCs/>
          <w:iCs/>
          <w:color w:val="000000" w:themeColor="text1"/>
        </w:rPr>
        <w:t xml:space="preserve">a – </w:t>
      </w:r>
      <w:r w:rsidR="00A71680">
        <w:rPr>
          <w:rFonts w:ascii="Arial" w:hAnsi="Arial" w:cs="Arial"/>
          <w:bCs/>
          <w:iCs/>
          <w:color w:val="000000" w:themeColor="text1"/>
        </w:rPr>
        <w:t>1</w:t>
      </w:r>
      <w:r w:rsidR="005D5AC7" w:rsidRPr="006C7B22">
        <w:rPr>
          <w:rFonts w:ascii="Arial" w:hAnsi="Arial" w:cs="Arial"/>
          <w:bCs/>
          <w:iCs/>
          <w:color w:val="000000" w:themeColor="text1"/>
        </w:rPr>
        <w:t>b</w:t>
      </w:r>
      <w:r w:rsidR="00AA6AF8" w:rsidRPr="006C7B22">
        <w:rPr>
          <w:rFonts w:ascii="Arial" w:hAnsi="Arial" w:cs="Arial"/>
          <w:bCs/>
          <w:iCs/>
          <w:color w:val="000000" w:themeColor="text1"/>
        </w:rPr>
        <w:t>)</w:t>
      </w:r>
      <w:r w:rsidRPr="006C7B22">
        <w:rPr>
          <w:rFonts w:ascii="Arial" w:hAnsi="Arial" w:cs="Arial"/>
          <w:bCs/>
          <w:iCs/>
          <w:color w:val="000000" w:themeColor="text1"/>
        </w:rPr>
        <w:t xml:space="preserve"> </w:t>
      </w:r>
      <w:r w:rsidR="005C3207" w:rsidRPr="006C7B22">
        <w:rPr>
          <w:rFonts w:ascii="Arial" w:hAnsi="Arial" w:cs="Arial"/>
          <w:bCs/>
          <w:iCs/>
          <w:color w:val="000000" w:themeColor="text1"/>
        </w:rPr>
        <w:t>těchto Pravidel</w:t>
      </w:r>
    </w:p>
    <w:p w14:paraId="67B784E0" w14:textId="77777777" w:rsidR="005C4100" w:rsidRPr="006C7B22" w:rsidRDefault="002F386A" w:rsidP="006C7B22">
      <w:pPr>
        <w:pStyle w:val="Odstavecseseznamem"/>
        <w:numPr>
          <w:ilvl w:val="0"/>
          <w:numId w:val="6"/>
        </w:numPr>
        <w:ind w:left="567" w:right="49" w:hanging="426"/>
        <w:jc w:val="both"/>
        <w:rPr>
          <w:rFonts w:ascii="Arial" w:hAnsi="Arial" w:cs="Arial"/>
          <w:color w:val="000000"/>
        </w:rPr>
      </w:pPr>
      <w:r w:rsidRPr="006C7B22">
        <w:rPr>
          <w:rFonts w:ascii="Arial" w:hAnsi="Arial" w:cs="Arial"/>
          <w:color w:val="000000"/>
        </w:rPr>
        <w:t xml:space="preserve">vyplněná žádost v aplikaci </w:t>
      </w:r>
      <w:proofErr w:type="spellStart"/>
      <w:r w:rsidRPr="006C7B22">
        <w:rPr>
          <w:rFonts w:ascii="Arial" w:hAnsi="Arial" w:cs="Arial"/>
          <w:color w:val="000000"/>
        </w:rPr>
        <w:t>eDotace</w:t>
      </w:r>
      <w:proofErr w:type="spellEnd"/>
      <w:r w:rsidRPr="006C7B22">
        <w:rPr>
          <w:rFonts w:ascii="Arial" w:hAnsi="Arial" w:cs="Arial"/>
          <w:color w:val="000000"/>
        </w:rPr>
        <w:t xml:space="preserve"> je platná pouze ve stavu </w:t>
      </w:r>
      <w:r w:rsidRPr="006C7B22">
        <w:rPr>
          <w:rFonts w:ascii="Arial" w:hAnsi="Arial" w:cs="Arial"/>
          <w:b/>
          <w:color w:val="000000"/>
        </w:rPr>
        <w:t>„podáno“</w:t>
      </w:r>
      <w:r w:rsidR="00CD7178" w:rsidRPr="006C7B22">
        <w:rPr>
          <w:rFonts w:ascii="Arial" w:hAnsi="Arial" w:cs="Arial"/>
          <w:b/>
          <w:color w:val="000000"/>
        </w:rPr>
        <w:t xml:space="preserve"> </w:t>
      </w:r>
      <w:r w:rsidR="00CD7178" w:rsidRPr="006C7B22">
        <w:rPr>
          <w:rFonts w:ascii="Arial" w:hAnsi="Arial" w:cs="Arial"/>
          <w:color w:val="000000"/>
        </w:rPr>
        <w:t>nebo</w:t>
      </w:r>
      <w:r w:rsidR="00CD7178" w:rsidRPr="006C7B22">
        <w:rPr>
          <w:rFonts w:ascii="Arial" w:hAnsi="Arial" w:cs="Arial"/>
          <w:b/>
          <w:color w:val="000000"/>
        </w:rPr>
        <w:t xml:space="preserve"> „dopracováno“</w:t>
      </w:r>
      <w:r w:rsidRPr="006C7B22">
        <w:rPr>
          <w:rFonts w:ascii="Arial" w:hAnsi="Arial" w:cs="Arial"/>
          <w:color w:val="000000"/>
        </w:rPr>
        <w:t>. Žádosti, které zůstanou ve stavu „založeno“ a „vráceno k dopracování“ nebudou přijaty k dalšímu hodnocení. </w:t>
      </w:r>
    </w:p>
    <w:p w14:paraId="2283BD64" w14:textId="77777777" w:rsidR="005C4100" w:rsidRPr="006C7B22" w:rsidRDefault="005C4100" w:rsidP="006C7B22">
      <w:pPr>
        <w:pStyle w:val="Odstavecseseznamem"/>
        <w:numPr>
          <w:ilvl w:val="0"/>
          <w:numId w:val="6"/>
        </w:numPr>
        <w:ind w:left="567" w:right="49" w:hanging="426"/>
        <w:jc w:val="both"/>
        <w:rPr>
          <w:rFonts w:ascii="Arial" w:hAnsi="Arial" w:cs="Arial"/>
          <w:color w:val="000000"/>
        </w:rPr>
      </w:pPr>
      <w:r w:rsidRPr="006C7B22">
        <w:rPr>
          <w:rFonts w:ascii="Arial" w:hAnsi="Arial" w:cs="Arial"/>
          <w:color w:val="000000"/>
        </w:rPr>
        <w:t xml:space="preserve">do 30. 9. 2022 vloží žadatel </w:t>
      </w:r>
      <w:r w:rsidR="005D5AC7" w:rsidRPr="006C7B22">
        <w:rPr>
          <w:rFonts w:ascii="Arial" w:hAnsi="Arial" w:cs="Arial"/>
          <w:color w:val="000000"/>
        </w:rPr>
        <w:t>kopie dokladů o nákupu knihovních dokumentů a jejich následném zpracování v souladu s knihovním zákonem (dokumenty budou označeny číslem přírůstkového seznamu)</w:t>
      </w:r>
      <w:r w:rsidR="00952A3C" w:rsidRPr="006C7B22">
        <w:rPr>
          <w:rFonts w:ascii="Arial" w:hAnsi="Arial" w:cs="Arial"/>
          <w:color w:val="000000"/>
        </w:rPr>
        <w:t xml:space="preserve"> </w:t>
      </w:r>
      <w:r w:rsidRPr="006C7B22">
        <w:rPr>
          <w:rFonts w:ascii="Arial" w:hAnsi="Arial" w:cs="Arial"/>
          <w:color w:val="000000"/>
        </w:rPr>
        <w:t xml:space="preserve">do </w:t>
      </w:r>
      <w:r w:rsidR="00952A3C" w:rsidRPr="006C7B22">
        <w:rPr>
          <w:rFonts w:ascii="Arial" w:hAnsi="Arial" w:cs="Arial"/>
          <w:color w:val="000000"/>
        </w:rPr>
        <w:t>aplikac</w:t>
      </w:r>
      <w:r w:rsidRPr="006C7B22">
        <w:rPr>
          <w:rFonts w:ascii="Arial" w:hAnsi="Arial" w:cs="Arial"/>
          <w:color w:val="000000"/>
        </w:rPr>
        <w:t>e</w:t>
      </w:r>
      <w:r w:rsidR="00952A3C" w:rsidRPr="006C7B22">
        <w:rPr>
          <w:rFonts w:ascii="Arial" w:hAnsi="Arial" w:cs="Arial"/>
          <w:color w:val="000000"/>
        </w:rPr>
        <w:t xml:space="preserve"> </w:t>
      </w:r>
      <w:proofErr w:type="spellStart"/>
      <w:r w:rsidR="00952A3C" w:rsidRPr="006C7B22">
        <w:rPr>
          <w:rFonts w:ascii="Arial" w:hAnsi="Arial" w:cs="Arial"/>
          <w:color w:val="000000"/>
        </w:rPr>
        <w:t>eDotace</w:t>
      </w:r>
      <w:proofErr w:type="spellEnd"/>
      <w:r w:rsidRPr="006C7B22">
        <w:rPr>
          <w:rFonts w:ascii="Arial" w:hAnsi="Arial" w:cs="Arial"/>
          <w:color w:val="000000"/>
        </w:rPr>
        <w:t xml:space="preserve">. </w:t>
      </w:r>
      <w:r w:rsidRPr="006C7B22">
        <w:rPr>
          <w:rFonts w:ascii="Arial" w:hAnsi="Arial" w:cs="Arial"/>
        </w:rPr>
        <w:t xml:space="preserve">Nárok na vyplacení dotace vzniká až po provedení kontroly věcné a formální správnosti dokladů. </w:t>
      </w:r>
    </w:p>
    <w:p w14:paraId="7012CB2A" w14:textId="265535A6" w:rsidR="005C4100" w:rsidRPr="006C7B22" w:rsidRDefault="005C4100" w:rsidP="006C7B22">
      <w:pPr>
        <w:pStyle w:val="Odstavecseseznamem"/>
        <w:numPr>
          <w:ilvl w:val="0"/>
          <w:numId w:val="6"/>
        </w:numPr>
        <w:ind w:left="567" w:right="49" w:hanging="426"/>
        <w:jc w:val="both"/>
        <w:rPr>
          <w:rFonts w:ascii="Arial" w:hAnsi="Arial" w:cs="Arial"/>
          <w:color w:val="000000"/>
        </w:rPr>
      </w:pPr>
      <w:r w:rsidRPr="006C7B22">
        <w:rPr>
          <w:rFonts w:ascii="Arial" w:hAnsi="Arial" w:cs="Arial"/>
          <w:color w:val="000000"/>
        </w:rPr>
        <w:t xml:space="preserve">v případě, kdy administrátor shledá, že vložené </w:t>
      </w:r>
      <w:r w:rsidR="00A71680">
        <w:rPr>
          <w:rFonts w:ascii="Arial" w:hAnsi="Arial" w:cs="Arial"/>
          <w:color w:val="000000"/>
        </w:rPr>
        <w:t>vyúčtování</w:t>
      </w:r>
      <w:r w:rsidRPr="006C7B22">
        <w:rPr>
          <w:rFonts w:ascii="Arial" w:hAnsi="Arial" w:cs="Arial"/>
          <w:color w:val="000000"/>
        </w:rPr>
        <w:t xml:space="preserve"> vykazuj</w:t>
      </w:r>
      <w:r w:rsidR="00A71680">
        <w:rPr>
          <w:rFonts w:ascii="Arial" w:hAnsi="Arial" w:cs="Arial"/>
          <w:color w:val="000000"/>
        </w:rPr>
        <w:t>e</w:t>
      </w:r>
      <w:r w:rsidRPr="006C7B22">
        <w:rPr>
          <w:rFonts w:ascii="Arial" w:hAnsi="Arial" w:cs="Arial"/>
          <w:color w:val="000000"/>
        </w:rPr>
        <w:t xml:space="preserve"> nedostatky, vyzve prostřednictvím elektronického systému </w:t>
      </w:r>
      <w:proofErr w:type="spellStart"/>
      <w:r w:rsidRPr="006C7B22">
        <w:rPr>
          <w:rFonts w:ascii="Arial" w:hAnsi="Arial" w:cs="Arial"/>
          <w:color w:val="000000"/>
        </w:rPr>
        <w:t>eDotace</w:t>
      </w:r>
      <w:proofErr w:type="spellEnd"/>
      <w:r w:rsidRPr="006C7B22">
        <w:rPr>
          <w:rFonts w:ascii="Arial" w:hAnsi="Arial" w:cs="Arial"/>
          <w:color w:val="000000"/>
        </w:rPr>
        <w:t xml:space="preserve"> příjemce k jejich odstranění ve 14ti denní lhůtě od data doručení výzvy. Jestliže v této lhůtě nebudou nedostatky odstraněny, nebude dotace zcela či v části nedoložené </w:t>
      </w:r>
      <w:r w:rsidR="00A71680">
        <w:rPr>
          <w:rFonts w:ascii="Arial" w:hAnsi="Arial" w:cs="Arial"/>
          <w:color w:val="000000"/>
        </w:rPr>
        <w:t xml:space="preserve">vyúčtováním </w:t>
      </w:r>
      <w:r w:rsidRPr="006C7B22">
        <w:rPr>
          <w:rFonts w:ascii="Arial" w:hAnsi="Arial" w:cs="Arial"/>
          <w:color w:val="000000"/>
        </w:rPr>
        <w:t>vyplacena.</w:t>
      </w:r>
    </w:p>
    <w:p w14:paraId="7E6065CB" w14:textId="43D519FD" w:rsidR="005C4100" w:rsidRPr="006C7B22" w:rsidRDefault="005C4100" w:rsidP="006C7B22">
      <w:pPr>
        <w:pStyle w:val="Odstavecseseznamem"/>
        <w:numPr>
          <w:ilvl w:val="0"/>
          <w:numId w:val="6"/>
        </w:numPr>
        <w:ind w:left="567" w:right="49" w:hanging="426"/>
        <w:jc w:val="both"/>
        <w:rPr>
          <w:rFonts w:ascii="Arial" w:hAnsi="Arial" w:cs="Arial"/>
          <w:color w:val="000000"/>
        </w:rPr>
      </w:pPr>
      <w:r w:rsidRPr="006C7B22">
        <w:rPr>
          <w:rFonts w:ascii="Arial" w:hAnsi="Arial" w:cs="Arial"/>
        </w:rPr>
        <w:t xml:space="preserve">dotace je vždy poskytována jednorázově bezhotovostním způsobem na účet příjemce dotace ve lhůtě </w:t>
      </w:r>
      <w:r w:rsidR="00A71680">
        <w:rPr>
          <w:rFonts w:ascii="Arial" w:hAnsi="Arial" w:cs="Arial"/>
        </w:rPr>
        <w:t xml:space="preserve">do </w:t>
      </w:r>
      <w:r w:rsidRPr="006C7B22">
        <w:rPr>
          <w:rFonts w:ascii="Arial" w:hAnsi="Arial" w:cs="Arial"/>
        </w:rPr>
        <w:t xml:space="preserve">40 dnů po splnění podmínek dle bodu j) </w:t>
      </w:r>
      <w:r w:rsidR="00A71680">
        <w:rPr>
          <w:rFonts w:ascii="Arial" w:hAnsi="Arial" w:cs="Arial"/>
        </w:rPr>
        <w:t xml:space="preserve">a k) </w:t>
      </w:r>
      <w:r w:rsidRPr="006C7B22">
        <w:rPr>
          <w:rFonts w:ascii="Arial" w:hAnsi="Arial" w:cs="Arial"/>
        </w:rPr>
        <w:t>tohoto článku</w:t>
      </w:r>
      <w:r w:rsidR="00A71680">
        <w:rPr>
          <w:rFonts w:ascii="Arial" w:hAnsi="Arial" w:cs="Arial"/>
        </w:rPr>
        <w:t>, nejpozději do 7. 12. 2022</w:t>
      </w:r>
      <w:r w:rsidRPr="006C7B22">
        <w:rPr>
          <w:rFonts w:ascii="Arial" w:hAnsi="Arial" w:cs="Arial"/>
        </w:rPr>
        <w:t>.</w:t>
      </w:r>
    </w:p>
    <w:p w14:paraId="2C3A73D8" w14:textId="342CAB91" w:rsidR="00220115" w:rsidRPr="006C7B22" w:rsidRDefault="004B206C" w:rsidP="006C7B22">
      <w:pPr>
        <w:pStyle w:val="Odstavecseseznamem"/>
        <w:numPr>
          <w:ilvl w:val="0"/>
          <w:numId w:val="6"/>
        </w:numPr>
        <w:ind w:left="567" w:right="49" w:hanging="426"/>
        <w:jc w:val="both"/>
        <w:rPr>
          <w:rFonts w:ascii="Arial" w:hAnsi="Arial" w:cs="Arial"/>
        </w:rPr>
      </w:pPr>
      <w:r w:rsidRPr="006C7B22">
        <w:rPr>
          <w:rFonts w:ascii="Arial" w:hAnsi="Arial" w:cs="Arial"/>
          <w:color w:val="000000" w:themeColor="text1"/>
        </w:rPr>
        <w:t>p</w:t>
      </w:r>
      <w:r w:rsidR="00C517BD" w:rsidRPr="006C7B22">
        <w:rPr>
          <w:rFonts w:ascii="Arial" w:hAnsi="Arial" w:cs="Arial"/>
          <w:color w:val="000000" w:themeColor="text1"/>
        </w:rPr>
        <w:t xml:space="preserve">oskytovatel si vyhrazuje právo závěrečné </w:t>
      </w:r>
      <w:r w:rsidR="00952A3C" w:rsidRPr="006C7B22">
        <w:rPr>
          <w:rFonts w:ascii="Arial" w:hAnsi="Arial" w:cs="Arial"/>
          <w:color w:val="000000" w:themeColor="text1"/>
        </w:rPr>
        <w:t xml:space="preserve">fyzické </w:t>
      </w:r>
      <w:r w:rsidR="00C517BD" w:rsidRPr="006C7B22">
        <w:rPr>
          <w:rFonts w:ascii="Arial" w:hAnsi="Arial" w:cs="Arial"/>
          <w:color w:val="000000" w:themeColor="text1"/>
        </w:rPr>
        <w:t xml:space="preserve">kontroly </w:t>
      </w:r>
      <w:r w:rsidR="00952A3C" w:rsidRPr="006C7B22">
        <w:rPr>
          <w:rFonts w:ascii="Arial" w:hAnsi="Arial" w:cs="Arial"/>
          <w:color w:val="000000" w:themeColor="text1"/>
        </w:rPr>
        <w:t>nakoupených knihovních dokumentů a jejich zařazení v knižním fondu knihovny</w:t>
      </w:r>
    </w:p>
    <w:p w14:paraId="0939F43C" w14:textId="77777777" w:rsidR="00872E2C" w:rsidRPr="006C7B22" w:rsidRDefault="00872E2C" w:rsidP="006C7B22">
      <w:pPr>
        <w:spacing w:line="276" w:lineRule="auto"/>
        <w:ind w:left="-142" w:right="49"/>
        <w:rPr>
          <w:rFonts w:ascii="Arial" w:hAnsi="Arial" w:cs="Arial"/>
          <w:bCs/>
          <w:sz w:val="22"/>
          <w:szCs w:val="22"/>
        </w:rPr>
      </w:pPr>
    </w:p>
    <w:p w14:paraId="36B73D2A" w14:textId="77777777" w:rsidR="00546272" w:rsidRPr="006C7B22" w:rsidRDefault="00546272"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Článek III.</w:t>
      </w:r>
    </w:p>
    <w:p w14:paraId="2EB24987" w14:textId="77777777" w:rsidR="009155BC" w:rsidRPr="006C7B22" w:rsidRDefault="009155BC"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Účel čerpání dotace</w:t>
      </w:r>
    </w:p>
    <w:p w14:paraId="08BB8EA5" w14:textId="77777777" w:rsidR="009155BC" w:rsidRPr="006C7B22" w:rsidRDefault="009155BC" w:rsidP="006C7B22">
      <w:pPr>
        <w:spacing w:line="276" w:lineRule="auto"/>
        <w:ind w:left="-142" w:right="49"/>
        <w:rPr>
          <w:rFonts w:ascii="Arial" w:hAnsi="Arial" w:cs="Arial"/>
          <w:i/>
          <w:sz w:val="22"/>
          <w:szCs w:val="22"/>
          <w:u w:val="single"/>
        </w:rPr>
      </w:pPr>
    </w:p>
    <w:p w14:paraId="1E5C182D" w14:textId="77777777" w:rsidR="00EF3D6F" w:rsidRPr="006C7B22" w:rsidRDefault="009155BC" w:rsidP="006C7B22">
      <w:pPr>
        <w:pStyle w:val="Odstavecseseznamem"/>
        <w:numPr>
          <w:ilvl w:val="0"/>
          <w:numId w:val="4"/>
        </w:numPr>
        <w:spacing w:after="0"/>
        <w:ind w:left="284" w:right="49" w:hanging="426"/>
        <w:jc w:val="both"/>
        <w:rPr>
          <w:rFonts w:ascii="Arial" w:hAnsi="Arial" w:cs="Arial"/>
          <w:b/>
        </w:rPr>
      </w:pPr>
      <w:r w:rsidRPr="006C7B22">
        <w:rPr>
          <w:rFonts w:ascii="Arial" w:hAnsi="Arial" w:cs="Arial"/>
        </w:rPr>
        <w:t>Vynaložené náklady musí být nezbytně využity k u</w:t>
      </w:r>
      <w:r w:rsidR="005E6F7C" w:rsidRPr="006C7B22">
        <w:rPr>
          <w:rFonts w:ascii="Arial" w:hAnsi="Arial" w:cs="Arial"/>
        </w:rPr>
        <w:t>skutečnění projektu efektivně a </w:t>
      </w:r>
      <w:r w:rsidRPr="006C7B22">
        <w:rPr>
          <w:rFonts w:ascii="Arial" w:hAnsi="Arial" w:cs="Arial"/>
        </w:rPr>
        <w:t>hospodárně</w:t>
      </w:r>
      <w:r w:rsidR="00C07401" w:rsidRPr="006C7B22">
        <w:rPr>
          <w:rFonts w:ascii="Arial" w:hAnsi="Arial" w:cs="Arial"/>
        </w:rPr>
        <w:t xml:space="preserve">, </w:t>
      </w:r>
      <w:r w:rsidR="00D25FF8" w:rsidRPr="006C7B22">
        <w:rPr>
          <w:rFonts w:ascii="Arial" w:hAnsi="Arial" w:cs="Arial"/>
        </w:rPr>
        <w:t>přičemž za hledisko efektivnosti a hospodárnosti se považují ceny v místě a</w:t>
      </w:r>
      <w:r w:rsidR="003D6E46" w:rsidRPr="006C7B22">
        <w:rPr>
          <w:rFonts w:ascii="Arial" w:hAnsi="Arial" w:cs="Arial"/>
        </w:rPr>
        <w:t> </w:t>
      </w:r>
      <w:r w:rsidR="00D25FF8" w:rsidRPr="006C7B22">
        <w:rPr>
          <w:rFonts w:ascii="Arial" w:hAnsi="Arial" w:cs="Arial"/>
        </w:rPr>
        <w:t>čase obvyklé</w:t>
      </w:r>
      <w:r w:rsidR="00353B04" w:rsidRPr="006C7B22">
        <w:rPr>
          <w:rFonts w:ascii="Arial" w:hAnsi="Arial" w:cs="Arial"/>
        </w:rPr>
        <w:t>.</w:t>
      </w:r>
    </w:p>
    <w:p w14:paraId="4E182DB8" w14:textId="24D2706D" w:rsidR="00EF3D6F" w:rsidRPr="006C7B22" w:rsidRDefault="009155BC" w:rsidP="006C7B22">
      <w:pPr>
        <w:pStyle w:val="Odstavecseseznamem"/>
        <w:numPr>
          <w:ilvl w:val="0"/>
          <w:numId w:val="4"/>
        </w:numPr>
        <w:ind w:left="284" w:right="49" w:hanging="426"/>
        <w:jc w:val="both"/>
        <w:rPr>
          <w:rFonts w:ascii="Arial" w:hAnsi="Arial" w:cs="Arial"/>
          <w:b/>
        </w:rPr>
      </w:pPr>
      <w:r w:rsidRPr="006C7B22">
        <w:rPr>
          <w:rFonts w:ascii="Arial" w:hAnsi="Arial" w:cs="Arial"/>
        </w:rPr>
        <w:t xml:space="preserve">Dotace je poskytována výhradně </w:t>
      </w:r>
      <w:r w:rsidRPr="006C7B22">
        <w:rPr>
          <w:rFonts w:ascii="Arial" w:hAnsi="Arial" w:cs="Arial"/>
          <w:b/>
        </w:rPr>
        <w:t xml:space="preserve">na </w:t>
      </w:r>
      <w:r w:rsidR="00952A3C" w:rsidRPr="006C7B22">
        <w:rPr>
          <w:rFonts w:ascii="Arial" w:hAnsi="Arial" w:cs="Arial"/>
          <w:b/>
        </w:rPr>
        <w:t xml:space="preserve">nákup knihovních jednotek </w:t>
      </w:r>
      <w:r w:rsidR="007D4983" w:rsidRPr="006C7B22">
        <w:rPr>
          <w:rFonts w:ascii="Arial" w:hAnsi="Arial" w:cs="Arial"/>
          <w:b/>
        </w:rPr>
        <w:t>v době od 01.01.20</w:t>
      </w:r>
      <w:r w:rsidR="00B6406C" w:rsidRPr="006C7B22">
        <w:rPr>
          <w:rFonts w:ascii="Arial" w:hAnsi="Arial" w:cs="Arial"/>
          <w:b/>
        </w:rPr>
        <w:t>2</w:t>
      </w:r>
      <w:r w:rsidR="00952A3C" w:rsidRPr="006C7B22">
        <w:rPr>
          <w:rFonts w:ascii="Arial" w:hAnsi="Arial" w:cs="Arial"/>
          <w:b/>
        </w:rPr>
        <w:t>2</w:t>
      </w:r>
      <w:r w:rsidR="007D4983" w:rsidRPr="006C7B22">
        <w:rPr>
          <w:rFonts w:ascii="Arial" w:hAnsi="Arial" w:cs="Arial"/>
          <w:b/>
        </w:rPr>
        <w:t xml:space="preserve"> do 3</w:t>
      </w:r>
      <w:r w:rsidR="005C4100" w:rsidRPr="006C7B22">
        <w:rPr>
          <w:rFonts w:ascii="Arial" w:hAnsi="Arial" w:cs="Arial"/>
          <w:b/>
        </w:rPr>
        <w:t>0</w:t>
      </w:r>
      <w:r w:rsidR="007D4983" w:rsidRPr="006C7B22">
        <w:rPr>
          <w:rFonts w:ascii="Arial" w:hAnsi="Arial" w:cs="Arial"/>
          <w:b/>
        </w:rPr>
        <w:t>.</w:t>
      </w:r>
      <w:r w:rsidR="00952A3C" w:rsidRPr="006C7B22">
        <w:rPr>
          <w:rFonts w:ascii="Arial" w:hAnsi="Arial" w:cs="Arial"/>
          <w:b/>
        </w:rPr>
        <w:t>0</w:t>
      </w:r>
      <w:r w:rsidR="005C4100" w:rsidRPr="006C7B22">
        <w:rPr>
          <w:rFonts w:ascii="Arial" w:hAnsi="Arial" w:cs="Arial"/>
          <w:b/>
        </w:rPr>
        <w:t>9</w:t>
      </w:r>
      <w:r w:rsidR="007D4983" w:rsidRPr="006C7B22">
        <w:rPr>
          <w:rFonts w:ascii="Arial" w:hAnsi="Arial" w:cs="Arial"/>
          <w:b/>
        </w:rPr>
        <w:t>.20</w:t>
      </w:r>
      <w:r w:rsidR="00FE47F9" w:rsidRPr="006C7B22">
        <w:rPr>
          <w:rFonts w:ascii="Arial" w:hAnsi="Arial" w:cs="Arial"/>
          <w:b/>
        </w:rPr>
        <w:t>2</w:t>
      </w:r>
      <w:r w:rsidR="00F824AF" w:rsidRPr="006C7B22">
        <w:rPr>
          <w:rFonts w:ascii="Arial" w:hAnsi="Arial" w:cs="Arial"/>
          <w:b/>
        </w:rPr>
        <w:t>2</w:t>
      </w:r>
      <w:r w:rsidR="003D6E46" w:rsidRPr="006C7B22">
        <w:rPr>
          <w:rFonts w:ascii="Arial" w:hAnsi="Arial" w:cs="Arial"/>
        </w:rPr>
        <w:t>.</w:t>
      </w:r>
    </w:p>
    <w:p w14:paraId="22A6509D" w14:textId="77777777" w:rsidR="009E3B26" w:rsidRPr="006C7B22" w:rsidRDefault="009E3B26" w:rsidP="006C7B22">
      <w:pPr>
        <w:spacing w:line="276" w:lineRule="auto"/>
        <w:ind w:left="-142" w:right="49"/>
        <w:jc w:val="center"/>
        <w:rPr>
          <w:rFonts w:ascii="Arial" w:hAnsi="Arial" w:cs="Arial"/>
          <w:b/>
          <w:bCs/>
          <w:sz w:val="22"/>
          <w:szCs w:val="22"/>
        </w:rPr>
      </w:pPr>
    </w:p>
    <w:p w14:paraId="4916E5DF" w14:textId="2B77E0F1" w:rsidR="00546272" w:rsidRPr="006C7B22" w:rsidRDefault="00546272"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Článek IV.</w:t>
      </w:r>
    </w:p>
    <w:p w14:paraId="0E7D6C6A" w14:textId="77777777" w:rsidR="009155BC" w:rsidRPr="006C7B22" w:rsidRDefault="009155BC"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Výše dotace</w:t>
      </w:r>
    </w:p>
    <w:p w14:paraId="4C842D15" w14:textId="77777777" w:rsidR="00DE4BC8" w:rsidRPr="006C7B22" w:rsidRDefault="00DE4BC8" w:rsidP="006C7B22">
      <w:pPr>
        <w:ind w:right="49"/>
        <w:jc w:val="both"/>
        <w:rPr>
          <w:rFonts w:ascii="Arial" w:hAnsi="Arial" w:cs="Arial"/>
          <w:sz w:val="22"/>
          <w:szCs w:val="22"/>
        </w:rPr>
      </w:pPr>
    </w:p>
    <w:p w14:paraId="402C9D59" w14:textId="16516B0A" w:rsidR="00952A3C" w:rsidRPr="006C7B22" w:rsidRDefault="009155BC" w:rsidP="006C7B22">
      <w:pPr>
        <w:ind w:right="49"/>
        <w:jc w:val="both"/>
        <w:rPr>
          <w:rFonts w:ascii="Arial" w:hAnsi="Arial" w:cs="Arial"/>
          <w:sz w:val="22"/>
          <w:szCs w:val="22"/>
        </w:rPr>
      </w:pPr>
      <w:r w:rsidRPr="006C7B22">
        <w:rPr>
          <w:rFonts w:ascii="Arial" w:hAnsi="Arial" w:cs="Arial"/>
          <w:sz w:val="22"/>
          <w:szCs w:val="22"/>
        </w:rPr>
        <w:t>Dotace bude příjemci poskytnuta</w:t>
      </w:r>
      <w:r w:rsidR="00DE4BC8" w:rsidRPr="006C7B22">
        <w:rPr>
          <w:rFonts w:ascii="Arial" w:hAnsi="Arial" w:cs="Arial"/>
          <w:sz w:val="22"/>
          <w:szCs w:val="22"/>
        </w:rPr>
        <w:t xml:space="preserve"> ve výši 50%</w:t>
      </w:r>
      <w:r w:rsidRPr="006C7B22">
        <w:rPr>
          <w:rFonts w:ascii="Arial" w:hAnsi="Arial" w:cs="Arial"/>
          <w:sz w:val="22"/>
          <w:szCs w:val="22"/>
        </w:rPr>
        <w:t xml:space="preserve"> </w:t>
      </w:r>
      <w:r w:rsidR="00952A3C" w:rsidRPr="006C7B22">
        <w:rPr>
          <w:rFonts w:ascii="Arial" w:hAnsi="Arial" w:cs="Arial"/>
          <w:sz w:val="22"/>
          <w:szCs w:val="22"/>
        </w:rPr>
        <w:t xml:space="preserve">takto: </w:t>
      </w:r>
    </w:p>
    <w:p w14:paraId="0E65828E" w14:textId="77777777" w:rsidR="00DE4BC8" w:rsidRPr="006C7B22" w:rsidRDefault="00DE4BC8" w:rsidP="006C7B22">
      <w:pPr>
        <w:ind w:right="49"/>
        <w:jc w:val="both"/>
        <w:rPr>
          <w:rFonts w:ascii="Arial" w:hAnsi="Arial" w:cs="Arial"/>
          <w:sz w:val="22"/>
          <w:szCs w:val="22"/>
        </w:rPr>
      </w:pPr>
    </w:p>
    <w:p w14:paraId="5DD15F62" w14:textId="76AC3AB8" w:rsidR="00F643D9" w:rsidRPr="006C7B22" w:rsidRDefault="00DE4BC8" w:rsidP="006C7B22">
      <w:pPr>
        <w:pStyle w:val="Odstavecseseznamem"/>
        <w:numPr>
          <w:ilvl w:val="0"/>
          <w:numId w:val="14"/>
        </w:numPr>
        <w:spacing w:after="0"/>
        <w:ind w:right="49"/>
        <w:jc w:val="both"/>
        <w:rPr>
          <w:rFonts w:ascii="Arial" w:hAnsi="Arial" w:cs="Arial"/>
        </w:rPr>
      </w:pPr>
      <w:r w:rsidRPr="006C7B22">
        <w:rPr>
          <w:rFonts w:ascii="Arial" w:hAnsi="Arial" w:cs="Arial"/>
        </w:rPr>
        <w:t xml:space="preserve">pro </w:t>
      </w:r>
      <w:r w:rsidR="00952A3C" w:rsidRPr="006C7B22">
        <w:rPr>
          <w:rFonts w:ascii="Arial" w:hAnsi="Arial" w:cs="Arial"/>
        </w:rPr>
        <w:t>okruh</w:t>
      </w:r>
      <w:r w:rsidRPr="006C7B22">
        <w:rPr>
          <w:rFonts w:ascii="Arial" w:hAnsi="Arial" w:cs="Arial"/>
        </w:rPr>
        <w:t xml:space="preserve"> žadatelů</w:t>
      </w:r>
      <w:r w:rsidR="00952A3C" w:rsidRPr="006C7B22">
        <w:rPr>
          <w:rFonts w:ascii="Arial" w:hAnsi="Arial" w:cs="Arial"/>
        </w:rPr>
        <w:t xml:space="preserve"> 1) – podíl žadatele 20 tis. Kč, dotace Plzeňského kraje </w:t>
      </w:r>
      <w:r w:rsidRPr="006C7B22">
        <w:rPr>
          <w:rFonts w:ascii="Arial" w:hAnsi="Arial" w:cs="Arial"/>
        </w:rPr>
        <w:t>2</w:t>
      </w:r>
      <w:r w:rsidR="00952A3C" w:rsidRPr="006C7B22">
        <w:rPr>
          <w:rFonts w:ascii="Arial" w:hAnsi="Arial" w:cs="Arial"/>
        </w:rPr>
        <w:t>0 tis. Kč</w:t>
      </w:r>
    </w:p>
    <w:p w14:paraId="41EBCFD8" w14:textId="5B6C4C9E" w:rsidR="00952A3C" w:rsidRPr="006C7B22" w:rsidRDefault="00DE4BC8" w:rsidP="006C7B22">
      <w:pPr>
        <w:pStyle w:val="Odstavecseseznamem"/>
        <w:numPr>
          <w:ilvl w:val="0"/>
          <w:numId w:val="14"/>
        </w:numPr>
        <w:spacing w:after="0"/>
        <w:ind w:right="49"/>
        <w:jc w:val="both"/>
        <w:rPr>
          <w:rFonts w:ascii="Arial" w:hAnsi="Arial" w:cs="Arial"/>
        </w:rPr>
      </w:pPr>
      <w:r w:rsidRPr="006C7B22">
        <w:rPr>
          <w:rFonts w:ascii="Arial" w:hAnsi="Arial" w:cs="Arial"/>
        </w:rPr>
        <w:t>pro okruh žadatelů</w:t>
      </w:r>
      <w:r w:rsidR="00952A3C" w:rsidRPr="006C7B22">
        <w:rPr>
          <w:rFonts w:ascii="Arial" w:hAnsi="Arial" w:cs="Arial"/>
        </w:rPr>
        <w:t xml:space="preserve"> 2) – podíl žadatele 30 tis. Kč, dotace Plzeňského kraje </w:t>
      </w:r>
      <w:r w:rsidRPr="006C7B22">
        <w:rPr>
          <w:rFonts w:ascii="Arial" w:hAnsi="Arial" w:cs="Arial"/>
        </w:rPr>
        <w:t>3</w:t>
      </w:r>
      <w:r w:rsidR="00952A3C" w:rsidRPr="006C7B22">
        <w:rPr>
          <w:rFonts w:ascii="Arial" w:hAnsi="Arial" w:cs="Arial"/>
        </w:rPr>
        <w:t>0 tis. Kč</w:t>
      </w:r>
    </w:p>
    <w:p w14:paraId="0E122ADF" w14:textId="54B8B617" w:rsidR="00952A3C" w:rsidRPr="006C7B22" w:rsidRDefault="00DE4BC8" w:rsidP="006C7B22">
      <w:pPr>
        <w:pStyle w:val="Odstavecseseznamem"/>
        <w:numPr>
          <w:ilvl w:val="0"/>
          <w:numId w:val="14"/>
        </w:numPr>
        <w:spacing w:after="0"/>
        <w:ind w:right="49"/>
        <w:jc w:val="both"/>
        <w:rPr>
          <w:rFonts w:ascii="Arial" w:hAnsi="Arial" w:cs="Arial"/>
        </w:rPr>
      </w:pPr>
      <w:r w:rsidRPr="006C7B22">
        <w:rPr>
          <w:rFonts w:ascii="Arial" w:hAnsi="Arial" w:cs="Arial"/>
        </w:rPr>
        <w:t xml:space="preserve">pro </w:t>
      </w:r>
      <w:r w:rsidR="00952A3C" w:rsidRPr="006C7B22">
        <w:rPr>
          <w:rFonts w:ascii="Arial" w:hAnsi="Arial" w:cs="Arial"/>
        </w:rPr>
        <w:t>okruh</w:t>
      </w:r>
      <w:r w:rsidRPr="006C7B22">
        <w:rPr>
          <w:rFonts w:ascii="Arial" w:hAnsi="Arial" w:cs="Arial"/>
        </w:rPr>
        <w:t xml:space="preserve"> žadatelů</w:t>
      </w:r>
      <w:r w:rsidR="00952A3C" w:rsidRPr="006C7B22">
        <w:rPr>
          <w:rFonts w:ascii="Arial" w:hAnsi="Arial" w:cs="Arial"/>
        </w:rPr>
        <w:t xml:space="preserve"> 3) – podíl žadatele 50 tis. Kč, dotace Plzeňského kraje </w:t>
      </w:r>
      <w:r w:rsidRPr="006C7B22">
        <w:rPr>
          <w:rFonts w:ascii="Arial" w:hAnsi="Arial" w:cs="Arial"/>
        </w:rPr>
        <w:t>5</w:t>
      </w:r>
      <w:r w:rsidR="00952A3C" w:rsidRPr="006C7B22">
        <w:rPr>
          <w:rFonts w:ascii="Arial" w:hAnsi="Arial" w:cs="Arial"/>
        </w:rPr>
        <w:t>0 tis. Kč</w:t>
      </w:r>
    </w:p>
    <w:p w14:paraId="700E8340" w14:textId="23441DC0" w:rsidR="00952A3C" w:rsidRPr="006C7B22" w:rsidRDefault="00952A3C" w:rsidP="006C7B22">
      <w:pPr>
        <w:pStyle w:val="Odstavecseseznamem"/>
        <w:spacing w:after="0"/>
        <w:ind w:left="284" w:right="49"/>
        <w:jc w:val="both"/>
        <w:rPr>
          <w:rFonts w:ascii="Arial" w:hAnsi="Arial" w:cs="Arial"/>
        </w:rPr>
      </w:pPr>
    </w:p>
    <w:p w14:paraId="72D8F5C4" w14:textId="77777777" w:rsidR="003F2679" w:rsidRPr="006C7B22" w:rsidRDefault="003F2679" w:rsidP="006C7B22">
      <w:pPr>
        <w:spacing w:line="276" w:lineRule="auto"/>
        <w:ind w:left="-142" w:right="49"/>
        <w:rPr>
          <w:rFonts w:ascii="Arial" w:hAnsi="Arial" w:cs="Arial"/>
          <w:sz w:val="22"/>
          <w:szCs w:val="22"/>
        </w:rPr>
      </w:pPr>
    </w:p>
    <w:p w14:paraId="2D82D959" w14:textId="77777777" w:rsidR="00546272" w:rsidRPr="006C7B22" w:rsidRDefault="00546272"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Článek V.</w:t>
      </w:r>
    </w:p>
    <w:p w14:paraId="0FD8FAE9" w14:textId="77777777" w:rsidR="00AD152E" w:rsidRPr="006C7B22" w:rsidRDefault="00AD152E"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Termín realizace a čerpání dotace</w:t>
      </w:r>
    </w:p>
    <w:p w14:paraId="121E6C61" w14:textId="77777777" w:rsidR="00C8783A" w:rsidRPr="006C7B22" w:rsidRDefault="00C8783A" w:rsidP="006C7B22">
      <w:pPr>
        <w:spacing w:line="276" w:lineRule="auto"/>
        <w:ind w:left="-142" w:right="49"/>
        <w:jc w:val="center"/>
        <w:rPr>
          <w:rFonts w:ascii="Arial" w:hAnsi="Arial" w:cs="Arial"/>
          <w:b/>
          <w:bCs/>
          <w:sz w:val="22"/>
          <w:szCs w:val="22"/>
        </w:rPr>
      </w:pPr>
    </w:p>
    <w:p w14:paraId="34306D67" w14:textId="6A2FF6C7" w:rsidR="00823148" w:rsidRPr="006C7B22" w:rsidRDefault="00575622" w:rsidP="006C7B22">
      <w:pPr>
        <w:pStyle w:val="Odstavecseseznamem"/>
        <w:numPr>
          <w:ilvl w:val="0"/>
          <w:numId w:val="5"/>
        </w:numPr>
        <w:ind w:left="284" w:right="49"/>
        <w:jc w:val="both"/>
        <w:rPr>
          <w:rFonts w:ascii="Arial" w:hAnsi="Arial" w:cs="Arial"/>
          <w:lang w:eastAsia="cs-CZ"/>
        </w:rPr>
      </w:pPr>
      <w:r w:rsidRPr="006C7B22">
        <w:rPr>
          <w:rFonts w:ascii="Arial" w:hAnsi="Arial" w:cs="Arial"/>
          <w:b/>
          <w:lang w:eastAsia="cs-CZ"/>
        </w:rPr>
        <w:t xml:space="preserve">Žádat lze </w:t>
      </w:r>
      <w:r w:rsidR="00823148" w:rsidRPr="006C7B22">
        <w:rPr>
          <w:rFonts w:ascii="Arial" w:hAnsi="Arial" w:cs="Arial"/>
          <w:b/>
          <w:lang w:eastAsia="cs-CZ"/>
        </w:rPr>
        <w:t>na</w:t>
      </w:r>
      <w:r w:rsidR="001777A2" w:rsidRPr="006C7B22">
        <w:rPr>
          <w:rFonts w:ascii="Arial" w:hAnsi="Arial" w:cs="Arial"/>
          <w:b/>
          <w:lang w:eastAsia="cs-CZ"/>
        </w:rPr>
        <w:t xml:space="preserve"> úhradu nákladů vynaložených na </w:t>
      </w:r>
      <w:r w:rsidR="00DE4BC8" w:rsidRPr="006C7B22">
        <w:rPr>
          <w:rFonts w:ascii="Arial" w:hAnsi="Arial" w:cs="Arial"/>
          <w:b/>
          <w:lang w:eastAsia="cs-CZ"/>
        </w:rPr>
        <w:t xml:space="preserve">nákup knihovních jednotek </w:t>
      </w:r>
      <w:r w:rsidR="001777A2" w:rsidRPr="006C7B22">
        <w:rPr>
          <w:rFonts w:ascii="Arial" w:hAnsi="Arial" w:cs="Arial"/>
          <w:b/>
          <w:lang w:eastAsia="cs-CZ"/>
        </w:rPr>
        <w:t xml:space="preserve">uskutečněný </w:t>
      </w:r>
      <w:r w:rsidR="00823148" w:rsidRPr="006C7B22">
        <w:rPr>
          <w:rFonts w:ascii="Arial" w:hAnsi="Arial" w:cs="Arial"/>
          <w:b/>
          <w:lang w:eastAsia="cs-CZ"/>
        </w:rPr>
        <w:t>od</w:t>
      </w:r>
      <w:r w:rsidR="00F116DD">
        <w:rPr>
          <w:rFonts w:ascii="Arial" w:hAnsi="Arial" w:cs="Arial"/>
          <w:b/>
          <w:lang w:eastAsia="cs-CZ"/>
        </w:rPr>
        <w:t> </w:t>
      </w:r>
      <w:r w:rsidR="008C1ABD" w:rsidRPr="006C7B22">
        <w:rPr>
          <w:rFonts w:ascii="Arial" w:hAnsi="Arial" w:cs="Arial"/>
          <w:b/>
          <w:lang w:eastAsia="cs-CZ"/>
        </w:rPr>
        <w:t>0</w:t>
      </w:r>
      <w:r w:rsidR="00823148" w:rsidRPr="006C7B22">
        <w:rPr>
          <w:rFonts w:ascii="Arial" w:hAnsi="Arial" w:cs="Arial"/>
          <w:b/>
          <w:lang w:eastAsia="cs-CZ"/>
        </w:rPr>
        <w:t>1.</w:t>
      </w:r>
      <w:r w:rsidR="008C1ABD" w:rsidRPr="006C7B22">
        <w:rPr>
          <w:rFonts w:ascii="Arial" w:hAnsi="Arial" w:cs="Arial"/>
          <w:b/>
          <w:lang w:eastAsia="cs-CZ"/>
        </w:rPr>
        <w:t>0</w:t>
      </w:r>
      <w:r w:rsidR="00823148" w:rsidRPr="006C7B22">
        <w:rPr>
          <w:rFonts w:ascii="Arial" w:hAnsi="Arial" w:cs="Arial"/>
          <w:b/>
          <w:lang w:eastAsia="cs-CZ"/>
        </w:rPr>
        <w:t>1.</w:t>
      </w:r>
      <w:r w:rsidR="00871EC8" w:rsidRPr="006C7B22">
        <w:rPr>
          <w:rFonts w:ascii="Arial" w:hAnsi="Arial" w:cs="Arial"/>
          <w:b/>
          <w:lang w:eastAsia="cs-CZ"/>
        </w:rPr>
        <w:t>20</w:t>
      </w:r>
      <w:r w:rsidR="00B6406C" w:rsidRPr="006C7B22">
        <w:rPr>
          <w:rFonts w:ascii="Arial" w:hAnsi="Arial" w:cs="Arial"/>
          <w:b/>
          <w:lang w:eastAsia="cs-CZ"/>
        </w:rPr>
        <w:t>2</w:t>
      </w:r>
      <w:r w:rsidR="00952A3C" w:rsidRPr="006C7B22">
        <w:rPr>
          <w:rFonts w:ascii="Arial" w:hAnsi="Arial" w:cs="Arial"/>
          <w:b/>
          <w:lang w:eastAsia="cs-CZ"/>
        </w:rPr>
        <w:t>2</w:t>
      </w:r>
      <w:r w:rsidR="00823148" w:rsidRPr="006C7B22">
        <w:rPr>
          <w:rFonts w:ascii="Arial" w:hAnsi="Arial" w:cs="Arial"/>
          <w:b/>
          <w:lang w:eastAsia="cs-CZ"/>
        </w:rPr>
        <w:t xml:space="preserve"> do </w:t>
      </w:r>
      <w:r w:rsidR="007D4983" w:rsidRPr="006C7B22">
        <w:rPr>
          <w:rFonts w:ascii="Arial" w:hAnsi="Arial" w:cs="Arial"/>
          <w:b/>
          <w:lang w:eastAsia="cs-CZ"/>
        </w:rPr>
        <w:t>3</w:t>
      </w:r>
      <w:r w:rsidR="00DE4BC8" w:rsidRPr="006C7B22">
        <w:rPr>
          <w:rFonts w:ascii="Arial" w:hAnsi="Arial" w:cs="Arial"/>
          <w:b/>
          <w:lang w:eastAsia="cs-CZ"/>
        </w:rPr>
        <w:t>0</w:t>
      </w:r>
      <w:r w:rsidR="007D4983" w:rsidRPr="006C7B22">
        <w:rPr>
          <w:rFonts w:ascii="Arial" w:hAnsi="Arial" w:cs="Arial"/>
          <w:b/>
          <w:lang w:eastAsia="cs-CZ"/>
        </w:rPr>
        <w:t>.</w:t>
      </w:r>
      <w:r w:rsidR="00952A3C" w:rsidRPr="006C7B22">
        <w:rPr>
          <w:rFonts w:ascii="Arial" w:hAnsi="Arial" w:cs="Arial"/>
          <w:b/>
          <w:lang w:eastAsia="cs-CZ"/>
        </w:rPr>
        <w:t>0</w:t>
      </w:r>
      <w:r w:rsidR="00DE4BC8" w:rsidRPr="006C7B22">
        <w:rPr>
          <w:rFonts w:ascii="Arial" w:hAnsi="Arial" w:cs="Arial"/>
          <w:b/>
          <w:lang w:eastAsia="cs-CZ"/>
        </w:rPr>
        <w:t>9</w:t>
      </w:r>
      <w:r w:rsidR="007D4983" w:rsidRPr="006C7B22">
        <w:rPr>
          <w:rFonts w:ascii="Arial" w:hAnsi="Arial" w:cs="Arial"/>
          <w:b/>
          <w:lang w:eastAsia="cs-CZ"/>
        </w:rPr>
        <w:t>.20</w:t>
      </w:r>
      <w:r w:rsidR="00FE47F9" w:rsidRPr="006C7B22">
        <w:rPr>
          <w:rFonts w:ascii="Arial" w:hAnsi="Arial" w:cs="Arial"/>
          <w:b/>
          <w:lang w:eastAsia="cs-CZ"/>
        </w:rPr>
        <w:t>2</w:t>
      </w:r>
      <w:r w:rsidR="00F824AF" w:rsidRPr="006C7B22">
        <w:rPr>
          <w:rFonts w:ascii="Arial" w:hAnsi="Arial" w:cs="Arial"/>
          <w:b/>
          <w:lang w:eastAsia="cs-CZ"/>
        </w:rPr>
        <w:t>2</w:t>
      </w:r>
      <w:r w:rsidRPr="006C7B22">
        <w:rPr>
          <w:rFonts w:ascii="Arial" w:hAnsi="Arial" w:cs="Arial"/>
          <w:b/>
          <w:lang w:eastAsia="cs-CZ"/>
        </w:rPr>
        <w:t>.</w:t>
      </w:r>
      <w:r w:rsidR="009761CD" w:rsidRPr="006C7B22">
        <w:rPr>
          <w:rFonts w:ascii="Arial" w:hAnsi="Arial" w:cs="Arial"/>
        </w:rPr>
        <w:t xml:space="preserve"> </w:t>
      </w:r>
    </w:p>
    <w:p w14:paraId="2A974810" w14:textId="02D2FE6D" w:rsidR="008B65BC" w:rsidRPr="006C7B22" w:rsidRDefault="001777A2" w:rsidP="006C7B22">
      <w:pPr>
        <w:pStyle w:val="Zkladntextodsazen"/>
        <w:numPr>
          <w:ilvl w:val="0"/>
          <w:numId w:val="5"/>
        </w:numPr>
        <w:spacing w:line="276" w:lineRule="auto"/>
        <w:ind w:left="284" w:right="49"/>
        <w:jc w:val="both"/>
        <w:rPr>
          <w:rFonts w:ascii="Arial" w:hAnsi="Arial" w:cs="Arial"/>
          <w:sz w:val="22"/>
          <w:szCs w:val="22"/>
        </w:rPr>
      </w:pPr>
      <w:r w:rsidRPr="006C7B22">
        <w:rPr>
          <w:rFonts w:ascii="Arial" w:hAnsi="Arial" w:cs="Arial"/>
          <w:b/>
          <w:sz w:val="22"/>
          <w:szCs w:val="22"/>
        </w:rPr>
        <w:lastRenderedPageBreak/>
        <w:t>R</w:t>
      </w:r>
      <w:r w:rsidR="00AD152E" w:rsidRPr="006C7B22">
        <w:rPr>
          <w:rFonts w:ascii="Arial" w:hAnsi="Arial" w:cs="Arial"/>
          <w:b/>
          <w:sz w:val="22"/>
          <w:szCs w:val="22"/>
        </w:rPr>
        <w:t xml:space="preserve">ealizace dotované akce musí být ukončena nejpozději </w:t>
      </w:r>
      <w:r w:rsidR="00BA7086" w:rsidRPr="006C7B22">
        <w:rPr>
          <w:rFonts w:ascii="Arial" w:hAnsi="Arial" w:cs="Arial"/>
          <w:b/>
          <w:sz w:val="22"/>
          <w:szCs w:val="22"/>
        </w:rPr>
        <w:t>do </w:t>
      </w:r>
      <w:r w:rsidR="007D4983" w:rsidRPr="006C7B22">
        <w:rPr>
          <w:rFonts w:ascii="Arial" w:hAnsi="Arial" w:cs="Arial"/>
          <w:b/>
          <w:sz w:val="22"/>
          <w:szCs w:val="22"/>
        </w:rPr>
        <w:t>3</w:t>
      </w:r>
      <w:r w:rsidR="00DE4BC8" w:rsidRPr="006C7B22">
        <w:rPr>
          <w:rFonts w:ascii="Arial" w:hAnsi="Arial" w:cs="Arial"/>
          <w:b/>
          <w:sz w:val="22"/>
          <w:szCs w:val="22"/>
        </w:rPr>
        <w:t>0</w:t>
      </w:r>
      <w:r w:rsidR="007D4983" w:rsidRPr="006C7B22">
        <w:rPr>
          <w:rFonts w:ascii="Arial" w:hAnsi="Arial" w:cs="Arial"/>
          <w:b/>
          <w:sz w:val="22"/>
          <w:szCs w:val="22"/>
        </w:rPr>
        <w:t>.</w:t>
      </w:r>
      <w:r w:rsidR="00952A3C" w:rsidRPr="006C7B22">
        <w:rPr>
          <w:rFonts w:ascii="Arial" w:hAnsi="Arial" w:cs="Arial"/>
          <w:b/>
          <w:sz w:val="22"/>
          <w:szCs w:val="22"/>
        </w:rPr>
        <w:t>0</w:t>
      </w:r>
      <w:r w:rsidR="00DE4BC8" w:rsidRPr="006C7B22">
        <w:rPr>
          <w:rFonts w:ascii="Arial" w:hAnsi="Arial" w:cs="Arial"/>
          <w:b/>
          <w:sz w:val="22"/>
          <w:szCs w:val="22"/>
        </w:rPr>
        <w:t>9</w:t>
      </w:r>
      <w:r w:rsidR="007D4983" w:rsidRPr="006C7B22">
        <w:rPr>
          <w:rFonts w:ascii="Arial" w:hAnsi="Arial" w:cs="Arial"/>
          <w:b/>
          <w:sz w:val="22"/>
          <w:szCs w:val="22"/>
        </w:rPr>
        <w:t>.20</w:t>
      </w:r>
      <w:r w:rsidR="00FE47F9" w:rsidRPr="006C7B22">
        <w:rPr>
          <w:rFonts w:ascii="Arial" w:hAnsi="Arial" w:cs="Arial"/>
          <w:b/>
          <w:sz w:val="22"/>
          <w:szCs w:val="22"/>
        </w:rPr>
        <w:t>2</w:t>
      </w:r>
      <w:r w:rsidR="00F824AF" w:rsidRPr="006C7B22">
        <w:rPr>
          <w:rFonts w:ascii="Arial" w:hAnsi="Arial" w:cs="Arial"/>
          <w:b/>
          <w:sz w:val="22"/>
          <w:szCs w:val="22"/>
        </w:rPr>
        <w:t>2</w:t>
      </w:r>
      <w:r w:rsidR="00AD152E" w:rsidRPr="006C7B22">
        <w:rPr>
          <w:rFonts w:ascii="Arial" w:hAnsi="Arial" w:cs="Arial"/>
          <w:sz w:val="22"/>
          <w:szCs w:val="22"/>
        </w:rPr>
        <w:t>. Dotace se převede jednorázově na účet příjemce</w:t>
      </w:r>
      <w:r w:rsidR="00F824AF" w:rsidRPr="006C7B22">
        <w:rPr>
          <w:rFonts w:ascii="Arial" w:hAnsi="Arial" w:cs="Arial"/>
          <w:sz w:val="22"/>
          <w:szCs w:val="22"/>
        </w:rPr>
        <w:t xml:space="preserve"> nejpozději do </w:t>
      </w:r>
      <w:r w:rsidR="00FC79B2">
        <w:rPr>
          <w:rFonts w:ascii="Arial" w:hAnsi="Arial" w:cs="Arial"/>
          <w:sz w:val="22"/>
          <w:szCs w:val="22"/>
        </w:rPr>
        <w:t>07</w:t>
      </w:r>
      <w:r w:rsidR="00F824AF" w:rsidRPr="006C7B22">
        <w:rPr>
          <w:rFonts w:ascii="Arial" w:hAnsi="Arial" w:cs="Arial"/>
          <w:sz w:val="22"/>
          <w:szCs w:val="22"/>
        </w:rPr>
        <w:t>.1</w:t>
      </w:r>
      <w:r w:rsidR="00FC79B2">
        <w:rPr>
          <w:rFonts w:ascii="Arial" w:hAnsi="Arial" w:cs="Arial"/>
          <w:sz w:val="22"/>
          <w:szCs w:val="22"/>
        </w:rPr>
        <w:t>2</w:t>
      </w:r>
      <w:r w:rsidR="00F824AF" w:rsidRPr="006C7B22">
        <w:rPr>
          <w:rFonts w:ascii="Arial" w:hAnsi="Arial" w:cs="Arial"/>
          <w:sz w:val="22"/>
          <w:szCs w:val="22"/>
        </w:rPr>
        <w:t>.202</w:t>
      </w:r>
      <w:r w:rsidR="00DE4BC8" w:rsidRPr="006C7B22">
        <w:rPr>
          <w:rFonts w:ascii="Arial" w:hAnsi="Arial" w:cs="Arial"/>
          <w:sz w:val="22"/>
          <w:szCs w:val="22"/>
        </w:rPr>
        <w:t>2</w:t>
      </w:r>
      <w:r w:rsidR="00952A3C" w:rsidRPr="006C7B22">
        <w:rPr>
          <w:rFonts w:ascii="Arial" w:hAnsi="Arial" w:cs="Arial"/>
          <w:sz w:val="22"/>
          <w:szCs w:val="22"/>
        </w:rPr>
        <w:t xml:space="preserve">. </w:t>
      </w:r>
      <w:r w:rsidR="00AD152E" w:rsidRPr="006C7B22">
        <w:rPr>
          <w:rFonts w:ascii="Arial" w:hAnsi="Arial" w:cs="Arial"/>
          <w:sz w:val="22"/>
          <w:szCs w:val="22"/>
        </w:rPr>
        <w:t>Čerpání dotace se řídí podmínkami specifikovanými ve</w:t>
      </w:r>
      <w:r w:rsidR="00BA7086" w:rsidRPr="006C7B22">
        <w:rPr>
          <w:rFonts w:ascii="Arial" w:hAnsi="Arial" w:cs="Arial"/>
          <w:sz w:val="22"/>
          <w:szCs w:val="22"/>
        </w:rPr>
        <w:t> </w:t>
      </w:r>
      <w:r w:rsidR="00AD152E" w:rsidRPr="006C7B22">
        <w:rPr>
          <w:rFonts w:ascii="Arial" w:hAnsi="Arial" w:cs="Arial"/>
          <w:sz w:val="22"/>
          <w:szCs w:val="22"/>
        </w:rPr>
        <w:t>smlouvě.</w:t>
      </w:r>
      <w:r w:rsidR="00AF33E7" w:rsidRPr="006C7B22">
        <w:rPr>
          <w:rFonts w:ascii="Arial" w:hAnsi="Arial" w:cs="Arial"/>
          <w:sz w:val="22"/>
          <w:szCs w:val="22"/>
        </w:rPr>
        <w:t xml:space="preserve"> </w:t>
      </w:r>
    </w:p>
    <w:p w14:paraId="3B0B34AE" w14:textId="0B801BEB" w:rsidR="004305F4" w:rsidRDefault="004305F4" w:rsidP="006C7B22">
      <w:pPr>
        <w:pStyle w:val="Zkladntextodsazen"/>
        <w:spacing w:line="276" w:lineRule="auto"/>
        <w:ind w:left="284" w:right="49"/>
        <w:jc w:val="both"/>
        <w:rPr>
          <w:rFonts w:ascii="Arial" w:hAnsi="Arial" w:cs="Arial"/>
          <w:sz w:val="22"/>
          <w:szCs w:val="22"/>
        </w:rPr>
      </w:pPr>
    </w:p>
    <w:p w14:paraId="4CBBCF80" w14:textId="77777777" w:rsidR="00327ED7" w:rsidRPr="006C7B22" w:rsidRDefault="00327ED7" w:rsidP="006C7B22">
      <w:pPr>
        <w:pStyle w:val="Zkladntextodsazen"/>
        <w:spacing w:line="276" w:lineRule="auto"/>
        <w:ind w:left="284" w:right="49"/>
        <w:jc w:val="both"/>
        <w:rPr>
          <w:rFonts w:ascii="Arial" w:hAnsi="Arial" w:cs="Arial"/>
          <w:sz w:val="22"/>
          <w:szCs w:val="22"/>
        </w:rPr>
      </w:pPr>
    </w:p>
    <w:p w14:paraId="6DF97461" w14:textId="77777777" w:rsidR="00546272" w:rsidRPr="006C7B22" w:rsidRDefault="00546272"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Článek VI.</w:t>
      </w:r>
    </w:p>
    <w:p w14:paraId="15F2A38E" w14:textId="45E5C575" w:rsidR="00546272" w:rsidRPr="006C7B22" w:rsidRDefault="00546272"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Žádost o poskytnutí dotace</w:t>
      </w:r>
    </w:p>
    <w:p w14:paraId="1AD4FEE2" w14:textId="77777777" w:rsidR="003F2679" w:rsidRPr="006C7B22" w:rsidRDefault="003F2679" w:rsidP="006C7B22">
      <w:pPr>
        <w:spacing w:line="276" w:lineRule="auto"/>
        <w:ind w:left="-142" w:right="49"/>
        <w:jc w:val="center"/>
        <w:rPr>
          <w:rFonts w:ascii="Arial" w:hAnsi="Arial" w:cs="Arial"/>
          <w:b/>
          <w:bCs/>
          <w:sz w:val="22"/>
          <w:szCs w:val="22"/>
        </w:rPr>
      </w:pPr>
    </w:p>
    <w:p w14:paraId="0F0D40A7" w14:textId="212115DB" w:rsidR="00DE4BC8" w:rsidRPr="006C7B22" w:rsidRDefault="00DE4BC8" w:rsidP="006C7B22">
      <w:pPr>
        <w:pStyle w:val="Odstavecseseznamem"/>
        <w:spacing w:after="0"/>
        <w:ind w:left="-142" w:right="49"/>
        <w:jc w:val="both"/>
        <w:rPr>
          <w:rFonts w:ascii="Arial" w:hAnsi="Arial" w:cs="Arial"/>
          <w:b/>
        </w:rPr>
      </w:pPr>
      <w:r w:rsidRPr="006C7B22">
        <w:rPr>
          <w:rFonts w:ascii="Arial" w:hAnsi="Arial" w:cs="Arial"/>
          <w:b/>
        </w:rPr>
        <w:t xml:space="preserve">Elektronickou žádost o poskytnutí dotace je možné podat pouze v níže uvedeném termínu nebo do vyčerpání 100 % alokace finančních prostředků. Poté, co součet požadovaných částek v žádostech o dotaci </w:t>
      </w:r>
      <w:r w:rsidR="001777A2" w:rsidRPr="006C7B22">
        <w:rPr>
          <w:rFonts w:ascii="Arial" w:hAnsi="Arial" w:cs="Arial"/>
          <w:b/>
        </w:rPr>
        <w:t xml:space="preserve">dosáhne </w:t>
      </w:r>
      <w:r w:rsidRPr="006C7B22">
        <w:rPr>
          <w:rFonts w:ascii="Arial" w:hAnsi="Arial" w:cs="Arial"/>
          <w:b/>
        </w:rPr>
        <w:t xml:space="preserve">100 % alokace, bude systém </w:t>
      </w:r>
      <w:proofErr w:type="spellStart"/>
      <w:r w:rsidR="004E32C9" w:rsidRPr="006C7B22">
        <w:rPr>
          <w:rFonts w:ascii="Arial" w:hAnsi="Arial" w:cs="Arial"/>
          <w:b/>
        </w:rPr>
        <w:t>eDotace</w:t>
      </w:r>
      <w:proofErr w:type="spellEnd"/>
      <w:r w:rsidR="004E32C9" w:rsidRPr="006C7B22">
        <w:rPr>
          <w:rFonts w:ascii="Arial" w:hAnsi="Arial" w:cs="Arial"/>
          <w:b/>
        </w:rPr>
        <w:t xml:space="preserve"> pro podávání žádostí </w:t>
      </w:r>
      <w:r w:rsidR="001777A2" w:rsidRPr="006C7B22">
        <w:rPr>
          <w:rFonts w:ascii="Arial" w:hAnsi="Arial" w:cs="Arial"/>
          <w:b/>
        </w:rPr>
        <w:t>uzavřen.</w:t>
      </w:r>
    </w:p>
    <w:p w14:paraId="203D0CA2" w14:textId="77777777" w:rsidR="001777A2" w:rsidRPr="006C7B22" w:rsidRDefault="001777A2" w:rsidP="006C7B22">
      <w:pPr>
        <w:pStyle w:val="Odstavecseseznamem"/>
        <w:spacing w:after="0"/>
        <w:ind w:left="-142" w:right="49"/>
        <w:jc w:val="both"/>
        <w:rPr>
          <w:rFonts w:ascii="Arial" w:hAnsi="Arial" w:cs="Arial"/>
          <w:b/>
        </w:rPr>
      </w:pPr>
    </w:p>
    <w:p w14:paraId="7B6E6DE5" w14:textId="3B1B4544" w:rsidR="003B0D28" w:rsidRPr="006C7B22" w:rsidRDefault="003B0D28" w:rsidP="006C7B22">
      <w:pPr>
        <w:pStyle w:val="Odstavecseseznamem"/>
        <w:spacing w:after="0"/>
        <w:ind w:left="-142" w:right="49"/>
        <w:jc w:val="both"/>
        <w:rPr>
          <w:rFonts w:ascii="Arial" w:hAnsi="Arial" w:cs="Arial"/>
        </w:rPr>
      </w:pPr>
      <w:r w:rsidRPr="006C7B22">
        <w:rPr>
          <w:rFonts w:ascii="Arial" w:hAnsi="Arial" w:cs="Arial"/>
          <w:b/>
        </w:rPr>
        <w:t>Žádost o dotaci včetně příloh se podává výhradně elektronicky</w:t>
      </w:r>
      <w:r w:rsidRPr="006C7B22">
        <w:rPr>
          <w:rFonts w:ascii="Arial" w:hAnsi="Arial" w:cs="Arial"/>
        </w:rPr>
        <w:t xml:space="preserve"> </w:t>
      </w:r>
      <w:r w:rsidR="00CA273F" w:rsidRPr="006C7B22">
        <w:rPr>
          <w:rFonts w:ascii="Arial" w:hAnsi="Arial" w:cs="Arial"/>
        </w:rPr>
        <w:t xml:space="preserve">v českém jazyce </w:t>
      </w:r>
      <w:r w:rsidRPr="006C7B22">
        <w:rPr>
          <w:rFonts w:ascii="Arial" w:hAnsi="Arial" w:cs="Arial"/>
        </w:rPr>
        <w:t xml:space="preserve">prostřednictvím aplikace </w:t>
      </w:r>
      <w:proofErr w:type="spellStart"/>
      <w:r w:rsidRPr="006C7B22">
        <w:rPr>
          <w:rFonts w:ascii="Arial" w:hAnsi="Arial" w:cs="Arial"/>
        </w:rPr>
        <w:t>eDotace</w:t>
      </w:r>
      <w:proofErr w:type="spellEnd"/>
      <w:r w:rsidRPr="006C7B22">
        <w:rPr>
          <w:rFonts w:ascii="Arial" w:hAnsi="Arial" w:cs="Arial"/>
        </w:rPr>
        <w:t xml:space="preserve"> </w:t>
      </w:r>
      <w:r w:rsidR="001F0FF7" w:rsidRPr="006C7B22">
        <w:rPr>
          <w:rFonts w:ascii="Arial" w:hAnsi="Arial" w:cs="Arial"/>
        </w:rPr>
        <w:t>(</w:t>
      </w:r>
      <w:r w:rsidRPr="006C7B22">
        <w:rPr>
          <w:rFonts w:ascii="Arial" w:hAnsi="Arial" w:cs="Arial"/>
        </w:rPr>
        <w:t>originály formulářů a dalších dokume</w:t>
      </w:r>
      <w:r w:rsidRPr="006C7B22">
        <w:rPr>
          <w:rFonts w:ascii="Arial" w:hAnsi="Arial" w:cs="Arial"/>
          <w:bCs/>
        </w:rPr>
        <w:t>ntů listinného charakteru</w:t>
      </w:r>
      <w:r w:rsidR="001F0FF7" w:rsidRPr="006C7B22">
        <w:rPr>
          <w:rFonts w:ascii="Arial" w:hAnsi="Arial" w:cs="Arial"/>
          <w:bCs/>
        </w:rPr>
        <w:t xml:space="preserve"> se vyžadují naskenované ve formátu </w:t>
      </w:r>
      <w:r w:rsidR="00541B03" w:rsidRPr="006C7B22">
        <w:rPr>
          <w:rFonts w:ascii="Arial" w:hAnsi="Arial" w:cs="Arial"/>
          <w:bCs/>
        </w:rPr>
        <w:t>*.</w:t>
      </w:r>
      <w:proofErr w:type="spellStart"/>
      <w:r w:rsidR="001F0FF7" w:rsidRPr="006C7B22">
        <w:rPr>
          <w:rFonts w:ascii="Arial" w:hAnsi="Arial" w:cs="Arial"/>
          <w:bCs/>
        </w:rPr>
        <w:t>pdf</w:t>
      </w:r>
      <w:proofErr w:type="spellEnd"/>
      <w:r w:rsidRPr="006C7B22">
        <w:rPr>
          <w:rFonts w:ascii="Arial" w:hAnsi="Arial" w:cs="Arial"/>
          <w:bCs/>
        </w:rPr>
        <w:t xml:space="preserve">).  </w:t>
      </w:r>
      <w:r w:rsidRPr="006C7B22">
        <w:rPr>
          <w:rFonts w:ascii="Arial" w:hAnsi="Arial" w:cs="Arial"/>
        </w:rPr>
        <w:t>Aplikace je přístupná na adrese</w:t>
      </w:r>
      <w:r w:rsidRPr="006C7B22">
        <w:rPr>
          <w:rFonts w:ascii="Arial" w:hAnsi="Arial" w:cs="Arial"/>
          <w:b/>
        </w:rPr>
        <w:t xml:space="preserve"> </w:t>
      </w:r>
      <w:hyperlink r:id="rId8" w:history="1">
        <w:r w:rsidRPr="006C7B22">
          <w:rPr>
            <w:rStyle w:val="Hypertextovodkaz"/>
            <w:rFonts w:ascii="Arial" w:hAnsi="Arial" w:cs="Arial"/>
          </w:rPr>
          <w:t>http://dotace.plzensky-kraj.cz/</w:t>
        </w:r>
      </w:hyperlink>
      <w:r w:rsidRPr="006C7B22">
        <w:rPr>
          <w:rFonts w:ascii="Arial" w:hAnsi="Arial" w:cs="Arial"/>
        </w:rPr>
        <w:t xml:space="preserve">. </w:t>
      </w:r>
    </w:p>
    <w:p w14:paraId="567AF5EE" w14:textId="3187BEFC" w:rsidR="00C96BD3" w:rsidRPr="006C7B22" w:rsidRDefault="009F1C57" w:rsidP="006C7B22">
      <w:pPr>
        <w:spacing w:line="276" w:lineRule="auto"/>
        <w:ind w:left="-142" w:right="49"/>
        <w:jc w:val="both"/>
        <w:rPr>
          <w:rFonts w:ascii="Arial" w:hAnsi="Arial" w:cs="Arial"/>
          <w:bCs/>
          <w:sz w:val="22"/>
          <w:szCs w:val="22"/>
        </w:rPr>
      </w:pPr>
      <w:r w:rsidRPr="006C7B22">
        <w:rPr>
          <w:rFonts w:ascii="Arial" w:hAnsi="Arial" w:cs="Arial"/>
          <w:b/>
          <w:sz w:val="22"/>
          <w:szCs w:val="22"/>
        </w:rPr>
        <w:t xml:space="preserve">Program </w:t>
      </w:r>
      <w:r w:rsidR="008C033B" w:rsidRPr="006C7B22">
        <w:rPr>
          <w:rFonts w:ascii="Arial" w:hAnsi="Arial" w:cs="Arial"/>
          <w:b/>
          <w:sz w:val="22"/>
          <w:szCs w:val="22"/>
        </w:rPr>
        <w:t>je</w:t>
      </w:r>
      <w:r w:rsidRPr="006C7B22">
        <w:rPr>
          <w:rFonts w:ascii="Arial" w:hAnsi="Arial" w:cs="Arial"/>
          <w:b/>
          <w:sz w:val="22"/>
          <w:szCs w:val="22"/>
        </w:rPr>
        <w:t xml:space="preserve"> zveřejněn v aplikaci od </w:t>
      </w:r>
      <w:r w:rsidR="00D32D3F" w:rsidRPr="006C7B22">
        <w:rPr>
          <w:rFonts w:ascii="Arial" w:hAnsi="Arial" w:cs="Arial"/>
          <w:b/>
          <w:sz w:val="22"/>
          <w:szCs w:val="22"/>
        </w:rPr>
        <w:t>21</w:t>
      </w:r>
      <w:r w:rsidRPr="006C7B22">
        <w:rPr>
          <w:rFonts w:ascii="Arial" w:hAnsi="Arial" w:cs="Arial"/>
          <w:b/>
          <w:sz w:val="22"/>
          <w:szCs w:val="22"/>
        </w:rPr>
        <w:t>.12.20</w:t>
      </w:r>
      <w:r w:rsidR="00F824AF" w:rsidRPr="006C7B22">
        <w:rPr>
          <w:rFonts w:ascii="Arial" w:hAnsi="Arial" w:cs="Arial"/>
          <w:b/>
          <w:sz w:val="22"/>
          <w:szCs w:val="22"/>
        </w:rPr>
        <w:t>2</w:t>
      </w:r>
      <w:r w:rsidR="00952A3C" w:rsidRPr="006C7B22">
        <w:rPr>
          <w:rFonts w:ascii="Arial" w:hAnsi="Arial" w:cs="Arial"/>
          <w:b/>
          <w:sz w:val="22"/>
          <w:szCs w:val="22"/>
        </w:rPr>
        <w:t>1</w:t>
      </w:r>
      <w:r w:rsidRPr="006C7B22">
        <w:rPr>
          <w:rFonts w:ascii="Arial" w:hAnsi="Arial" w:cs="Arial"/>
          <w:b/>
          <w:sz w:val="22"/>
          <w:szCs w:val="22"/>
        </w:rPr>
        <w:t>, v</w:t>
      </w:r>
      <w:r w:rsidR="00C96BD3" w:rsidRPr="006C7B22">
        <w:rPr>
          <w:rFonts w:ascii="Arial" w:hAnsi="Arial" w:cs="Arial"/>
          <w:b/>
          <w:sz w:val="22"/>
          <w:szCs w:val="22"/>
        </w:rPr>
        <w:t>ýzva k podávání žádostí</w:t>
      </w:r>
      <w:r w:rsidR="00C96BD3" w:rsidRPr="006C7B22">
        <w:rPr>
          <w:rFonts w:ascii="Arial" w:hAnsi="Arial" w:cs="Arial"/>
          <w:sz w:val="22"/>
          <w:szCs w:val="22"/>
        </w:rPr>
        <w:t xml:space="preserve"> bude v aplikaci </w:t>
      </w:r>
      <w:r w:rsidR="00C96BD3" w:rsidRPr="006C7B22">
        <w:rPr>
          <w:rFonts w:ascii="Arial" w:hAnsi="Arial" w:cs="Arial"/>
          <w:b/>
          <w:sz w:val="22"/>
          <w:szCs w:val="22"/>
        </w:rPr>
        <w:t xml:space="preserve">otevřena </w:t>
      </w:r>
      <w:r w:rsidR="00C96BD3" w:rsidRPr="006C7B22">
        <w:rPr>
          <w:rFonts w:ascii="Arial" w:hAnsi="Arial" w:cs="Arial"/>
          <w:b/>
          <w:sz w:val="22"/>
          <w:szCs w:val="22"/>
          <w:u w:val="single"/>
        </w:rPr>
        <w:t xml:space="preserve">od </w:t>
      </w:r>
      <w:r w:rsidR="00D32D3F" w:rsidRPr="006C7B22">
        <w:rPr>
          <w:rFonts w:ascii="Arial" w:hAnsi="Arial" w:cs="Arial"/>
          <w:b/>
          <w:sz w:val="22"/>
          <w:szCs w:val="22"/>
          <w:u w:val="single"/>
        </w:rPr>
        <w:t>21</w:t>
      </w:r>
      <w:r w:rsidR="004D5F63" w:rsidRPr="006C7B22">
        <w:rPr>
          <w:rFonts w:ascii="Arial" w:hAnsi="Arial" w:cs="Arial"/>
          <w:b/>
          <w:sz w:val="22"/>
          <w:szCs w:val="22"/>
          <w:u w:val="single"/>
        </w:rPr>
        <w:t>.</w:t>
      </w:r>
      <w:r w:rsidR="00FD1450" w:rsidRPr="006C7B22">
        <w:rPr>
          <w:rFonts w:ascii="Arial" w:hAnsi="Arial" w:cs="Arial"/>
          <w:b/>
          <w:sz w:val="22"/>
          <w:szCs w:val="22"/>
          <w:u w:val="single"/>
        </w:rPr>
        <w:t>01</w:t>
      </w:r>
      <w:r w:rsidR="00C96BD3" w:rsidRPr="006C7B22">
        <w:rPr>
          <w:rFonts w:ascii="Arial" w:hAnsi="Arial" w:cs="Arial"/>
          <w:b/>
          <w:sz w:val="22"/>
          <w:szCs w:val="22"/>
          <w:u w:val="single"/>
        </w:rPr>
        <w:t>.20</w:t>
      </w:r>
      <w:r w:rsidR="00F824AF" w:rsidRPr="006C7B22">
        <w:rPr>
          <w:rFonts w:ascii="Arial" w:hAnsi="Arial" w:cs="Arial"/>
          <w:b/>
          <w:sz w:val="22"/>
          <w:szCs w:val="22"/>
          <w:u w:val="single"/>
        </w:rPr>
        <w:t>2</w:t>
      </w:r>
      <w:r w:rsidR="00952A3C" w:rsidRPr="006C7B22">
        <w:rPr>
          <w:rFonts w:ascii="Arial" w:hAnsi="Arial" w:cs="Arial"/>
          <w:b/>
          <w:sz w:val="22"/>
          <w:szCs w:val="22"/>
          <w:u w:val="single"/>
        </w:rPr>
        <w:t>2</w:t>
      </w:r>
      <w:r w:rsidR="00C96BD3" w:rsidRPr="006C7B22">
        <w:rPr>
          <w:rFonts w:ascii="Arial" w:hAnsi="Arial" w:cs="Arial"/>
          <w:b/>
          <w:sz w:val="22"/>
          <w:szCs w:val="22"/>
          <w:u w:val="single"/>
        </w:rPr>
        <w:t xml:space="preserve"> průběžně do </w:t>
      </w:r>
      <w:r w:rsidR="00557723" w:rsidRPr="006C7B22">
        <w:rPr>
          <w:rFonts w:ascii="Arial" w:hAnsi="Arial" w:cs="Arial"/>
          <w:b/>
          <w:sz w:val="22"/>
          <w:szCs w:val="22"/>
          <w:u w:val="single"/>
        </w:rPr>
        <w:t>1</w:t>
      </w:r>
      <w:r w:rsidR="00D32D3F" w:rsidRPr="006C7B22">
        <w:rPr>
          <w:rFonts w:ascii="Arial" w:hAnsi="Arial" w:cs="Arial"/>
          <w:b/>
          <w:sz w:val="22"/>
          <w:szCs w:val="22"/>
          <w:u w:val="single"/>
        </w:rPr>
        <w:t>0</w:t>
      </w:r>
      <w:r w:rsidRPr="006C7B22">
        <w:rPr>
          <w:rFonts w:ascii="Arial" w:hAnsi="Arial" w:cs="Arial"/>
          <w:b/>
          <w:sz w:val="22"/>
          <w:szCs w:val="22"/>
          <w:u w:val="single"/>
        </w:rPr>
        <w:t>.</w:t>
      </w:r>
      <w:r w:rsidR="00557723" w:rsidRPr="006C7B22">
        <w:rPr>
          <w:rFonts w:ascii="Arial" w:hAnsi="Arial" w:cs="Arial"/>
          <w:b/>
          <w:sz w:val="22"/>
          <w:szCs w:val="22"/>
          <w:u w:val="single"/>
        </w:rPr>
        <w:t>0</w:t>
      </w:r>
      <w:r w:rsidR="00CA23FC" w:rsidRPr="006C7B22">
        <w:rPr>
          <w:rFonts w:ascii="Arial" w:hAnsi="Arial" w:cs="Arial"/>
          <w:b/>
          <w:sz w:val="22"/>
          <w:szCs w:val="22"/>
          <w:u w:val="single"/>
        </w:rPr>
        <w:t>8</w:t>
      </w:r>
      <w:r w:rsidRPr="006C7B22">
        <w:rPr>
          <w:rFonts w:ascii="Arial" w:hAnsi="Arial" w:cs="Arial"/>
          <w:b/>
          <w:sz w:val="22"/>
          <w:szCs w:val="22"/>
          <w:u w:val="single"/>
        </w:rPr>
        <w:t>.</w:t>
      </w:r>
      <w:r w:rsidR="00C96BD3" w:rsidRPr="006C7B22">
        <w:rPr>
          <w:rFonts w:ascii="Arial" w:hAnsi="Arial" w:cs="Arial"/>
          <w:b/>
          <w:sz w:val="22"/>
          <w:szCs w:val="22"/>
          <w:u w:val="single"/>
        </w:rPr>
        <w:t>20</w:t>
      </w:r>
      <w:r w:rsidR="00B6406C" w:rsidRPr="006C7B22">
        <w:rPr>
          <w:rFonts w:ascii="Arial" w:hAnsi="Arial" w:cs="Arial"/>
          <w:b/>
          <w:sz w:val="22"/>
          <w:szCs w:val="22"/>
          <w:u w:val="single"/>
        </w:rPr>
        <w:t>2</w:t>
      </w:r>
      <w:r w:rsidR="00CA23FC" w:rsidRPr="006C7B22">
        <w:rPr>
          <w:rFonts w:ascii="Arial" w:hAnsi="Arial" w:cs="Arial"/>
          <w:b/>
          <w:sz w:val="22"/>
          <w:szCs w:val="22"/>
          <w:u w:val="single"/>
        </w:rPr>
        <w:t>2</w:t>
      </w:r>
      <w:r w:rsidR="00CD1852" w:rsidRPr="006C7B22">
        <w:rPr>
          <w:rFonts w:ascii="Arial" w:hAnsi="Arial" w:cs="Arial"/>
          <w:b/>
          <w:sz w:val="22"/>
          <w:szCs w:val="22"/>
          <w:u w:val="single"/>
        </w:rPr>
        <w:t xml:space="preserve"> do </w:t>
      </w:r>
      <w:r w:rsidR="00036E3D" w:rsidRPr="006C7B22">
        <w:rPr>
          <w:rFonts w:ascii="Arial" w:hAnsi="Arial" w:cs="Arial"/>
          <w:b/>
          <w:sz w:val="22"/>
          <w:szCs w:val="22"/>
          <w:u w:val="single"/>
        </w:rPr>
        <w:t>1</w:t>
      </w:r>
      <w:r w:rsidR="00AD24D0" w:rsidRPr="006C7B22">
        <w:rPr>
          <w:rFonts w:ascii="Arial" w:hAnsi="Arial" w:cs="Arial"/>
          <w:b/>
          <w:sz w:val="22"/>
          <w:szCs w:val="22"/>
          <w:u w:val="single"/>
        </w:rPr>
        <w:t>4</w:t>
      </w:r>
      <w:r w:rsidR="00CD1852" w:rsidRPr="006C7B22">
        <w:rPr>
          <w:rFonts w:ascii="Arial" w:hAnsi="Arial" w:cs="Arial"/>
          <w:b/>
          <w:sz w:val="22"/>
          <w:szCs w:val="22"/>
          <w:u w:val="single"/>
        </w:rPr>
        <w:t>.</w:t>
      </w:r>
      <w:r w:rsidR="00036E3D" w:rsidRPr="006C7B22">
        <w:rPr>
          <w:rFonts w:ascii="Arial" w:hAnsi="Arial" w:cs="Arial"/>
          <w:b/>
          <w:sz w:val="22"/>
          <w:szCs w:val="22"/>
          <w:u w:val="single"/>
        </w:rPr>
        <w:t>00</w:t>
      </w:r>
      <w:r w:rsidR="00CD1852" w:rsidRPr="006C7B22">
        <w:rPr>
          <w:rFonts w:ascii="Arial" w:hAnsi="Arial" w:cs="Arial"/>
          <w:b/>
          <w:sz w:val="22"/>
          <w:szCs w:val="22"/>
          <w:u w:val="single"/>
        </w:rPr>
        <w:t xml:space="preserve"> hodin</w:t>
      </w:r>
      <w:r w:rsidR="00DE4BC8" w:rsidRPr="006C7B22">
        <w:rPr>
          <w:rFonts w:ascii="Arial" w:hAnsi="Arial" w:cs="Arial"/>
          <w:b/>
          <w:sz w:val="22"/>
          <w:szCs w:val="22"/>
          <w:u w:val="single"/>
        </w:rPr>
        <w:t xml:space="preserve"> nebo do vyčerpání alokace finančních prostředků určených pro program, nastane-li toto dříve</w:t>
      </w:r>
      <w:r w:rsidR="00D32D3F" w:rsidRPr="006C7B22">
        <w:rPr>
          <w:rFonts w:ascii="Arial" w:hAnsi="Arial" w:cs="Arial"/>
          <w:b/>
          <w:sz w:val="22"/>
          <w:szCs w:val="22"/>
          <w:u w:val="single"/>
        </w:rPr>
        <w:t>.</w:t>
      </w:r>
      <w:r w:rsidR="00C96BD3" w:rsidRPr="006C7B22">
        <w:rPr>
          <w:rFonts w:ascii="Arial" w:hAnsi="Arial" w:cs="Arial"/>
          <w:sz w:val="22"/>
          <w:szCs w:val="22"/>
        </w:rPr>
        <w:t xml:space="preserve"> </w:t>
      </w:r>
      <w:r w:rsidR="00D32D3F" w:rsidRPr="006C7B22">
        <w:rPr>
          <w:rFonts w:ascii="Arial" w:hAnsi="Arial" w:cs="Arial"/>
          <w:sz w:val="22"/>
          <w:szCs w:val="22"/>
        </w:rPr>
        <w:t>P</w:t>
      </w:r>
      <w:r w:rsidR="008C033B" w:rsidRPr="006C7B22">
        <w:rPr>
          <w:rFonts w:ascii="Arial" w:hAnsi="Arial" w:cs="Arial"/>
          <w:sz w:val="22"/>
          <w:szCs w:val="22"/>
        </w:rPr>
        <w:t>oté bude aplikace pro příjem žádostí uzamčena</w:t>
      </w:r>
      <w:r w:rsidR="00C96BD3" w:rsidRPr="006C7B22">
        <w:rPr>
          <w:rFonts w:ascii="Arial" w:hAnsi="Arial" w:cs="Arial"/>
          <w:sz w:val="22"/>
          <w:szCs w:val="22"/>
        </w:rPr>
        <w:t>.</w:t>
      </w:r>
      <w:r w:rsidR="00CD1852" w:rsidRPr="006C7B22">
        <w:rPr>
          <w:rFonts w:ascii="Arial" w:hAnsi="Arial" w:cs="Arial"/>
          <w:sz w:val="22"/>
          <w:szCs w:val="22"/>
        </w:rPr>
        <w:t xml:space="preserve"> </w:t>
      </w:r>
    </w:p>
    <w:p w14:paraId="4639A286" w14:textId="77777777" w:rsidR="00414AB1" w:rsidRPr="006C7B22" w:rsidRDefault="00414AB1" w:rsidP="006C7B22">
      <w:pPr>
        <w:spacing w:line="276" w:lineRule="auto"/>
        <w:ind w:left="-142" w:right="49"/>
        <w:jc w:val="both"/>
        <w:rPr>
          <w:rFonts w:ascii="Arial" w:hAnsi="Arial" w:cs="Arial"/>
          <w:bCs/>
          <w:sz w:val="22"/>
          <w:szCs w:val="22"/>
        </w:rPr>
      </w:pPr>
    </w:p>
    <w:p w14:paraId="2C1CBA35" w14:textId="7F7A3EB3" w:rsidR="00414AB1" w:rsidRPr="006C7B22" w:rsidRDefault="00414AB1" w:rsidP="006C7B22">
      <w:pPr>
        <w:pStyle w:val="Odstavecseseznamem"/>
        <w:numPr>
          <w:ilvl w:val="0"/>
          <w:numId w:val="11"/>
        </w:numPr>
        <w:spacing w:after="120"/>
        <w:ind w:left="0" w:right="49"/>
        <w:jc w:val="both"/>
        <w:rPr>
          <w:rFonts w:ascii="Arial" w:hAnsi="Arial" w:cs="Arial"/>
        </w:rPr>
      </w:pPr>
      <w:r w:rsidRPr="006C7B22">
        <w:rPr>
          <w:rFonts w:ascii="Arial" w:hAnsi="Arial" w:cs="Arial"/>
        </w:rPr>
        <w:t xml:space="preserve">Žádost se vyplňuje pouze elektronicky v aplikaci </w:t>
      </w:r>
      <w:proofErr w:type="spellStart"/>
      <w:r w:rsidRPr="006C7B22">
        <w:rPr>
          <w:rFonts w:ascii="Arial" w:hAnsi="Arial" w:cs="Arial"/>
        </w:rPr>
        <w:t>eDotace</w:t>
      </w:r>
      <w:proofErr w:type="spellEnd"/>
      <w:r w:rsidRPr="006C7B22">
        <w:rPr>
          <w:rFonts w:ascii="Arial" w:hAnsi="Arial" w:cs="Arial"/>
        </w:rPr>
        <w:t>, musí být kompletně vyplněna s uvedením správných a úplných údajů. Nedílnou součástí žádosti je příloha č. 1a) – 1</w:t>
      </w:r>
      <w:r w:rsidR="00CA23FC" w:rsidRPr="006C7B22">
        <w:rPr>
          <w:rFonts w:ascii="Arial" w:hAnsi="Arial" w:cs="Arial"/>
        </w:rPr>
        <w:t>b</w:t>
      </w:r>
      <w:r w:rsidRPr="006C7B22">
        <w:rPr>
          <w:rFonts w:ascii="Arial" w:hAnsi="Arial" w:cs="Arial"/>
        </w:rPr>
        <w:t xml:space="preserve">) Pravidel, která musí být řádně vyplněna a podepsaná </w:t>
      </w:r>
      <w:r w:rsidR="008C033B" w:rsidRPr="006C7B22">
        <w:rPr>
          <w:rFonts w:ascii="Arial" w:hAnsi="Arial" w:cs="Arial"/>
        </w:rPr>
        <w:t xml:space="preserve">žadatelem / </w:t>
      </w:r>
      <w:r w:rsidR="00765A8E" w:rsidRPr="006C7B22">
        <w:rPr>
          <w:rFonts w:ascii="Arial" w:hAnsi="Arial" w:cs="Arial"/>
        </w:rPr>
        <w:t>statutárním orgánem právnické osoby</w:t>
      </w:r>
      <w:r w:rsidRPr="006C7B22">
        <w:rPr>
          <w:rFonts w:ascii="Arial" w:hAnsi="Arial" w:cs="Arial"/>
        </w:rPr>
        <w:t xml:space="preserve"> (vlastnoruční nebo certifikovaný elektronický podpis). </w:t>
      </w:r>
      <w:r w:rsidRPr="006C7B22">
        <w:rPr>
          <w:rFonts w:ascii="Arial" w:hAnsi="Arial" w:cs="Arial"/>
          <w:bCs/>
        </w:rPr>
        <w:t xml:space="preserve">Uvedení nepravdivých, neúplných nebo zkreslujících údajů, změna výše uvedeného formuláře a nedodání povinných příloh je důvodem pro vyřazení žádosti z dalšího </w:t>
      </w:r>
      <w:r w:rsidR="00FC79B2">
        <w:rPr>
          <w:rFonts w:ascii="Arial" w:hAnsi="Arial" w:cs="Arial"/>
          <w:bCs/>
        </w:rPr>
        <w:t>projednávání</w:t>
      </w:r>
      <w:r w:rsidRPr="006C7B22">
        <w:rPr>
          <w:rFonts w:ascii="Arial" w:hAnsi="Arial" w:cs="Arial"/>
          <w:bCs/>
        </w:rPr>
        <w:t>.</w:t>
      </w:r>
    </w:p>
    <w:p w14:paraId="4AE2CC49" w14:textId="2CB0FBBB" w:rsidR="00CA273F" w:rsidRPr="006C7B22" w:rsidRDefault="004D4256" w:rsidP="006C7B22">
      <w:pPr>
        <w:pStyle w:val="Odstavecseseznamem"/>
        <w:numPr>
          <w:ilvl w:val="0"/>
          <w:numId w:val="11"/>
        </w:numPr>
        <w:ind w:left="0" w:right="49"/>
        <w:jc w:val="both"/>
        <w:rPr>
          <w:rFonts w:ascii="Arial" w:hAnsi="Arial" w:cs="Arial"/>
        </w:rPr>
      </w:pPr>
      <w:r w:rsidRPr="006C7B22">
        <w:rPr>
          <w:rFonts w:ascii="Arial" w:hAnsi="Arial" w:cs="Arial"/>
        </w:rPr>
        <w:t xml:space="preserve">U řádně vyplněných žádostí podaných včetně všech </w:t>
      </w:r>
      <w:r w:rsidR="007331BF" w:rsidRPr="006C7B22">
        <w:rPr>
          <w:rFonts w:ascii="Arial" w:hAnsi="Arial" w:cs="Arial"/>
        </w:rPr>
        <w:t xml:space="preserve">požadovaných příloh lze </w:t>
      </w:r>
      <w:r w:rsidR="007331BF" w:rsidRPr="006C7B22">
        <w:rPr>
          <w:rFonts w:ascii="Arial" w:hAnsi="Arial" w:cs="Arial"/>
          <w:b/>
        </w:rPr>
        <w:t>na výzvu</w:t>
      </w:r>
      <w:r w:rsidR="007331BF" w:rsidRPr="006C7B22">
        <w:rPr>
          <w:rFonts w:ascii="Arial" w:hAnsi="Arial" w:cs="Arial"/>
        </w:rPr>
        <w:t xml:space="preserve"> učiněnou administrátorem prostřednictvím systému </w:t>
      </w:r>
      <w:proofErr w:type="spellStart"/>
      <w:r w:rsidR="007331BF" w:rsidRPr="006C7B22">
        <w:rPr>
          <w:rFonts w:ascii="Arial" w:hAnsi="Arial" w:cs="Arial"/>
        </w:rPr>
        <w:t>eDotace</w:t>
      </w:r>
      <w:proofErr w:type="spellEnd"/>
      <w:r w:rsidR="007331BF" w:rsidRPr="006C7B22">
        <w:rPr>
          <w:rFonts w:ascii="Arial" w:hAnsi="Arial" w:cs="Arial"/>
        </w:rPr>
        <w:t xml:space="preserve"> odstraňovat drobné nedostatky</w:t>
      </w:r>
      <w:r w:rsidR="007331BF" w:rsidRPr="006C7B22">
        <w:rPr>
          <w:rFonts w:ascii="Arial" w:hAnsi="Arial" w:cs="Arial"/>
          <w:b/>
        </w:rPr>
        <w:t xml:space="preserve"> </w:t>
      </w:r>
      <w:r w:rsidR="007331BF" w:rsidRPr="006C7B22">
        <w:rPr>
          <w:rFonts w:ascii="Arial" w:hAnsi="Arial" w:cs="Arial"/>
        </w:rPr>
        <w:t xml:space="preserve">formálního charakteru </w:t>
      </w:r>
      <w:r w:rsidR="00021B0D" w:rsidRPr="006C7B22">
        <w:rPr>
          <w:rFonts w:ascii="Arial" w:hAnsi="Arial" w:cs="Arial"/>
        </w:rPr>
        <w:t>do termínu uzávěrky. Případná výzva k doplnění je garantována pouze u žádostí podaných nejpozději</w:t>
      </w:r>
      <w:r w:rsidR="00021B0D" w:rsidRPr="006C7B22">
        <w:rPr>
          <w:rFonts w:ascii="Arial" w:hAnsi="Arial" w:cs="Arial"/>
          <w:b/>
        </w:rPr>
        <w:t xml:space="preserve"> do </w:t>
      </w:r>
      <w:r w:rsidR="00CA23FC" w:rsidRPr="006C7B22">
        <w:rPr>
          <w:rFonts w:ascii="Arial" w:hAnsi="Arial" w:cs="Arial"/>
          <w:b/>
        </w:rPr>
        <w:t>31.07</w:t>
      </w:r>
      <w:r w:rsidR="00021B0D" w:rsidRPr="006C7B22">
        <w:rPr>
          <w:rFonts w:ascii="Arial" w:hAnsi="Arial" w:cs="Arial"/>
          <w:b/>
        </w:rPr>
        <w:t>.202</w:t>
      </w:r>
      <w:r w:rsidR="00CA23FC" w:rsidRPr="006C7B22">
        <w:rPr>
          <w:rFonts w:ascii="Arial" w:hAnsi="Arial" w:cs="Arial"/>
          <w:b/>
        </w:rPr>
        <w:t>2</w:t>
      </w:r>
      <w:r w:rsidR="00021B0D" w:rsidRPr="006C7B22">
        <w:rPr>
          <w:rFonts w:ascii="Arial" w:hAnsi="Arial" w:cs="Arial"/>
          <w:b/>
        </w:rPr>
        <w:t xml:space="preserve"> do 24.00 hodin. </w:t>
      </w:r>
      <w:r w:rsidR="00021B0D" w:rsidRPr="006C7B22">
        <w:rPr>
          <w:rFonts w:ascii="Arial" w:hAnsi="Arial" w:cs="Arial"/>
        </w:rPr>
        <w:t xml:space="preserve">Výzva k doplnění umožní zejména </w:t>
      </w:r>
      <w:r w:rsidR="007331BF" w:rsidRPr="006C7B22">
        <w:rPr>
          <w:rFonts w:ascii="Arial" w:hAnsi="Arial" w:cs="Arial"/>
        </w:rPr>
        <w:t>opravy překle</w:t>
      </w:r>
      <w:r w:rsidR="00021B0D" w:rsidRPr="006C7B22">
        <w:rPr>
          <w:rFonts w:ascii="Arial" w:hAnsi="Arial" w:cs="Arial"/>
        </w:rPr>
        <w:t xml:space="preserve">pů a chyb v kontaktních </w:t>
      </w:r>
      <w:r w:rsidR="00CA23FC" w:rsidRPr="006C7B22">
        <w:rPr>
          <w:rFonts w:ascii="Arial" w:hAnsi="Arial" w:cs="Arial"/>
        </w:rPr>
        <w:t xml:space="preserve">nebo dalších </w:t>
      </w:r>
      <w:r w:rsidR="00021B0D" w:rsidRPr="006C7B22">
        <w:rPr>
          <w:rFonts w:ascii="Arial" w:hAnsi="Arial" w:cs="Arial"/>
        </w:rPr>
        <w:t>údajích</w:t>
      </w:r>
      <w:r w:rsidR="007331BF" w:rsidRPr="006C7B22">
        <w:rPr>
          <w:rFonts w:ascii="Arial" w:hAnsi="Arial" w:cs="Arial"/>
        </w:rPr>
        <w:t>. K odstranění chyb l</w:t>
      </w:r>
      <w:r w:rsidR="00CA273F" w:rsidRPr="006C7B22">
        <w:rPr>
          <w:rFonts w:ascii="Arial" w:hAnsi="Arial" w:cs="Arial"/>
        </w:rPr>
        <w:t>ze žadatele vyzvat pouze jednou.</w:t>
      </w:r>
      <w:r w:rsidR="00021B0D" w:rsidRPr="006C7B22">
        <w:rPr>
          <w:rFonts w:ascii="Arial" w:hAnsi="Arial" w:cs="Arial"/>
        </w:rPr>
        <w:t xml:space="preserve"> Pokud žadatel neodstraní do termínu uzávěrky nedostatky dle výzv</w:t>
      </w:r>
      <w:r w:rsidR="00765B5A" w:rsidRPr="006C7B22">
        <w:rPr>
          <w:rFonts w:ascii="Arial" w:hAnsi="Arial" w:cs="Arial"/>
        </w:rPr>
        <w:t>y</w:t>
      </w:r>
      <w:r w:rsidR="00021B0D" w:rsidRPr="006C7B22">
        <w:rPr>
          <w:rFonts w:ascii="Arial" w:hAnsi="Arial" w:cs="Arial"/>
        </w:rPr>
        <w:t xml:space="preserve">, je jeho žádost vyřazena. Po uplynutí termínu uzávěrky bude systém </w:t>
      </w:r>
      <w:proofErr w:type="spellStart"/>
      <w:r w:rsidR="00021B0D" w:rsidRPr="006C7B22">
        <w:rPr>
          <w:rFonts w:ascii="Arial" w:hAnsi="Arial" w:cs="Arial"/>
        </w:rPr>
        <w:t>eDotace</w:t>
      </w:r>
      <w:proofErr w:type="spellEnd"/>
      <w:r w:rsidR="00021B0D" w:rsidRPr="006C7B22">
        <w:rPr>
          <w:rFonts w:ascii="Arial" w:hAnsi="Arial" w:cs="Arial"/>
        </w:rPr>
        <w:t xml:space="preserve"> pro jakékoliv změny ohledně podaných žádostí uzavřen. </w:t>
      </w:r>
    </w:p>
    <w:p w14:paraId="4714C439" w14:textId="77777777" w:rsidR="00FC79B2" w:rsidRDefault="003B0D28" w:rsidP="00FC79B2">
      <w:pPr>
        <w:pStyle w:val="Odstavecseseznamem"/>
        <w:numPr>
          <w:ilvl w:val="0"/>
          <w:numId w:val="11"/>
        </w:numPr>
        <w:ind w:left="0" w:right="49"/>
        <w:jc w:val="both"/>
        <w:rPr>
          <w:rFonts w:ascii="Arial" w:hAnsi="Arial" w:cs="Arial"/>
          <w:b/>
          <w:bCs/>
        </w:rPr>
      </w:pPr>
      <w:r w:rsidRPr="006C7B22">
        <w:rPr>
          <w:rFonts w:ascii="Arial" w:hAnsi="Arial" w:cs="Arial"/>
          <w:b/>
          <w:bCs/>
        </w:rPr>
        <w:t>Povinn</w:t>
      </w:r>
      <w:r w:rsidR="00D32D3F" w:rsidRPr="006C7B22">
        <w:rPr>
          <w:rFonts w:ascii="Arial" w:hAnsi="Arial" w:cs="Arial"/>
          <w:b/>
          <w:bCs/>
        </w:rPr>
        <w:t>á</w:t>
      </w:r>
      <w:r w:rsidRPr="006C7B22">
        <w:rPr>
          <w:rFonts w:ascii="Arial" w:hAnsi="Arial" w:cs="Arial"/>
          <w:b/>
          <w:bCs/>
        </w:rPr>
        <w:t xml:space="preserve"> příloh</w:t>
      </w:r>
      <w:r w:rsidR="00D32D3F" w:rsidRPr="006C7B22">
        <w:rPr>
          <w:rFonts w:ascii="Arial" w:hAnsi="Arial" w:cs="Arial"/>
          <w:b/>
          <w:bCs/>
        </w:rPr>
        <w:t>a</w:t>
      </w:r>
      <w:r w:rsidR="00C70AC6" w:rsidRPr="006C7B22">
        <w:rPr>
          <w:rFonts w:ascii="Arial" w:hAnsi="Arial" w:cs="Arial"/>
          <w:b/>
          <w:bCs/>
        </w:rPr>
        <w:t xml:space="preserve"> (dokládá se vždy)</w:t>
      </w:r>
      <w:r w:rsidR="001777A2" w:rsidRPr="006C7B22">
        <w:rPr>
          <w:rFonts w:ascii="Arial" w:hAnsi="Arial" w:cs="Arial"/>
          <w:b/>
          <w:bCs/>
        </w:rPr>
        <w:t xml:space="preserve"> </w:t>
      </w:r>
      <w:r w:rsidR="00FC79B2">
        <w:rPr>
          <w:rFonts w:ascii="Arial" w:hAnsi="Arial" w:cs="Arial"/>
          <w:b/>
          <w:bCs/>
        </w:rPr>
        <w:t>–</w:t>
      </w:r>
      <w:r w:rsidR="001777A2" w:rsidRPr="006C7B22">
        <w:rPr>
          <w:rFonts w:ascii="Arial" w:hAnsi="Arial" w:cs="Arial"/>
          <w:b/>
          <w:bCs/>
        </w:rPr>
        <w:t xml:space="preserve"> </w:t>
      </w:r>
    </w:p>
    <w:p w14:paraId="345E369E" w14:textId="173163A5" w:rsidR="00FC79B2" w:rsidRPr="00FC79B2" w:rsidRDefault="00FC79B2" w:rsidP="006C7B22">
      <w:pPr>
        <w:pStyle w:val="Odstavecseseznamem"/>
        <w:numPr>
          <w:ilvl w:val="0"/>
          <w:numId w:val="12"/>
        </w:numPr>
        <w:ind w:left="284" w:right="49"/>
        <w:jc w:val="both"/>
        <w:rPr>
          <w:rFonts w:ascii="Arial" w:hAnsi="Arial" w:cs="Arial"/>
        </w:rPr>
      </w:pPr>
      <w:r w:rsidRPr="00FC79B2">
        <w:rPr>
          <w:rFonts w:ascii="Arial" w:hAnsi="Arial" w:cs="Arial"/>
          <w:b/>
        </w:rPr>
        <w:t>vyplněný a podepsaný formulář Povinná prohlášení</w:t>
      </w:r>
      <w:r>
        <w:rPr>
          <w:rFonts w:ascii="Arial" w:hAnsi="Arial" w:cs="Arial"/>
        </w:rPr>
        <w:t xml:space="preserve"> (dle typu žadatele příloha č. 1a) – 1b) Pravidel)</w:t>
      </w:r>
    </w:p>
    <w:p w14:paraId="29706037" w14:textId="32139595" w:rsidR="003B0D28" w:rsidRPr="006C7B22" w:rsidRDefault="003B0D28" w:rsidP="006C7B22">
      <w:pPr>
        <w:pStyle w:val="Odstavecseseznamem"/>
        <w:numPr>
          <w:ilvl w:val="0"/>
          <w:numId w:val="12"/>
        </w:numPr>
        <w:ind w:left="284" w:right="49"/>
        <w:jc w:val="both"/>
        <w:rPr>
          <w:rFonts w:ascii="Arial" w:hAnsi="Arial" w:cs="Arial"/>
        </w:rPr>
      </w:pPr>
      <w:r w:rsidRPr="006C7B22">
        <w:rPr>
          <w:rFonts w:ascii="Arial" w:hAnsi="Arial" w:cs="Arial"/>
          <w:b/>
        </w:rPr>
        <w:t xml:space="preserve">doklad o statutárním orgánu právnické osoby a způsobu jeho jednání </w:t>
      </w:r>
      <w:r w:rsidRPr="006C7B22">
        <w:rPr>
          <w:rFonts w:ascii="Arial" w:hAnsi="Arial" w:cs="Arial"/>
        </w:rPr>
        <w:t>– např.: jmenovací dekret, zápis z valné hromady, pověření, zápis z jednání správní rady</w:t>
      </w:r>
      <w:r w:rsidR="00DB68D7" w:rsidRPr="006C7B22">
        <w:rPr>
          <w:rFonts w:ascii="Arial" w:hAnsi="Arial" w:cs="Arial"/>
        </w:rPr>
        <w:t xml:space="preserve">, usnesení zastupitelstva obce; </w:t>
      </w:r>
    </w:p>
    <w:p w14:paraId="5AF88829" w14:textId="3C3F5F17" w:rsidR="00857CF2" w:rsidRPr="006C7B22" w:rsidRDefault="004B64F4" w:rsidP="006C7B22">
      <w:pPr>
        <w:pStyle w:val="Odstavecseseznamem"/>
        <w:numPr>
          <w:ilvl w:val="0"/>
          <w:numId w:val="12"/>
        </w:numPr>
        <w:spacing w:after="0"/>
        <w:ind w:left="284" w:right="474"/>
        <w:jc w:val="both"/>
        <w:rPr>
          <w:rFonts w:ascii="Arial" w:hAnsi="Arial" w:cs="Arial"/>
        </w:rPr>
      </w:pPr>
      <w:r w:rsidRPr="006C7B22">
        <w:rPr>
          <w:rFonts w:ascii="Arial" w:hAnsi="Arial" w:cs="Arial"/>
          <w:b/>
          <w:bCs/>
        </w:rPr>
        <w:t>zakladatelské dokumenty v aktuálním znění</w:t>
      </w:r>
      <w:r w:rsidRPr="006C7B22">
        <w:rPr>
          <w:rFonts w:ascii="Arial" w:hAnsi="Arial" w:cs="Arial"/>
        </w:rPr>
        <w:t xml:space="preserve"> (právnické osoby vzniklé dle z. č. 89/2012 Sb., občanského zákoníku a příspěvkové organizace zřizované obcemi); nutné doložit vždy, kdy údaj nelze ověřit ve veřejných  rejstřících přístupných na internetu; netýká se obcí;</w:t>
      </w:r>
    </w:p>
    <w:p w14:paraId="36A5B01C" w14:textId="6BE14EEF" w:rsidR="0090401C" w:rsidRPr="00F9175C" w:rsidRDefault="00F9175C" w:rsidP="005753EE">
      <w:pPr>
        <w:pStyle w:val="Odstavecseseznamem"/>
        <w:numPr>
          <w:ilvl w:val="0"/>
          <w:numId w:val="12"/>
        </w:numPr>
        <w:ind w:left="284" w:right="474"/>
        <w:jc w:val="both"/>
        <w:rPr>
          <w:rFonts w:ascii="Arial" w:hAnsi="Arial" w:cs="Arial"/>
          <w:b/>
          <w:bCs/>
        </w:rPr>
      </w:pPr>
      <w:r w:rsidRPr="00F9175C">
        <w:rPr>
          <w:rFonts w:ascii="Arial" w:hAnsi="Arial" w:cs="Arial"/>
          <w:b/>
          <w:bCs/>
        </w:rPr>
        <w:t>údaje o skutečném majiteli právnické osoby</w:t>
      </w:r>
      <w:r w:rsidRPr="00F9175C">
        <w:rPr>
          <w:rFonts w:ascii="Arial" w:hAnsi="Arial" w:cs="Arial"/>
          <w:bCs/>
        </w:rPr>
        <w:t xml:space="preserve"> podle zákona upravujícího evidenci skutečných majitelů ve formě úplného výpisu platných údajů a údajů, které byly vymazány bez náhrady nebo s nahrazením novými údaji, jedná-li se o evidující osobu; v případě, že je </w:t>
      </w:r>
      <w:r w:rsidRPr="00F9175C">
        <w:rPr>
          <w:rFonts w:ascii="Arial" w:hAnsi="Arial" w:cs="Arial"/>
          <w:bCs/>
        </w:rPr>
        <w:lastRenderedPageBreak/>
        <w:t xml:space="preserve">žadatel o dotaci zahraniční právnickou osobou, doloží údaje o svém skutečném majiteli dle </w:t>
      </w:r>
      <w:proofErr w:type="spellStart"/>
      <w:r w:rsidRPr="00F9175C">
        <w:rPr>
          <w:rFonts w:ascii="Arial" w:hAnsi="Arial" w:cs="Arial"/>
          <w:bCs/>
        </w:rPr>
        <w:t>ust</w:t>
      </w:r>
      <w:proofErr w:type="spellEnd"/>
      <w:r w:rsidRPr="00F9175C">
        <w:rPr>
          <w:rFonts w:ascii="Arial" w:hAnsi="Arial" w:cs="Arial"/>
          <w:bCs/>
        </w:rPr>
        <w:t xml:space="preserve">. § 10a odst. 3 písm. f) bod 2 zákona č. 250/2000 Sb., o rozpočtových pravidlech územních rozpočtů, ve znění pozdějších předpisů (úplný výpis z evidence skutečných majitelů lze z mimořádných důvodů po odsouhlasení takového důvodu administrátorem dotace doložit až v průběhu administrace žádosti o dotaci, nejpozději však před rozhodnutím </w:t>
      </w:r>
      <w:r w:rsidR="00B647E1">
        <w:rPr>
          <w:rFonts w:ascii="Arial" w:hAnsi="Arial" w:cs="Arial"/>
          <w:bCs/>
        </w:rPr>
        <w:br/>
      </w:r>
      <w:r w:rsidRPr="00F9175C">
        <w:rPr>
          <w:rFonts w:ascii="Arial" w:hAnsi="Arial" w:cs="Arial"/>
          <w:bCs/>
        </w:rPr>
        <w:t>o poskytnutí</w:t>
      </w:r>
      <w:r w:rsidR="00B647E1">
        <w:rPr>
          <w:rFonts w:ascii="Arial" w:hAnsi="Arial" w:cs="Arial"/>
          <w:bCs/>
        </w:rPr>
        <w:t xml:space="preserve"> </w:t>
      </w:r>
      <w:r w:rsidRPr="00F9175C">
        <w:rPr>
          <w:rFonts w:ascii="Arial" w:hAnsi="Arial" w:cs="Arial"/>
          <w:bCs/>
        </w:rPr>
        <w:t>/</w:t>
      </w:r>
      <w:r w:rsidR="00B647E1">
        <w:rPr>
          <w:rFonts w:ascii="Arial" w:hAnsi="Arial" w:cs="Arial"/>
          <w:bCs/>
        </w:rPr>
        <w:t xml:space="preserve"> </w:t>
      </w:r>
      <w:r w:rsidRPr="00F9175C">
        <w:rPr>
          <w:rFonts w:ascii="Arial" w:hAnsi="Arial" w:cs="Arial"/>
          <w:bCs/>
        </w:rPr>
        <w:t>neposkytnutí dotace příslušným orgánem Plzeňského kraje);</w:t>
      </w:r>
      <w:r w:rsidRPr="00F9175C">
        <w:rPr>
          <w:rFonts w:ascii="Arial" w:hAnsi="Arial" w:cs="Arial"/>
        </w:rPr>
        <w:t xml:space="preserve"> </w:t>
      </w:r>
      <w:r w:rsidRPr="00A854DC">
        <w:rPr>
          <w:rFonts w:ascii="Arial" w:hAnsi="Arial" w:cs="Arial"/>
        </w:rPr>
        <w:t>netýká se obcí</w:t>
      </w:r>
    </w:p>
    <w:p w14:paraId="370041C9" w14:textId="77777777" w:rsidR="00F9175C" w:rsidRDefault="00F9175C" w:rsidP="00F9175C">
      <w:pPr>
        <w:pStyle w:val="Odstavecseseznamem"/>
        <w:ind w:left="0" w:right="49"/>
        <w:jc w:val="both"/>
        <w:rPr>
          <w:rFonts w:ascii="Arial" w:hAnsi="Arial" w:cs="Arial"/>
          <w:bCs/>
        </w:rPr>
      </w:pPr>
    </w:p>
    <w:p w14:paraId="6AED5288" w14:textId="0C5F0D62" w:rsidR="00857CF2" w:rsidRPr="006C7B22" w:rsidRDefault="00857CF2" w:rsidP="006C7B22">
      <w:pPr>
        <w:pStyle w:val="Odstavecseseznamem"/>
        <w:numPr>
          <w:ilvl w:val="0"/>
          <w:numId w:val="11"/>
        </w:numPr>
        <w:ind w:left="0" w:right="49"/>
        <w:jc w:val="both"/>
        <w:rPr>
          <w:rFonts w:ascii="Arial" w:hAnsi="Arial" w:cs="Arial"/>
          <w:bCs/>
        </w:rPr>
      </w:pPr>
      <w:r w:rsidRPr="006C7B22">
        <w:rPr>
          <w:rFonts w:ascii="Arial" w:hAnsi="Arial" w:cs="Arial"/>
          <w:bCs/>
        </w:rPr>
        <w:t xml:space="preserve">Ostatní přílohy dle č. VI. odst. </w:t>
      </w:r>
      <w:r w:rsidR="00FC79B2">
        <w:rPr>
          <w:rFonts w:ascii="Arial" w:hAnsi="Arial" w:cs="Arial"/>
          <w:bCs/>
        </w:rPr>
        <w:t>3</w:t>
      </w:r>
      <w:r w:rsidRPr="006C7B22">
        <w:rPr>
          <w:rFonts w:ascii="Arial" w:hAnsi="Arial" w:cs="Arial"/>
          <w:bCs/>
        </w:rPr>
        <w:t>) se nedokládají, pokud lze údaje ověřit ve veřejně přístupných rejstřících na internetu.</w:t>
      </w:r>
    </w:p>
    <w:p w14:paraId="01258966" w14:textId="28CDEFD9" w:rsidR="001777A2" w:rsidRPr="006C7B22" w:rsidRDefault="009F1C57" w:rsidP="006C7B22">
      <w:pPr>
        <w:pStyle w:val="Odstavecseseznamem"/>
        <w:numPr>
          <w:ilvl w:val="0"/>
          <w:numId w:val="11"/>
        </w:numPr>
        <w:ind w:left="0" w:right="49"/>
        <w:jc w:val="both"/>
        <w:rPr>
          <w:rFonts w:ascii="Arial" w:hAnsi="Arial" w:cs="Arial"/>
          <w:bCs/>
        </w:rPr>
      </w:pPr>
      <w:r w:rsidRPr="006C7B22">
        <w:rPr>
          <w:rFonts w:ascii="Arial" w:hAnsi="Arial" w:cs="Arial"/>
          <w:bCs/>
        </w:rPr>
        <w:t>V případě, kdy za žadatele jedná jiná osoba na základě jím uděleného oprávnění (typu plná moc), je povinnou přílohou žádosti elektronická kopie plné moci udělené žadatelem s přesným uvedením rozsahu zmocnění k jednání a úředně ověřeným podpisem žadatele. Formulář „Povinn</w:t>
      </w:r>
      <w:r w:rsidR="00857CF2" w:rsidRPr="006C7B22">
        <w:rPr>
          <w:rFonts w:ascii="Arial" w:hAnsi="Arial" w:cs="Arial"/>
          <w:bCs/>
        </w:rPr>
        <w:t>é</w:t>
      </w:r>
      <w:r w:rsidRPr="006C7B22">
        <w:rPr>
          <w:rFonts w:ascii="Arial" w:hAnsi="Arial" w:cs="Arial"/>
          <w:bCs/>
        </w:rPr>
        <w:t xml:space="preserve"> prohlášení“ (viz příloha č. 1a – </w:t>
      </w:r>
      <w:r w:rsidR="00FC79B2">
        <w:rPr>
          <w:rFonts w:ascii="Arial" w:hAnsi="Arial" w:cs="Arial"/>
          <w:bCs/>
        </w:rPr>
        <w:t>1b</w:t>
      </w:r>
      <w:r w:rsidRPr="006C7B22">
        <w:rPr>
          <w:rFonts w:ascii="Arial" w:hAnsi="Arial" w:cs="Arial"/>
          <w:bCs/>
        </w:rPr>
        <w:t xml:space="preserve"> Pravidel) musí vždy podepsat žadatel / statutární orgán právnické osoby (nelze využít zastoupení jin</w:t>
      </w:r>
      <w:r w:rsidR="001777A2" w:rsidRPr="006C7B22">
        <w:rPr>
          <w:rFonts w:ascii="Arial" w:hAnsi="Arial" w:cs="Arial"/>
          <w:bCs/>
        </w:rPr>
        <w:t>ou osobou na základě plné moci).</w:t>
      </w:r>
    </w:p>
    <w:p w14:paraId="739B2740" w14:textId="0FC1285A" w:rsidR="008C6C0F" w:rsidRPr="006C7B22" w:rsidRDefault="008C6C0F" w:rsidP="006C7B22">
      <w:pPr>
        <w:pStyle w:val="Odstavecseseznamem"/>
        <w:numPr>
          <w:ilvl w:val="0"/>
          <w:numId w:val="11"/>
        </w:numPr>
        <w:ind w:left="0" w:right="49"/>
        <w:jc w:val="both"/>
        <w:rPr>
          <w:rFonts w:ascii="Arial" w:hAnsi="Arial" w:cs="Arial"/>
          <w:bCs/>
        </w:rPr>
      </w:pPr>
      <w:r w:rsidRPr="006C7B22">
        <w:rPr>
          <w:rFonts w:ascii="Arial" w:hAnsi="Arial" w:cs="Arial"/>
          <w:bCs/>
        </w:rPr>
        <w:t xml:space="preserve">V případě schválení poskytnutí dotace je příjemce povinen doložit doklad o bankovním účtu ve lhůtě do 30 dní od vložení výzvy do aplikace </w:t>
      </w:r>
      <w:proofErr w:type="spellStart"/>
      <w:r w:rsidRPr="006C7B22">
        <w:rPr>
          <w:rFonts w:ascii="Arial" w:hAnsi="Arial" w:cs="Arial"/>
          <w:bCs/>
        </w:rPr>
        <w:t>eDotace</w:t>
      </w:r>
      <w:proofErr w:type="spellEnd"/>
      <w:r w:rsidRPr="006C7B22">
        <w:rPr>
          <w:rFonts w:ascii="Arial" w:hAnsi="Arial" w:cs="Arial"/>
          <w:bCs/>
        </w:rPr>
        <w:t xml:space="preserve"> administrátorem, a to v elektronické podobě jako další přílohu v žádosti v aplikaci </w:t>
      </w:r>
      <w:proofErr w:type="spellStart"/>
      <w:r w:rsidRPr="006C7B22">
        <w:rPr>
          <w:rFonts w:ascii="Arial" w:hAnsi="Arial" w:cs="Arial"/>
          <w:bCs/>
        </w:rPr>
        <w:t>eDotace</w:t>
      </w:r>
      <w:proofErr w:type="spellEnd"/>
      <w:r w:rsidRPr="006C7B22">
        <w:rPr>
          <w:rFonts w:ascii="Arial" w:hAnsi="Arial" w:cs="Arial"/>
          <w:bCs/>
        </w:rPr>
        <w:t>. Požadovaný doklad o bankovním účtu nesmí být starší 3</w:t>
      </w:r>
      <w:r w:rsidR="00C5624C">
        <w:rPr>
          <w:rFonts w:ascii="Arial" w:hAnsi="Arial" w:cs="Arial"/>
          <w:bCs/>
        </w:rPr>
        <w:t> </w:t>
      </w:r>
      <w:r w:rsidRPr="006C7B22">
        <w:rPr>
          <w:rFonts w:ascii="Arial" w:hAnsi="Arial" w:cs="Arial"/>
          <w:bCs/>
        </w:rPr>
        <w:t xml:space="preserve">měsíců od data vložení do aplikace </w:t>
      </w:r>
      <w:proofErr w:type="spellStart"/>
      <w:r w:rsidRPr="006C7B22">
        <w:rPr>
          <w:rFonts w:ascii="Arial" w:hAnsi="Arial" w:cs="Arial"/>
          <w:bCs/>
        </w:rPr>
        <w:t>eDotace</w:t>
      </w:r>
      <w:proofErr w:type="spellEnd"/>
      <w:r w:rsidRPr="006C7B22">
        <w:rPr>
          <w:rFonts w:ascii="Arial" w:hAnsi="Arial" w:cs="Arial"/>
          <w:bCs/>
        </w:rPr>
        <w:t xml:space="preserve">. </w:t>
      </w:r>
    </w:p>
    <w:p w14:paraId="60E63BC3" w14:textId="64585A95" w:rsidR="001777A2" w:rsidRPr="006C7B22" w:rsidRDefault="00F9175C" w:rsidP="006C7B22">
      <w:pPr>
        <w:pStyle w:val="Odstavecseseznamem"/>
        <w:ind w:left="0" w:right="49"/>
        <w:jc w:val="both"/>
        <w:rPr>
          <w:rFonts w:ascii="Arial" w:hAnsi="Arial" w:cs="Arial"/>
          <w:bCs/>
        </w:rPr>
      </w:pPr>
      <w:r w:rsidRPr="00F9175C">
        <w:rPr>
          <w:rFonts w:ascii="Arial" w:hAnsi="Arial" w:cs="Arial"/>
          <w:bCs/>
        </w:rPr>
        <w:t>Prostředky dotace mohou být zaslány na účet, jehož je příjemce majitelem, nebo k němuž má dispoziční oprávnění vztahující se na výběr finančních prostředků (dispoziční oprávnění v takovém případě musí prokazatelně doložit např. potvrzením od peněžního ústavu).</w:t>
      </w:r>
    </w:p>
    <w:p w14:paraId="793694AF" w14:textId="77777777" w:rsidR="001777A2" w:rsidRPr="006C7B22" w:rsidRDefault="008C6C0F" w:rsidP="006C7B22">
      <w:pPr>
        <w:pStyle w:val="Odstavecseseznamem"/>
        <w:ind w:left="0" w:right="49"/>
        <w:jc w:val="both"/>
        <w:rPr>
          <w:rFonts w:ascii="Arial" w:hAnsi="Arial" w:cs="Arial"/>
          <w:bCs/>
        </w:rPr>
      </w:pPr>
      <w:r w:rsidRPr="006C7B22">
        <w:rPr>
          <w:rFonts w:ascii="Arial" w:hAnsi="Arial" w:cs="Arial"/>
          <w:bCs/>
        </w:rPr>
        <w:t xml:space="preserve">V případě, kdy je příjemcem příspěvková organizace obce, jsou vyžadovány doklady dle tohoto odstavce vztahující se k bankovnímu účtu zřizovatele, prostřednictvím kterého má být dotace příjemci poukázána. </w:t>
      </w:r>
    </w:p>
    <w:p w14:paraId="662CC1D2" w14:textId="77777777" w:rsidR="001777A2" w:rsidRPr="006C7B22" w:rsidRDefault="001777A2" w:rsidP="006C7B22">
      <w:pPr>
        <w:pStyle w:val="Odstavecseseznamem"/>
        <w:ind w:left="0" w:right="49"/>
        <w:jc w:val="both"/>
        <w:rPr>
          <w:rFonts w:ascii="Arial" w:hAnsi="Arial" w:cs="Arial"/>
          <w:bCs/>
        </w:rPr>
      </w:pPr>
    </w:p>
    <w:p w14:paraId="1FB00F4B" w14:textId="5C5C90D2" w:rsidR="008C6C0F" w:rsidRPr="006C7B22" w:rsidRDefault="008C6C0F" w:rsidP="006C7B22">
      <w:pPr>
        <w:pStyle w:val="Odstavecseseznamem"/>
        <w:ind w:left="0" w:right="49"/>
        <w:jc w:val="both"/>
        <w:rPr>
          <w:rFonts w:ascii="Arial" w:hAnsi="Arial" w:cs="Arial"/>
          <w:bCs/>
        </w:rPr>
      </w:pPr>
      <w:r w:rsidRPr="006C7B22">
        <w:rPr>
          <w:rFonts w:ascii="Arial" w:hAnsi="Arial" w:cs="Arial"/>
        </w:rPr>
        <w:t>Jako platný doklad o bankovním účtu je uznán pouze:</w:t>
      </w:r>
    </w:p>
    <w:p w14:paraId="4047679E" w14:textId="77777777" w:rsidR="008C6C0F" w:rsidRPr="006C7B22" w:rsidRDefault="008C6C0F" w:rsidP="006C7B22">
      <w:pPr>
        <w:pStyle w:val="Odstavecseseznamem"/>
        <w:numPr>
          <w:ilvl w:val="0"/>
          <w:numId w:val="10"/>
        </w:numPr>
        <w:ind w:left="567" w:right="474"/>
        <w:jc w:val="both"/>
        <w:rPr>
          <w:rFonts w:ascii="Arial" w:hAnsi="Arial" w:cs="Arial"/>
        </w:rPr>
      </w:pPr>
      <w:r w:rsidRPr="006C7B22">
        <w:rPr>
          <w:rFonts w:ascii="Arial" w:hAnsi="Arial" w:cs="Arial"/>
        </w:rPr>
        <w:t xml:space="preserve">výpis z bankovního účtu, smlouva o založení účtu či jiný obdobný doklad v redigované formě (tzn. čitelné jsou pouze tyto údaje: název bankovního účtu a číslo, název majitele bankovního účtu s jeho identifikací a datum výpisu, ostatní informace budou nečitelné, zejména účetní transakce) </w:t>
      </w:r>
    </w:p>
    <w:p w14:paraId="0126584E" w14:textId="67D71127" w:rsidR="008B0935" w:rsidRPr="00F9175C" w:rsidRDefault="008C6C0F" w:rsidP="00873839">
      <w:pPr>
        <w:pStyle w:val="Odstavecseseznamem"/>
        <w:numPr>
          <w:ilvl w:val="0"/>
          <w:numId w:val="10"/>
        </w:numPr>
        <w:ind w:left="567" w:right="474"/>
        <w:jc w:val="both"/>
        <w:rPr>
          <w:rFonts w:ascii="Arial" w:hAnsi="Arial" w:cs="Arial"/>
        </w:rPr>
      </w:pPr>
      <w:r w:rsidRPr="00F9175C">
        <w:rPr>
          <w:rFonts w:ascii="Arial" w:hAnsi="Arial" w:cs="Arial"/>
        </w:rPr>
        <w:t>potvrzení banky o vedení účtu</w:t>
      </w:r>
    </w:p>
    <w:p w14:paraId="6860E996" w14:textId="77777777" w:rsidR="0090401C" w:rsidRPr="006C7B22" w:rsidRDefault="0090401C" w:rsidP="006C7B22">
      <w:pPr>
        <w:pStyle w:val="Odstavecseseznamem"/>
        <w:ind w:left="567" w:right="474"/>
        <w:jc w:val="both"/>
        <w:rPr>
          <w:rFonts w:ascii="Arial" w:hAnsi="Arial" w:cs="Arial"/>
        </w:rPr>
      </w:pPr>
    </w:p>
    <w:p w14:paraId="362BE59C" w14:textId="3B6CE398" w:rsidR="008B0935" w:rsidRPr="006C7B22" w:rsidRDefault="00E5799A" w:rsidP="006C7B22">
      <w:pPr>
        <w:pStyle w:val="Odstavecseseznamem"/>
        <w:numPr>
          <w:ilvl w:val="0"/>
          <w:numId w:val="11"/>
        </w:numPr>
        <w:ind w:left="0" w:right="49"/>
        <w:jc w:val="both"/>
        <w:rPr>
          <w:rFonts w:ascii="Arial" w:hAnsi="Arial" w:cs="Arial"/>
          <w:bCs/>
        </w:rPr>
      </w:pPr>
      <w:r w:rsidRPr="006C7B22">
        <w:rPr>
          <w:rFonts w:ascii="Arial" w:hAnsi="Arial" w:cs="Arial"/>
          <w:bCs/>
        </w:rPr>
        <w:t>Po vložení dokladu o bankovním účtu (příp. dalších požadovaných dokumentů) a nastavení st</w:t>
      </w:r>
      <w:r w:rsidR="00A50CF8" w:rsidRPr="006C7B22">
        <w:rPr>
          <w:rFonts w:ascii="Arial" w:hAnsi="Arial" w:cs="Arial"/>
          <w:bCs/>
        </w:rPr>
        <w:t xml:space="preserve">avu </w:t>
      </w:r>
      <w:r w:rsidR="001777A2" w:rsidRPr="006C7B22">
        <w:rPr>
          <w:rFonts w:ascii="Arial" w:hAnsi="Arial" w:cs="Arial"/>
          <w:bCs/>
        </w:rPr>
        <w:t>„</w:t>
      </w:r>
      <w:r w:rsidR="00A50CF8" w:rsidRPr="006C7B22">
        <w:rPr>
          <w:rFonts w:ascii="Arial" w:hAnsi="Arial" w:cs="Arial"/>
          <w:bCs/>
        </w:rPr>
        <w:t>Podklady doplněny</w:t>
      </w:r>
      <w:r w:rsidR="001777A2" w:rsidRPr="006C7B22">
        <w:rPr>
          <w:rFonts w:ascii="Arial" w:hAnsi="Arial" w:cs="Arial"/>
          <w:bCs/>
        </w:rPr>
        <w:t>“</w:t>
      </w:r>
      <w:r w:rsidR="00A50CF8" w:rsidRPr="006C7B22">
        <w:rPr>
          <w:rFonts w:ascii="Arial" w:hAnsi="Arial" w:cs="Arial"/>
          <w:bCs/>
        </w:rPr>
        <w:t xml:space="preserve"> bude do</w:t>
      </w:r>
      <w:r w:rsidRPr="006C7B22">
        <w:rPr>
          <w:rFonts w:ascii="Arial" w:hAnsi="Arial" w:cs="Arial"/>
          <w:bCs/>
        </w:rPr>
        <w:t xml:space="preserve"> a</w:t>
      </w:r>
      <w:r w:rsidR="002D33D1" w:rsidRPr="006C7B22">
        <w:rPr>
          <w:rFonts w:ascii="Arial" w:hAnsi="Arial" w:cs="Arial"/>
          <w:bCs/>
        </w:rPr>
        <w:t xml:space="preserve">plikace </w:t>
      </w:r>
      <w:proofErr w:type="spellStart"/>
      <w:r w:rsidR="002D33D1" w:rsidRPr="006C7B22">
        <w:rPr>
          <w:rFonts w:ascii="Arial" w:hAnsi="Arial" w:cs="Arial"/>
          <w:bCs/>
        </w:rPr>
        <w:t>eDotace</w:t>
      </w:r>
      <w:proofErr w:type="spellEnd"/>
      <w:r w:rsidR="002D33D1" w:rsidRPr="006C7B22">
        <w:rPr>
          <w:rFonts w:ascii="Arial" w:hAnsi="Arial" w:cs="Arial"/>
          <w:bCs/>
        </w:rPr>
        <w:t xml:space="preserve"> </w:t>
      </w:r>
      <w:r w:rsidR="00F824AF" w:rsidRPr="006C7B22">
        <w:rPr>
          <w:rFonts w:ascii="Arial" w:hAnsi="Arial" w:cs="Arial"/>
          <w:bCs/>
        </w:rPr>
        <w:t xml:space="preserve">vložen </w:t>
      </w:r>
      <w:r w:rsidR="002D33D1" w:rsidRPr="006C7B22">
        <w:rPr>
          <w:rFonts w:ascii="Arial" w:hAnsi="Arial" w:cs="Arial"/>
          <w:bCs/>
        </w:rPr>
        <w:t>návrh smlouvy o </w:t>
      </w:r>
      <w:r w:rsidR="001777A2" w:rsidRPr="006C7B22">
        <w:rPr>
          <w:rFonts w:ascii="Arial" w:hAnsi="Arial" w:cs="Arial"/>
          <w:bCs/>
        </w:rPr>
        <w:t>poskytnutí dotace.</w:t>
      </w:r>
    </w:p>
    <w:p w14:paraId="415D4C16" w14:textId="57204EA8" w:rsidR="00E5799A" w:rsidRPr="006C7B22" w:rsidRDefault="00E5799A" w:rsidP="006C7B22">
      <w:pPr>
        <w:pStyle w:val="Odstavecseseznamem"/>
        <w:numPr>
          <w:ilvl w:val="0"/>
          <w:numId w:val="11"/>
        </w:numPr>
        <w:ind w:left="0" w:right="49"/>
        <w:jc w:val="both"/>
        <w:rPr>
          <w:rFonts w:ascii="Arial" w:hAnsi="Arial" w:cs="Arial"/>
          <w:bCs/>
        </w:rPr>
      </w:pPr>
      <w:r w:rsidRPr="006C7B22">
        <w:rPr>
          <w:rFonts w:ascii="Arial" w:hAnsi="Arial" w:cs="Arial"/>
          <w:bCs/>
        </w:rPr>
        <w:t>Plzeňský kraj si vyhrazuje právo vyžádat si kdykoli v průběhu administrace, hodnocení, realizace a vyúčtování projektu další případné dokumenty související s realizací projektu; a</w:t>
      </w:r>
      <w:r w:rsidR="002D33D1" w:rsidRPr="006C7B22">
        <w:rPr>
          <w:rFonts w:ascii="Arial" w:hAnsi="Arial" w:cs="Arial"/>
          <w:bCs/>
        </w:rPr>
        <w:t> </w:t>
      </w:r>
      <w:r w:rsidRPr="006C7B22">
        <w:rPr>
          <w:rFonts w:ascii="Arial" w:hAnsi="Arial" w:cs="Arial"/>
          <w:bCs/>
        </w:rPr>
        <w:t xml:space="preserve">to s doložením v termínu 14 dní od zveřejnění žádosti o doplnění v aplikaci </w:t>
      </w:r>
      <w:proofErr w:type="spellStart"/>
      <w:r w:rsidRPr="006C7B22">
        <w:rPr>
          <w:rFonts w:ascii="Arial" w:hAnsi="Arial" w:cs="Arial"/>
          <w:bCs/>
        </w:rPr>
        <w:t>eDotace</w:t>
      </w:r>
      <w:proofErr w:type="spellEnd"/>
      <w:r w:rsidRPr="006C7B22">
        <w:rPr>
          <w:rFonts w:ascii="Arial" w:hAnsi="Arial" w:cs="Arial"/>
          <w:bCs/>
        </w:rPr>
        <w:t xml:space="preserve">. V odůvodněných případech (dle povahy dokumentů) může administrátor stanovit lhůtu pro doložení delší. </w:t>
      </w:r>
      <w:r w:rsidRPr="006C7B22">
        <w:rPr>
          <w:rFonts w:ascii="Arial" w:hAnsi="Arial" w:cs="Arial"/>
          <w:bCs/>
        </w:rPr>
        <w:tab/>
      </w:r>
    </w:p>
    <w:p w14:paraId="307E610B" w14:textId="2F7323B2" w:rsidR="004E32C9" w:rsidRPr="006C7B22" w:rsidRDefault="004E32C9" w:rsidP="006C7B22">
      <w:pPr>
        <w:pStyle w:val="Odstavecseseznamem"/>
        <w:spacing w:after="0"/>
        <w:ind w:left="-142" w:right="49"/>
        <w:jc w:val="both"/>
        <w:rPr>
          <w:rFonts w:ascii="Arial" w:hAnsi="Arial" w:cs="Arial"/>
        </w:rPr>
      </w:pPr>
    </w:p>
    <w:p w14:paraId="6F2D3808" w14:textId="77777777" w:rsidR="004E32C9" w:rsidRPr="006C7B22" w:rsidRDefault="004E32C9" w:rsidP="006C7B22">
      <w:pPr>
        <w:pStyle w:val="Odstavecseseznamem"/>
        <w:spacing w:after="0"/>
        <w:ind w:left="-142" w:right="49"/>
        <w:jc w:val="both"/>
        <w:rPr>
          <w:rFonts w:ascii="Arial" w:hAnsi="Arial" w:cs="Arial"/>
        </w:rPr>
      </w:pPr>
    </w:p>
    <w:p w14:paraId="1A6FB69F" w14:textId="77777777" w:rsidR="00546272" w:rsidRPr="006C7B22" w:rsidRDefault="00546272" w:rsidP="006C7B22">
      <w:pPr>
        <w:pStyle w:val="Odstavecseseznamem"/>
        <w:ind w:left="-142" w:right="49"/>
        <w:jc w:val="center"/>
        <w:rPr>
          <w:rFonts w:ascii="Arial" w:hAnsi="Arial" w:cs="Arial"/>
          <w:b/>
          <w:bCs/>
        </w:rPr>
      </w:pPr>
      <w:r w:rsidRPr="006C7B22">
        <w:rPr>
          <w:rFonts w:ascii="Arial" w:hAnsi="Arial" w:cs="Arial"/>
          <w:b/>
          <w:bCs/>
        </w:rPr>
        <w:t>Článek VII.</w:t>
      </w:r>
    </w:p>
    <w:p w14:paraId="4ABDA876" w14:textId="77777777" w:rsidR="00A66597" w:rsidRPr="006C7B22" w:rsidRDefault="00546272" w:rsidP="006C7B22">
      <w:pPr>
        <w:pStyle w:val="Odstavecseseznamem"/>
        <w:ind w:left="-142" w:right="49"/>
        <w:jc w:val="center"/>
        <w:rPr>
          <w:rFonts w:ascii="Arial" w:hAnsi="Arial" w:cs="Arial"/>
          <w:b/>
          <w:bCs/>
        </w:rPr>
      </w:pPr>
      <w:r w:rsidRPr="006C7B22">
        <w:rPr>
          <w:rFonts w:ascii="Arial" w:hAnsi="Arial" w:cs="Arial"/>
          <w:b/>
          <w:bCs/>
        </w:rPr>
        <w:t>Postup při projednávání žádosti</w:t>
      </w:r>
    </w:p>
    <w:p w14:paraId="68F48145" w14:textId="77777777" w:rsidR="005F4637" w:rsidRPr="006C7B22" w:rsidRDefault="005F4637" w:rsidP="006C7B22">
      <w:pPr>
        <w:pStyle w:val="Odstavecseseznamem"/>
        <w:ind w:left="0" w:right="49"/>
        <w:jc w:val="both"/>
        <w:rPr>
          <w:rFonts w:ascii="Arial" w:hAnsi="Arial" w:cs="Arial"/>
          <w:bCs/>
        </w:rPr>
      </w:pPr>
    </w:p>
    <w:p w14:paraId="07101C12" w14:textId="17F281EA" w:rsidR="002942C4" w:rsidRPr="006C7B22" w:rsidRDefault="00CB42AA" w:rsidP="006C7B22">
      <w:pPr>
        <w:pStyle w:val="Odstavecseseznamem"/>
        <w:numPr>
          <w:ilvl w:val="0"/>
          <w:numId w:val="15"/>
        </w:numPr>
        <w:ind w:left="0" w:right="49"/>
        <w:jc w:val="both"/>
        <w:rPr>
          <w:rFonts w:ascii="Arial" w:hAnsi="Arial" w:cs="Arial"/>
          <w:bCs/>
        </w:rPr>
      </w:pPr>
      <w:r w:rsidRPr="006C7B22">
        <w:rPr>
          <w:rFonts w:ascii="Arial" w:hAnsi="Arial" w:cs="Arial"/>
          <w:bCs/>
        </w:rPr>
        <w:t>Ž</w:t>
      </w:r>
      <w:r w:rsidR="005F4637" w:rsidRPr="006C7B22">
        <w:rPr>
          <w:rFonts w:ascii="Arial" w:hAnsi="Arial" w:cs="Arial"/>
          <w:bCs/>
        </w:rPr>
        <w:t>ádosti o dotace</w:t>
      </w:r>
      <w:r w:rsidR="00BC7DAB" w:rsidRPr="006C7B22">
        <w:rPr>
          <w:rFonts w:ascii="Arial" w:hAnsi="Arial" w:cs="Arial"/>
          <w:bCs/>
        </w:rPr>
        <w:t xml:space="preserve"> z Programu</w:t>
      </w:r>
      <w:r w:rsidR="005F4637" w:rsidRPr="006C7B22">
        <w:rPr>
          <w:rFonts w:ascii="Arial" w:hAnsi="Arial" w:cs="Arial"/>
          <w:bCs/>
        </w:rPr>
        <w:t xml:space="preserve"> jsou </w:t>
      </w:r>
      <w:r w:rsidR="00BC7DAB" w:rsidRPr="006C7B22">
        <w:rPr>
          <w:rFonts w:ascii="Arial" w:hAnsi="Arial" w:cs="Arial"/>
          <w:bCs/>
        </w:rPr>
        <w:t xml:space="preserve">po formální stránce </w:t>
      </w:r>
      <w:r w:rsidR="005F4637" w:rsidRPr="006C7B22">
        <w:rPr>
          <w:rFonts w:ascii="Arial" w:hAnsi="Arial" w:cs="Arial"/>
          <w:bCs/>
        </w:rPr>
        <w:t>p</w:t>
      </w:r>
      <w:r w:rsidR="00472E49" w:rsidRPr="006C7B22">
        <w:rPr>
          <w:rFonts w:ascii="Arial" w:hAnsi="Arial" w:cs="Arial"/>
          <w:bCs/>
        </w:rPr>
        <w:t>růběžně</w:t>
      </w:r>
      <w:r w:rsidR="005F4637" w:rsidRPr="006C7B22">
        <w:rPr>
          <w:rFonts w:ascii="Arial" w:hAnsi="Arial" w:cs="Arial"/>
          <w:bCs/>
        </w:rPr>
        <w:t xml:space="preserve"> </w:t>
      </w:r>
      <w:r w:rsidR="001610F3" w:rsidRPr="006C7B22">
        <w:rPr>
          <w:rFonts w:ascii="Arial" w:hAnsi="Arial" w:cs="Arial"/>
          <w:bCs/>
        </w:rPr>
        <w:t>kontrolovány Odborem kultury, památkové péče a cestovního ruchu Krajského úřadu Plzeňského kraje</w:t>
      </w:r>
      <w:r w:rsidR="009E5D8D" w:rsidRPr="006C7B22">
        <w:rPr>
          <w:rFonts w:ascii="Arial" w:hAnsi="Arial" w:cs="Arial"/>
          <w:bCs/>
        </w:rPr>
        <w:t xml:space="preserve"> (dále jen „Odbor“)</w:t>
      </w:r>
      <w:r w:rsidR="001610F3" w:rsidRPr="006C7B22">
        <w:rPr>
          <w:rFonts w:ascii="Arial" w:hAnsi="Arial" w:cs="Arial"/>
          <w:bCs/>
        </w:rPr>
        <w:t>. Žádosti</w:t>
      </w:r>
      <w:r w:rsidR="00BC7DAB" w:rsidRPr="006C7B22">
        <w:rPr>
          <w:rFonts w:ascii="Arial" w:hAnsi="Arial" w:cs="Arial"/>
          <w:bCs/>
        </w:rPr>
        <w:t xml:space="preserve">, u nichž náplň projektu neodpovídá </w:t>
      </w:r>
      <w:r w:rsidR="00D07957" w:rsidRPr="006C7B22">
        <w:rPr>
          <w:rFonts w:ascii="Arial" w:hAnsi="Arial" w:cs="Arial"/>
          <w:bCs/>
        </w:rPr>
        <w:t>účelu Programu</w:t>
      </w:r>
      <w:r w:rsidR="00610553" w:rsidRPr="006C7B22">
        <w:rPr>
          <w:rFonts w:ascii="Arial" w:hAnsi="Arial" w:cs="Arial"/>
          <w:bCs/>
        </w:rPr>
        <w:t xml:space="preserve"> dle čl. I Pravidel, či</w:t>
      </w:r>
      <w:r w:rsidR="00C431B1" w:rsidRPr="006C7B22">
        <w:rPr>
          <w:rFonts w:ascii="Arial" w:hAnsi="Arial" w:cs="Arial"/>
          <w:bCs/>
        </w:rPr>
        <w:t> </w:t>
      </w:r>
      <w:r w:rsidR="001610F3" w:rsidRPr="006C7B22">
        <w:rPr>
          <w:rFonts w:ascii="Arial" w:hAnsi="Arial" w:cs="Arial"/>
          <w:bCs/>
        </w:rPr>
        <w:t>nesplňují závazné podmínky dle čl. II. odst. 1) Pravidel, budou administrátorem vyřazeny z dalšího projednávání.</w:t>
      </w:r>
    </w:p>
    <w:p w14:paraId="4D6EAE4C" w14:textId="6211A702" w:rsidR="006C7B22" w:rsidRPr="00A854DC" w:rsidRDefault="006C7B22" w:rsidP="006C7B22">
      <w:pPr>
        <w:pStyle w:val="Odstavecseseznamem"/>
        <w:numPr>
          <w:ilvl w:val="0"/>
          <w:numId w:val="15"/>
        </w:numPr>
        <w:ind w:left="0" w:right="49"/>
        <w:jc w:val="both"/>
        <w:rPr>
          <w:rFonts w:ascii="Arial" w:hAnsi="Arial" w:cs="Arial"/>
          <w:bCs/>
        </w:rPr>
      </w:pPr>
      <w:r w:rsidRPr="00A854DC">
        <w:rPr>
          <w:rFonts w:ascii="Arial" w:hAnsi="Arial" w:cs="Arial"/>
          <w:bCs/>
        </w:rPr>
        <w:lastRenderedPageBreak/>
        <w:t xml:space="preserve">Žádosti splňující formální požadavky budou přijaty </w:t>
      </w:r>
      <w:r w:rsidR="00F9175C" w:rsidRPr="00A854DC">
        <w:rPr>
          <w:rFonts w:ascii="Arial" w:hAnsi="Arial" w:cs="Arial"/>
          <w:bCs/>
        </w:rPr>
        <w:t xml:space="preserve">k projednání, návrh na přidělení dotace bude zpracován výhradně v pořadí dle data doručení žádosti (v aplikaci </w:t>
      </w:r>
      <w:proofErr w:type="spellStart"/>
      <w:r w:rsidR="00F9175C" w:rsidRPr="00A854DC">
        <w:rPr>
          <w:rFonts w:ascii="Arial" w:hAnsi="Arial" w:cs="Arial"/>
          <w:bCs/>
        </w:rPr>
        <w:t>eDotace</w:t>
      </w:r>
      <w:proofErr w:type="spellEnd"/>
      <w:r w:rsidR="00F9175C" w:rsidRPr="00A854DC">
        <w:rPr>
          <w:rFonts w:ascii="Arial" w:hAnsi="Arial" w:cs="Arial"/>
          <w:bCs/>
        </w:rPr>
        <w:t xml:space="preserve"> datum podání žádosti).</w:t>
      </w:r>
    </w:p>
    <w:p w14:paraId="451BD050" w14:textId="550BB14C" w:rsidR="00C517BD" w:rsidRPr="006C7B22" w:rsidRDefault="00C35604" w:rsidP="006C7B22">
      <w:pPr>
        <w:pStyle w:val="Odstavecseseznamem"/>
        <w:numPr>
          <w:ilvl w:val="0"/>
          <w:numId w:val="15"/>
        </w:numPr>
        <w:ind w:left="0" w:right="49"/>
        <w:jc w:val="both"/>
        <w:rPr>
          <w:rFonts w:ascii="Arial" w:hAnsi="Arial" w:cs="Arial"/>
          <w:bCs/>
        </w:rPr>
      </w:pPr>
      <w:r w:rsidRPr="00A854DC">
        <w:rPr>
          <w:rFonts w:ascii="Arial" w:hAnsi="Arial" w:cs="Arial"/>
          <w:bCs/>
        </w:rPr>
        <w:t>Návrh na přidělení dotace</w:t>
      </w:r>
      <w:r>
        <w:rPr>
          <w:rFonts w:ascii="Arial" w:hAnsi="Arial" w:cs="Arial"/>
          <w:bCs/>
        </w:rPr>
        <w:t xml:space="preserve"> bude</w:t>
      </w:r>
      <w:r w:rsidR="00C517BD" w:rsidRPr="006C7B22">
        <w:rPr>
          <w:rFonts w:ascii="Arial" w:hAnsi="Arial" w:cs="Arial"/>
          <w:bCs/>
        </w:rPr>
        <w:t xml:space="preserve"> předložen k rozhodnutí orgánům Plzeňského kraje příslušným k rozhodnutí o poskytnutí dotace dle zákona č. 129/2000 Sb., o krajích, v platném znění. Dotace se poskytují výhradně na základě usnesení Rady Plzeňského kraje nebo Zastupitelstva Plzeňského kraje a na základě písemné smlouvy o poskytnutí dotace. </w:t>
      </w:r>
      <w:r w:rsidR="00BD726E" w:rsidRPr="006C7B22">
        <w:rPr>
          <w:rFonts w:ascii="Arial" w:hAnsi="Arial" w:cs="Arial"/>
          <w:bCs/>
        </w:rPr>
        <w:t>O</w:t>
      </w:r>
      <w:r w:rsidR="00C517BD" w:rsidRPr="006C7B22">
        <w:rPr>
          <w:rFonts w:ascii="Arial" w:hAnsi="Arial" w:cs="Arial"/>
          <w:bCs/>
        </w:rPr>
        <w:t xml:space="preserve">rgány Plzeňského kraje rozhodnou v souladu s plánovanými termíny zasedání </w:t>
      </w:r>
      <w:r w:rsidR="00BD726E" w:rsidRPr="006C7B22">
        <w:rPr>
          <w:rFonts w:ascii="Arial" w:hAnsi="Arial" w:cs="Arial"/>
          <w:bCs/>
        </w:rPr>
        <w:t xml:space="preserve">nejpozději </w:t>
      </w:r>
      <w:r w:rsidR="00C517BD" w:rsidRPr="006C7B22">
        <w:rPr>
          <w:rFonts w:ascii="Arial" w:hAnsi="Arial" w:cs="Arial"/>
          <w:bCs/>
        </w:rPr>
        <w:t>ve lhůtě do </w:t>
      </w:r>
      <w:r w:rsidR="00857CF2" w:rsidRPr="006C7B22">
        <w:rPr>
          <w:rFonts w:ascii="Arial" w:hAnsi="Arial" w:cs="Arial"/>
          <w:bCs/>
        </w:rPr>
        <w:t>22</w:t>
      </w:r>
      <w:r w:rsidR="00F824AF" w:rsidRPr="006C7B22">
        <w:rPr>
          <w:rFonts w:ascii="Arial" w:hAnsi="Arial" w:cs="Arial"/>
          <w:bCs/>
        </w:rPr>
        <w:t>.</w:t>
      </w:r>
      <w:r w:rsidR="00857CF2" w:rsidRPr="006C7B22">
        <w:rPr>
          <w:rFonts w:ascii="Arial" w:hAnsi="Arial" w:cs="Arial"/>
          <w:bCs/>
        </w:rPr>
        <w:t>08</w:t>
      </w:r>
      <w:r w:rsidR="00C517BD" w:rsidRPr="006C7B22">
        <w:rPr>
          <w:rFonts w:ascii="Arial" w:hAnsi="Arial" w:cs="Arial"/>
          <w:bCs/>
        </w:rPr>
        <w:t>.20</w:t>
      </w:r>
      <w:r w:rsidR="00E712BA" w:rsidRPr="006C7B22">
        <w:rPr>
          <w:rFonts w:ascii="Arial" w:hAnsi="Arial" w:cs="Arial"/>
          <w:bCs/>
        </w:rPr>
        <w:t>2</w:t>
      </w:r>
      <w:r w:rsidR="001C77A6" w:rsidRPr="006C7B22">
        <w:rPr>
          <w:rFonts w:ascii="Arial" w:hAnsi="Arial" w:cs="Arial"/>
          <w:bCs/>
        </w:rPr>
        <w:t>2</w:t>
      </w:r>
      <w:r w:rsidR="00C517BD" w:rsidRPr="006C7B22">
        <w:rPr>
          <w:rFonts w:ascii="Arial" w:hAnsi="Arial" w:cs="Arial"/>
          <w:bCs/>
        </w:rPr>
        <w:t xml:space="preserve"> (Rada Plzeňského kraje) a </w:t>
      </w:r>
      <w:r w:rsidR="00857CF2" w:rsidRPr="006C7B22">
        <w:rPr>
          <w:rFonts w:ascii="Arial" w:hAnsi="Arial" w:cs="Arial"/>
          <w:bCs/>
        </w:rPr>
        <w:t>05</w:t>
      </w:r>
      <w:r w:rsidR="00C517BD" w:rsidRPr="006C7B22">
        <w:rPr>
          <w:rFonts w:ascii="Arial" w:hAnsi="Arial" w:cs="Arial"/>
          <w:bCs/>
        </w:rPr>
        <w:t>.</w:t>
      </w:r>
      <w:r w:rsidR="00857CF2" w:rsidRPr="006C7B22">
        <w:rPr>
          <w:rFonts w:ascii="Arial" w:hAnsi="Arial" w:cs="Arial"/>
          <w:bCs/>
        </w:rPr>
        <w:t>09</w:t>
      </w:r>
      <w:r w:rsidR="00C517BD" w:rsidRPr="006C7B22">
        <w:rPr>
          <w:rFonts w:ascii="Arial" w:hAnsi="Arial" w:cs="Arial"/>
          <w:bCs/>
        </w:rPr>
        <w:t>.20</w:t>
      </w:r>
      <w:r w:rsidR="00E712BA" w:rsidRPr="006C7B22">
        <w:rPr>
          <w:rFonts w:ascii="Arial" w:hAnsi="Arial" w:cs="Arial"/>
          <w:bCs/>
        </w:rPr>
        <w:t>2</w:t>
      </w:r>
      <w:r w:rsidR="001C77A6" w:rsidRPr="006C7B22">
        <w:rPr>
          <w:rFonts w:ascii="Arial" w:hAnsi="Arial" w:cs="Arial"/>
          <w:bCs/>
        </w:rPr>
        <w:t>2</w:t>
      </w:r>
      <w:r w:rsidR="00C517BD" w:rsidRPr="006C7B22">
        <w:rPr>
          <w:rFonts w:ascii="Arial" w:hAnsi="Arial" w:cs="Arial"/>
          <w:bCs/>
        </w:rPr>
        <w:t xml:space="preserve"> (Zastupitelstvo Plzeňského kraje). </w:t>
      </w:r>
      <w:r w:rsidR="00BD726E" w:rsidRPr="006C7B22">
        <w:rPr>
          <w:rFonts w:ascii="Arial" w:hAnsi="Arial" w:cs="Arial"/>
          <w:bCs/>
        </w:rPr>
        <w:t xml:space="preserve">Dle počtu žádostí může být rozhodováno o poskytnutí dotace </w:t>
      </w:r>
      <w:r w:rsidR="00857CF2" w:rsidRPr="006C7B22">
        <w:rPr>
          <w:rFonts w:ascii="Arial" w:hAnsi="Arial" w:cs="Arial"/>
          <w:bCs/>
        </w:rPr>
        <w:t>průběžně</w:t>
      </w:r>
      <w:r w:rsidR="00BD726E" w:rsidRPr="006C7B22">
        <w:rPr>
          <w:rFonts w:ascii="Arial" w:hAnsi="Arial" w:cs="Arial"/>
          <w:bCs/>
        </w:rPr>
        <w:t xml:space="preserve">. </w:t>
      </w:r>
    </w:p>
    <w:p w14:paraId="6D4AB68E" w14:textId="76DF3455" w:rsidR="00741424" w:rsidRPr="006C7B22" w:rsidRDefault="005F4637" w:rsidP="006C7B22">
      <w:pPr>
        <w:pStyle w:val="Odstavecseseznamem"/>
        <w:numPr>
          <w:ilvl w:val="0"/>
          <w:numId w:val="15"/>
        </w:numPr>
        <w:ind w:left="0" w:right="49"/>
        <w:jc w:val="both"/>
        <w:rPr>
          <w:rFonts w:ascii="Arial" w:hAnsi="Arial" w:cs="Arial"/>
          <w:bCs/>
        </w:rPr>
      </w:pPr>
      <w:r w:rsidRPr="006C7B22">
        <w:rPr>
          <w:rFonts w:ascii="Arial" w:hAnsi="Arial" w:cs="Arial"/>
          <w:bCs/>
        </w:rPr>
        <w:t xml:space="preserve">Všichni žadatelé budou o výsledku </w:t>
      </w:r>
      <w:r w:rsidR="00B50F28" w:rsidRPr="006C7B22">
        <w:rPr>
          <w:rFonts w:ascii="Arial" w:hAnsi="Arial" w:cs="Arial"/>
          <w:bCs/>
        </w:rPr>
        <w:t xml:space="preserve">rozhodnutí orgánů Plzeňského kraje </w:t>
      </w:r>
      <w:r w:rsidRPr="006C7B22">
        <w:rPr>
          <w:rFonts w:ascii="Arial" w:hAnsi="Arial" w:cs="Arial"/>
          <w:bCs/>
        </w:rPr>
        <w:t>vyrozuměni</w:t>
      </w:r>
      <w:r w:rsidR="00652992" w:rsidRPr="006C7B22">
        <w:rPr>
          <w:rFonts w:ascii="Arial" w:hAnsi="Arial" w:cs="Arial"/>
          <w:bCs/>
        </w:rPr>
        <w:t xml:space="preserve"> </w:t>
      </w:r>
      <w:hyperlink r:id="rId9" w:history="1">
        <w:r w:rsidR="00A47030" w:rsidRPr="006C7B22">
          <w:rPr>
            <w:rFonts w:ascii="Arial" w:hAnsi="Arial" w:cs="Arial"/>
            <w:bCs/>
          </w:rPr>
          <w:t>prostřednictvím</w:t>
        </w:r>
      </w:hyperlink>
      <w:r w:rsidR="00A47030" w:rsidRPr="006C7B22">
        <w:rPr>
          <w:rFonts w:ascii="Arial" w:hAnsi="Arial" w:cs="Arial"/>
          <w:bCs/>
        </w:rPr>
        <w:t xml:space="preserve"> </w:t>
      </w:r>
      <w:r w:rsidR="008F0170" w:rsidRPr="006C7B22">
        <w:rPr>
          <w:rFonts w:ascii="Arial" w:hAnsi="Arial" w:cs="Arial"/>
          <w:bCs/>
        </w:rPr>
        <w:t xml:space="preserve">aplikace </w:t>
      </w:r>
      <w:proofErr w:type="spellStart"/>
      <w:r w:rsidR="00A47030" w:rsidRPr="006C7B22">
        <w:rPr>
          <w:rFonts w:ascii="Arial" w:hAnsi="Arial" w:cs="Arial"/>
          <w:bCs/>
        </w:rPr>
        <w:t>eDotace</w:t>
      </w:r>
      <w:proofErr w:type="spellEnd"/>
      <w:r w:rsidR="00A47030" w:rsidRPr="006C7B22">
        <w:rPr>
          <w:rFonts w:ascii="Arial" w:hAnsi="Arial" w:cs="Arial"/>
          <w:bCs/>
        </w:rPr>
        <w:t>.</w:t>
      </w:r>
      <w:r w:rsidR="00F73392" w:rsidRPr="006C7B22">
        <w:rPr>
          <w:rFonts w:ascii="Arial" w:hAnsi="Arial" w:cs="Arial"/>
          <w:bCs/>
        </w:rPr>
        <w:t xml:space="preserve"> </w:t>
      </w:r>
    </w:p>
    <w:p w14:paraId="11428EC1" w14:textId="74A8966E" w:rsidR="00546272" w:rsidRPr="006C7B22" w:rsidRDefault="00546272"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 xml:space="preserve">Článek </w:t>
      </w:r>
      <w:r w:rsidR="0090401C" w:rsidRPr="006C7B22">
        <w:rPr>
          <w:rFonts w:ascii="Arial" w:hAnsi="Arial" w:cs="Arial"/>
          <w:b/>
          <w:bCs/>
          <w:sz w:val="22"/>
          <w:szCs w:val="22"/>
        </w:rPr>
        <w:t>VIII</w:t>
      </w:r>
      <w:r w:rsidRPr="006C7B22">
        <w:rPr>
          <w:rFonts w:ascii="Arial" w:hAnsi="Arial" w:cs="Arial"/>
          <w:b/>
          <w:bCs/>
          <w:sz w:val="22"/>
          <w:szCs w:val="22"/>
        </w:rPr>
        <w:t>.</w:t>
      </w:r>
    </w:p>
    <w:p w14:paraId="416B3849" w14:textId="77777777" w:rsidR="00546272" w:rsidRPr="006C7B22" w:rsidRDefault="00546272" w:rsidP="006C7B22">
      <w:pPr>
        <w:spacing w:line="276" w:lineRule="auto"/>
        <w:ind w:left="-142" w:right="49"/>
        <w:jc w:val="center"/>
        <w:rPr>
          <w:rFonts w:ascii="Arial" w:hAnsi="Arial" w:cs="Arial"/>
          <w:b/>
          <w:bCs/>
          <w:sz w:val="22"/>
          <w:szCs w:val="22"/>
        </w:rPr>
      </w:pPr>
      <w:r w:rsidRPr="006C7B22">
        <w:rPr>
          <w:rFonts w:ascii="Arial" w:hAnsi="Arial" w:cs="Arial"/>
          <w:b/>
          <w:bCs/>
          <w:sz w:val="22"/>
          <w:szCs w:val="22"/>
        </w:rPr>
        <w:t xml:space="preserve">Smlouva o poskytnutí dotace </w:t>
      </w:r>
    </w:p>
    <w:p w14:paraId="495B2EDF" w14:textId="77777777" w:rsidR="005F4637" w:rsidRPr="006C7B22" w:rsidRDefault="005F4637" w:rsidP="006C7B22">
      <w:pPr>
        <w:spacing w:line="276" w:lineRule="auto"/>
        <w:ind w:left="-142" w:right="49"/>
        <w:rPr>
          <w:rFonts w:ascii="Arial" w:hAnsi="Arial" w:cs="Arial"/>
          <w:bCs/>
          <w:sz w:val="22"/>
          <w:szCs w:val="22"/>
          <w:lang w:eastAsia="en-US"/>
        </w:rPr>
      </w:pPr>
    </w:p>
    <w:p w14:paraId="4078171A" w14:textId="77777777" w:rsidR="004E32C9" w:rsidRPr="006C7B22" w:rsidRDefault="008B567D" w:rsidP="006C7B22">
      <w:pPr>
        <w:pStyle w:val="Odstavecseseznamem"/>
        <w:numPr>
          <w:ilvl w:val="0"/>
          <w:numId w:val="16"/>
        </w:numPr>
        <w:ind w:left="0" w:right="49"/>
        <w:jc w:val="both"/>
        <w:rPr>
          <w:rFonts w:ascii="Arial" w:hAnsi="Arial" w:cs="Arial"/>
          <w:bCs/>
        </w:rPr>
      </w:pPr>
      <w:r w:rsidRPr="006C7B22">
        <w:rPr>
          <w:rFonts w:ascii="Arial" w:hAnsi="Arial" w:cs="Arial"/>
          <w:bCs/>
        </w:rPr>
        <w:t>Na základě rozhodnutí Rady Plzeňského kraje nebo Zastupitelstva Plzeňského kraje uzavře poskytovatel s příjemcem dotace písemnou smlouvu o poskytnutí účelové finanční dotace.</w:t>
      </w:r>
    </w:p>
    <w:p w14:paraId="68528E9C" w14:textId="22A62260" w:rsidR="004E32C9" w:rsidRPr="006C7B22" w:rsidRDefault="008B567D" w:rsidP="006C7B22">
      <w:pPr>
        <w:pStyle w:val="Odstavecseseznamem"/>
        <w:numPr>
          <w:ilvl w:val="0"/>
          <w:numId w:val="16"/>
        </w:numPr>
        <w:ind w:left="0" w:right="49"/>
        <w:jc w:val="both"/>
        <w:rPr>
          <w:rFonts w:ascii="Arial" w:hAnsi="Arial" w:cs="Arial"/>
          <w:bCs/>
        </w:rPr>
      </w:pPr>
      <w:r w:rsidRPr="006C7B22">
        <w:rPr>
          <w:rFonts w:ascii="Arial" w:hAnsi="Arial" w:cs="Arial"/>
          <w:bCs/>
        </w:rPr>
        <w:t xml:space="preserve">Příjemci dotace bude </w:t>
      </w:r>
      <w:r w:rsidR="009E5D8D" w:rsidRPr="006C7B22">
        <w:rPr>
          <w:rFonts w:ascii="Arial" w:hAnsi="Arial" w:cs="Arial"/>
          <w:bCs/>
        </w:rPr>
        <w:t xml:space="preserve">doručen </w:t>
      </w:r>
      <w:r w:rsidRPr="006C7B22">
        <w:rPr>
          <w:rFonts w:ascii="Arial" w:hAnsi="Arial" w:cs="Arial"/>
          <w:bCs/>
        </w:rPr>
        <w:t xml:space="preserve">návrh smlouvy prostřednictvím aplikace </w:t>
      </w:r>
      <w:proofErr w:type="spellStart"/>
      <w:r w:rsidRPr="006C7B22">
        <w:rPr>
          <w:rFonts w:ascii="Arial" w:hAnsi="Arial" w:cs="Arial"/>
          <w:bCs/>
        </w:rPr>
        <w:t>eDotace</w:t>
      </w:r>
      <w:proofErr w:type="spellEnd"/>
      <w:r w:rsidRPr="006C7B22">
        <w:rPr>
          <w:rFonts w:ascii="Arial" w:hAnsi="Arial" w:cs="Arial"/>
          <w:bCs/>
        </w:rPr>
        <w:t>. Příjemce dotace bude současně vyzván k </w:t>
      </w:r>
      <w:r w:rsidR="00034139" w:rsidRPr="006C7B22">
        <w:rPr>
          <w:rFonts w:ascii="Arial" w:hAnsi="Arial" w:cs="Arial"/>
          <w:bCs/>
        </w:rPr>
        <w:t>podpisu smlouvy ve lhůtě do 40</w:t>
      </w:r>
      <w:r w:rsidRPr="006C7B22">
        <w:rPr>
          <w:rFonts w:ascii="Arial" w:hAnsi="Arial" w:cs="Arial"/>
          <w:bCs/>
        </w:rPr>
        <w:t xml:space="preserve"> (čtyřiceti) dnů od</w:t>
      </w:r>
      <w:r w:rsidR="0058352B" w:rsidRPr="006C7B22">
        <w:rPr>
          <w:rFonts w:ascii="Arial" w:hAnsi="Arial" w:cs="Arial"/>
          <w:bCs/>
        </w:rPr>
        <w:t> </w:t>
      </w:r>
      <w:r w:rsidRPr="006C7B22">
        <w:rPr>
          <w:rFonts w:ascii="Arial" w:hAnsi="Arial" w:cs="Arial"/>
          <w:bCs/>
        </w:rPr>
        <w:t>doručení návrhu smlouvy. Pokud příjemce nevrátí zpět podepsanou smlouvu ve</w:t>
      </w:r>
      <w:r w:rsidR="009F07E1" w:rsidRPr="006C7B22">
        <w:rPr>
          <w:rFonts w:ascii="Arial" w:hAnsi="Arial" w:cs="Arial"/>
          <w:bCs/>
        </w:rPr>
        <w:t> </w:t>
      </w:r>
      <w:r w:rsidRPr="006C7B22">
        <w:rPr>
          <w:rFonts w:ascii="Arial" w:hAnsi="Arial" w:cs="Arial"/>
          <w:bCs/>
        </w:rPr>
        <w:t>stanoveném termínu,</w:t>
      </w:r>
      <w:r w:rsidR="00A67D0A" w:rsidRPr="006C7B22">
        <w:rPr>
          <w:rFonts w:ascii="Arial" w:hAnsi="Arial" w:cs="Arial"/>
          <w:bCs/>
        </w:rPr>
        <w:t xml:space="preserve"> má se za</w:t>
      </w:r>
      <w:r w:rsidR="00592CB1" w:rsidRPr="006C7B22">
        <w:rPr>
          <w:rFonts w:ascii="Arial" w:hAnsi="Arial" w:cs="Arial"/>
          <w:bCs/>
        </w:rPr>
        <w:t xml:space="preserve"> </w:t>
      </w:r>
      <w:r w:rsidR="00EC7A9F" w:rsidRPr="006C7B22">
        <w:rPr>
          <w:rFonts w:ascii="Arial" w:hAnsi="Arial" w:cs="Arial"/>
          <w:bCs/>
        </w:rPr>
        <w:t>to, že dotaci </w:t>
      </w:r>
      <w:r w:rsidR="00A67D0A" w:rsidRPr="006C7B22">
        <w:rPr>
          <w:rFonts w:ascii="Arial" w:hAnsi="Arial" w:cs="Arial"/>
          <w:bCs/>
        </w:rPr>
        <w:t>nepřijímá, a tudíž</w:t>
      </w:r>
      <w:r w:rsidRPr="006C7B22">
        <w:rPr>
          <w:rFonts w:ascii="Arial" w:hAnsi="Arial" w:cs="Arial"/>
          <w:bCs/>
        </w:rPr>
        <w:t xml:space="preserve"> nebude poskytnuta. </w:t>
      </w:r>
      <w:r w:rsidR="00B6406C" w:rsidRPr="006C7B22">
        <w:rPr>
          <w:rFonts w:ascii="Arial" w:hAnsi="Arial" w:cs="Arial"/>
          <w:bCs/>
        </w:rPr>
        <w:t xml:space="preserve">Lhůta pro zaslání podepsaného návrhu smlouvy může být administrátorem prodloužena jen ze závažných důvodů o nezbytně nutnou dobu na základě písemné žádosti příjemce. </w:t>
      </w:r>
      <w:r w:rsidR="00CE31EE" w:rsidRPr="006C7B22">
        <w:rPr>
          <w:rFonts w:ascii="Arial" w:hAnsi="Arial" w:cs="Arial"/>
          <w:bCs/>
        </w:rPr>
        <w:t xml:space="preserve">Smlouva musí být podepsána </w:t>
      </w:r>
      <w:r w:rsidR="00872E2C" w:rsidRPr="006C7B22">
        <w:rPr>
          <w:rFonts w:ascii="Arial" w:hAnsi="Arial" w:cs="Arial"/>
          <w:bCs/>
        </w:rPr>
        <w:t>příjemcem</w:t>
      </w:r>
      <w:r w:rsidR="00EC7A9F" w:rsidRPr="006C7B22">
        <w:rPr>
          <w:rFonts w:ascii="Arial" w:hAnsi="Arial" w:cs="Arial"/>
          <w:bCs/>
        </w:rPr>
        <w:t xml:space="preserve"> </w:t>
      </w:r>
      <w:r w:rsidR="00A966F7" w:rsidRPr="006C7B22">
        <w:rPr>
          <w:rFonts w:ascii="Arial" w:hAnsi="Arial" w:cs="Arial"/>
          <w:bCs/>
        </w:rPr>
        <w:t>/</w:t>
      </w:r>
      <w:r w:rsidR="00EC7A9F" w:rsidRPr="006C7B22">
        <w:rPr>
          <w:rFonts w:ascii="Arial" w:hAnsi="Arial" w:cs="Arial"/>
          <w:bCs/>
        </w:rPr>
        <w:t xml:space="preserve"> </w:t>
      </w:r>
      <w:r w:rsidR="00CE31EE" w:rsidRPr="006C7B22">
        <w:rPr>
          <w:rFonts w:ascii="Arial" w:hAnsi="Arial" w:cs="Arial"/>
          <w:bCs/>
        </w:rPr>
        <w:t xml:space="preserve">osobou oprávněnou jednat za </w:t>
      </w:r>
      <w:r w:rsidR="00872E2C" w:rsidRPr="006C7B22">
        <w:rPr>
          <w:rFonts w:ascii="Arial" w:hAnsi="Arial" w:cs="Arial"/>
          <w:bCs/>
        </w:rPr>
        <w:t>příjemce</w:t>
      </w:r>
      <w:r w:rsidR="00CE31EE" w:rsidRPr="006C7B22">
        <w:rPr>
          <w:rFonts w:ascii="Arial" w:hAnsi="Arial" w:cs="Arial"/>
          <w:bCs/>
        </w:rPr>
        <w:t xml:space="preserve"> (např. u právnické osoby statutárním orgánem v souladu se stanovami či jiným zakladatelským dokumentem; obce použijí razítko bez státního znaku). Smlouvu lze podepsat po předchozí domluvě rovněž osobně na Odboru. Na případné dodatky ke smlouvě se výše uvedené lhůty nevztahují. Lhůta pro podpis a doručení případného dodatku ke smlouvě může být přiměřeně zkrácena s ohledem na ponechání dostatečné časové rezervy pro splnění lhůty na předání závěrečného vyúčtování.</w:t>
      </w:r>
    </w:p>
    <w:p w14:paraId="3C8E8B6D" w14:textId="77777777" w:rsidR="004E32C9" w:rsidRPr="006C7B22" w:rsidRDefault="00A966F7" w:rsidP="006C7B22">
      <w:pPr>
        <w:pStyle w:val="Odstavecseseznamem"/>
        <w:numPr>
          <w:ilvl w:val="0"/>
          <w:numId w:val="16"/>
        </w:numPr>
        <w:ind w:left="0" w:right="49"/>
        <w:jc w:val="both"/>
        <w:rPr>
          <w:rFonts w:ascii="Arial" w:hAnsi="Arial" w:cs="Arial"/>
          <w:bCs/>
        </w:rPr>
      </w:pPr>
      <w:r w:rsidRPr="006C7B22">
        <w:rPr>
          <w:rFonts w:ascii="Arial" w:hAnsi="Arial" w:cs="Arial"/>
          <w:bCs/>
        </w:rPr>
        <w:t>Smlouva se vyhotovuje ve dvou stejnopisech. Jeden výtisk podepsaný oběma stranami bude doručen příjemci poštou, v případě nevyzvednutí zásilky je příjemce povinen si smlouvu vyzvednout po předchozí domluvě osobně na K</w:t>
      </w:r>
      <w:r w:rsidR="00EC7A9F" w:rsidRPr="006C7B22">
        <w:rPr>
          <w:rFonts w:ascii="Arial" w:hAnsi="Arial" w:cs="Arial"/>
          <w:bCs/>
        </w:rPr>
        <w:t>rajském úřadě Plzeňského kraje.</w:t>
      </w:r>
      <w:r w:rsidRPr="006C7B22">
        <w:rPr>
          <w:rFonts w:ascii="Arial" w:hAnsi="Arial" w:cs="Arial"/>
          <w:bCs/>
        </w:rPr>
        <w:t xml:space="preserve"> </w:t>
      </w:r>
    </w:p>
    <w:p w14:paraId="0AA1C288" w14:textId="77777777" w:rsidR="004E32C9" w:rsidRPr="006C7B22" w:rsidRDefault="00B30E18" w:rsidP="006C7B22">
      <w:pPr>
        <w:pStyle w:val="Odstavecseseznamem"/>
        <w:numPr>
          <w:ilvl w:val="0"/>
          <w:numId w:val="16"/>
        </w:numPr>
        <w:ind w:left="0" w:right="49"/>
        <w:jc w:val="both"/>
        <w:rPr>
          <w:rFonts w:ascii="Arial" w:hAnsi="Arial" w:cs="Arial"/>
          <w:bCs/>
        </w:rPr>
      </w:pPr>
      <w:r w:rsidRPr="006C7B22">
        <w:rPr>
          <w:rFonts w:ascii="Arial" w:hAnsi="Arial" w:cs="Arial"/>
          <w:bCs/>
        </w:rPr>
        <w:t xml:space="preserve">Změna smluvních podmínek uzavřené smlouvy je možná výhradně na základě dodatku uzavřené smlouvy, písemná žádost o změnu smluvních podmínek musí být doručena v předstihu poskytovateli. </w:t>
      </w:r>
      <w:r w:rsidR="00A966F7" w:rsidRPr="006C7B22">
        <w:rPr>
          <w:rFonts w:ascii="Arial" w:hAnsi="Arial" w:cs="Arial"/>
          <w:bCs/>
        </w:rPr>
        <w:t>Žádosti o změnu smluvních podmínek uzavřené smlouvy jsou individu</w:t>
      </w:r>
      <w:r w:rsidR="00AA6AF8" w:rsidRPr="006C7B22">
        <w:rPr>
          <w:rFonts w:ascii="Arial" w:hAnsi="Arial" w:cs="Arial"/>
          <w:bCs/>
        </w:rPr>
        <w:t>álně posuzovány a </w:t>
      </w:r>
      <w:r w:rsidR="00A966F7" w:rsidRPr="006C7B22">
        <w:rPr>
          <w:rFonts w:ascii="Arial" w:hAnsi="Arial" w:cs="Arial"/>
          <w:bCs/>
        </w:rPr>
        <w:t xml:space="preserve">schvalovány orgány Plzeňského kraje. Na schválení dodatečné změny uzavřené smlouvy není právní nárok. </w:t>
      </w:r>
    </w:p>
    <w:p w14:paraId="1AFADE6F" w14:textId="07B6CB4B" w:rsidR="008B567D" w:rsidRPr="006C7B22" w:rsidRDefault="008B567D" w:rsidP="006C7B22">
      <w:pPr>
        <w:pStyle w:val="Odstavecseseznamem"/>
        <w:numPr>
          <w:ilvl w:val="0"/>
          <w:numId w:val="16"/>
        </w:numPr>
        <w:ind w:left="0" w:right="49"/>
        <w:jc w:val="both"/>
        <w:rPr>
          <w:rFonts w:ascii="Arial" w:hAnsi="Arial" w:cs="Arial"/>
          <w:bCs/>
        </w:rPr>
      </w:pPr>
      <w:r w:rsidRPr="006C7B22">
        <w:rPr>
          <w:rFonts w:ascii="Arial" w:hAnsi="Arial" w:cs="Arial"/>
          <w:bCs/>
        </w:rPr>
        <w:t>Ve smlouvě se uvede:</w:t>
      </w:r>
    </w:p>
    <w:p w14:paraId="2533F98E" w14:textId="77777777" w:rsidR="00D91699" w:rsidRPr="006C7B22" w:rsidRDefault="00D91699" w:rsidP="006C7B22">
      <w:pPr>
        <w:pStyle w:val="Odstavecseseznamem"/>
        <w:numPr>
          <w:ilvl w:val="0"/>
          <w:numId w:val="9"/>
        </w:numPr>
        <w:spacing w:after="0"/>
        <w:ind w:left="567" w:right="49"/>
        <w:jc w:val="both"/>
        <w:rPr>
          <w:rFonts w:ascii="Arial" w:hAnsi="Arial" w:cs="Arial"/>
        </w:rPr>
      </w:pPr>
      <w:r w:rsidRPr="006C7B22">
        <w:rPr>
          <w:rFonts w:ascii="Arial" w:hAnsi="Arial" w:cs="Arial"/>
        </w:rPr>
        <w:t>název, sídlo, identifikační číslo poskytovatele dotace;</w:t>
      </w:r>
    </w:p>
    <w:p w14:paraId="55F97D06" w14:textId="2EFB2AFE" w:rsidR="00D91699" w:rsidRPr="006C7B22" w:rsidRDefault="00D91699" w:rsidP="006C7B22">
      <w:pPr>
        <w:pStyle w:val="Odstavecseseznamem"/>
        <w:numPr>
          <w:ilvl w:val="0"/>
          <w:numId w:val="9"/>
        </w:numPr>
        <w:spacing w:after="0"/>
        <w:ind w:left="567" w:right="49"/>
        <w:jc w:val="both"/>
        <w:rPr>
          <w:rFonts w:ascii="Arial" w:hAnsi="Arial" w:cs="Arial"/>
          <w:color w:val="000000" w:themeColor="text1"/>
        </w:rPr>
      </w:pPr>
      <w:r w:rsidRPr="006C7B22">
        <w:rPr>
          <w:rFonts w:ascii="Arial" w:hAnsi="Arial" w:cs="Arial"/>
          <w:color w:val="000000" w:themeColor="text1"/>
        </w:rPr>
        <w:t xml:space="preserve">název popř. obchodní firma, sídlo, a identifikační číslo </w:t>
      </w:r>
      <w:r w:rsidR="00891CBB" w:rsidRPr="006C7B22">
        <w:rPr>
          <w:rFonts w:ascii="Arial" w:hAnsi="Arial" w:cs="Arial"/>
          <w:color w:val="000000" w:themeColor="text1"/>
        </w:rPr>
        <w:t>žadatele</w:t>
      </w:r>
    </w:p>
    <w:p w14:paraId="5F3E311C" w14:textId="77777777" w:rsidR="00CB299F" w:rsidRPr="006C7B22" w:rsidRDefault="00CB299F" w:rsidP="006C7B22">
      <w:pPr>
        <w:pStyle w:val="Odstavecseseznamem"/>
        <w:numPr>
          <w:ilvl w:val="0"/>
          <w:numId w:val="9"/>
        </w:numPr>
        <w:ind w:left="567" w:right="49"/>
        <w:jc w:val="both"/>
        <w:rPr>
          <w:rFonts w:ascii="Arial" w:hAnsi="Arial" w:cs="Arial"/>
        </w:rPr>
      </w:pPr>
      <w:r w:rsidRPr="006C7B22">
        <w:rPr>
          <w:rFonts w:ascii="Arial" w:hAnsi="Arial" w:cs="Arial"/>
        </w:rPr>
        <w:t>číslo bankovního účtu poskytovatele a příjemce dotace;</w:t>
      </w:r>
    </w:p>
    <w:p w14:paraId="6FEEE885" w14:textId="77777777" w:rsidR="00CB299F" w:rsidRPr="006C7B22" w:rsidRDefault="00CB299F" w:rsidP="006C7B22">
      <w:pPr>
        <w:pStyle w:val="Odstavecseseznamem"/>
        <w:numPr>
          <w:ilvl w:val="0"/>
          <w:numId w:val="9"/>
        </w:numPr>
        <w:ind w:left="567" w:right="49"/>
        <w:jc w:val="both"/>
        <w:rPr>
          <w:rFonts w:ascii="Arial" w:hAnsi="Arial" w:cs="Arial"/>
        </w:rPr>
      </w:pPr>
      <w:r w:rsidRPr="006C7B22">
        <w:rPr>
          <w:rFonts w:ascii="Arial" w:hAnsi="Arial" w:cs="Arial"/>
        </w:rPr>
        <w:t>poskytovaná částka;</w:t>
      </w:r>
    </w:p>
    <w:p w14:paraId="3B5B1EFE" w14:textId="77777777" w:rsidR="008B567D" w:rsidRPr="006C7B22" w:rsidRDefault="008B567D" w:rsidP="006C7B22">
      <w:pPr>
        <w:pStyle w:val="Odstavecseseznamem"/>
        <w:numPr>
          <w:ilvl w:val="0"/>
          <w:numId w:val="9"/>
        </w:numPr>
        <w:ind w:left="567" w:right="49"/>
        <w:jc w:val="both"/>
        <w:rPr>
          <w:rFonts w:ascii="Arial" w:hAnsi="Arial" w:cs="Arial"/>
        </w:rPr>
      </w:pPr>
      <w:r w:rsidRPr="006C7B22">
        <w:rPr>
          <w:rFonts w:ascii="Arial" w:hAnsi="Arial" w:cs="Arial"/>
        </w:rPr>
        <w:t>přesný účel, k němuž je dotace poskytována</w:t>
      </w:r>
      <w:r w:rsidR="00CB299F" w:rsidRPr="006C7B22">
        <w:rPr>
          <w:rFonts w:ascii="Arial" w:hAnsi="Arial" w:cs="Arial"/>
        </w:rPr>
        <w:t>;</w:t>
      </w:r>
    </w:p>
    <w:p w14:paraId="31C0C6AC" w14:textId="3A20289A" w:rsidR="008B567D" w:rsidRPr="006C7B22" w:rsidRDefault="008B567D" w:rsidP="006C7B22">
      <w:pPr>
        <w:pStyle w:val="Odstavecseseznamem"/>
        <w:numPr>
          <w:ilvl w:val="0"/>
          <w:numId w:val="9"/>
        </w:numPr>
        <w:ind w:left="567" w:right="49"/>
        <w:jc w:val="both"/>
        <w:rPr>
          <w:rFonts w:ascii="Arial" w:hAnsi="Arial" w:cs="Arial"/>
        </w:rPr>
      </w:pPr>
      <w:r w:rsidRPr="006C7B22">
        <w:rPr>
          <w:rFonts w:ascii="Arial" w:hAnsi="Arial" w:cs="Arial"/>
        </w:rPr>
        <w:t>doba, na kterou je dotace poskytována (nejzazší termín pro čerpání dotace)</w:t>
      </w:r>
      <w:r w:rsidR="00AA6AF8" w:rsidRPr="006C7B22">
        <w:rPr>
          <w:rFonts w:ascii="Arial" w:hAnsi="Arial" w:cs="Arial"/>
        </w:rPr>
        <w:t>;</w:t>
      </w:r>
    </w:p>
    <w:p w14:paraId="4FD83E6B" w14:textId="49680514" w:rsidR="008B567D" w:rsidRPr="006C7B22" w:rsidRDefault="008B567D" w:rsidP="006C7B22">
      <w:pPr>
        <w:pStyle w:val="Odstavecseseznamem"/>
        <w:numPr>
          <w:ilvl w:val="0"/>
          <w:numId w:val="9"/>
        </w:numPr>
        <w:ind w:left="567" w:right="49"/>
        <w:jc w:val="both"/>
        <w:rPr>
          <w:rFonts w:ascii="Arial" w:hAnsi="Arial" w:cs="Arial"/>
        </w:rPr>
      </w:pPr>
      <w:r w:rsidRPr="006C7B22">
        <w:rPr>
          <w:rFonts w:ascii="Arial" w:hAnsi="Arial" w:cs="Arial"/>
        </w:rPr>
        <w:t>povinnost příjemce doložit vyúčtování použití dotace ve stanoveném termínu a formě</w:t>
      </w:r>
      <w:r w:rsidR="00EC7A9F" w:rsidRPr="006C7B22">
        <w:rPr>
          <w:rFonts w:ascii="Arial" w:hAnsi="Arial" w:cs="Arial"/>
        </w:rPr>
        <w:t>;</w:t>
      </w:r>
    </w:p>
    <w:p w14:paraId="596FE0E1" w14:textId="4D5C2D2A" w:rsidR="00127344" w:rsidRPr="006C7B22" w:rsidRDefault="007331BF" w:rsidP="006C7B22">
      <w:pPr>
        <w:pStyle w:val="Odstavecseseznamem"/>
        <w:numPr>
          <w:ilvl w:val="0"/>
          <w:numId w:val="9"/>
        </w:numPr>
        <w:ind w:left="567" w:right="49"/>
        <w:jc w:val="both"/>
        <w:rPr>
          <w:rFonts w:ascii="Arial" w:hAnsi="Arial" w:cs="Arial"/>
        </w:rPr>
      </w:pPr>
      <w:r w:rsidRPr="006C7B22">
        <w:rPr>
          <w:rFonts w:ascii="Arial" w:hAnsi="Arial" w:cs="Arial"/>
        </w:rPr>
        <w:t>podmínky sledování real</w:t>
      </w:r>
      <w:r w:rsidR="00B03F64" w:rsidRPr="006C7B22">
        <w:rPr>
          <w:rFonts w:ascii="Arial" w:hAnsi="Arial" w:cs="Arial"/>
        </w:rPr>
        <w:t>izace projektu a jeho kontroly</w:t>
      </w:r>
      <w:r w:rsidR="00EC7A9F" w:rsidRPr="006C7B22">
        <w:rPr>
          <w:rFonts w:ascii="Arial" w:hAnsi="Arial" w:cs="Arial"/>
        </w:rPr>
        <w:t>;</w:t>
      </w:r>
    </w:p>
    <w:p w14:paraId="3412FDA4" w14:textId="2CB8BBC2" w:rsidR="008B567D" w:rsidRPr="006C7B22" w:rsidRDefault="007331BF" w:rsidP="006C7B22">
      <w:pPr>
        <w:pStyle w:val="Odstavecseseznamem"/>
        <w:numPr>
          <w:ilvl w:val="0"/>
          <w:numId w:val="9"/>
        </w:numPr>
        <w:ind w:left="567" w:right="49"/>
        <w:jc w:val="both"/>
        <w:rPr>
          <w:rFonts w:ascii="Arial" w:hAnsi="Arial" w:cs="Arial"/>
        </w:rPr>
      </w:pPr>
      <w:r w:rsidRPr="006C7B22">
        <w:rPr>
          <w:rFonts w:ascii="Arial" w:hAnsi="Arial" w:cs="Arial"/>
        </w:rPr>
        <w:lastRenderedPageBreak/>
        <w:t>skutečnost, že při nakládání s veřejnými prostředky musí být dodržena rozpočtová kázeň podle zákona č. 250/2000 Sb., o rozpočtových pravidlech úze</w:t>
      </w:r>
      <w:r w:rsidR="00B03F64" w:rsidRPr="006C7B22">
        <w:rPr>
          <w:rFonts w:ascii="Arial" w:hAnsi="Arial" w:cs="Arial"/>
        </w:rPr>
        <w:t>mních rozpočtů, v platném znění</w:t>
      </w:r>
      <w:r w:rsidR="00EC7A9F" w:rsidRPr="006C7B22">
        <w:rPr>
          <w:rFonts w:ascii="Arial" w:hAnsi="Arial" w:cs="Arial"/>
        </w:rPr>
        <w:t>;</w:t>
      </w:r>
    </w:p>
    <w:p w14:paraId="217A1CEE" w14:textId="249DCD76" w:rsidR="006508BC" w:rsidRPr="006C7B22" w:rsidRDefault="00EC7A9F" w:rsidP="006C7B22">
      <w:pPr>
        <w:pStyle w:val="Odstavecseseznamem"/>
        <w:numPr>
          <w:ilvl w:val="0"/>
          <w:numId w:val="9"/>
        </w:numPr>
        <w:ind w:left="567" w:right="49"/>
        <w:jc w:val="both"/>
        <w:rPr>
          <w:rFonts w:ascii="Arial" w:hAnsi="Arial" w:cs="Arial"/>
          <w:color w:val="000000" w:themeColor="text1"/>
        </w:rPr>
      </w:pPr>
      <w:r w:rsidRPr="006C7B22">
        <w:rPr>
          <w:rFonts w:ascii="Arial" w:hAnsi="Arial" w:cs="Arial"/>
          <w:color w:val="000000" w:themeColor="text1"/>
        </w:rPr>
        <w:t>povinnost příjemce</w:t>
      </w:r>
      <w:r w:rsidR="008B567D" w:rsidRPr="006C7B22">
        <w:rPr>
          <w:rFonts w:ascii="Arial" w:hAnsi="Arial" w:cs="Arial"/>
          <w:color w:val="000000" w:themeColor="text1"/>
        </w:rPr>
        <w:t xml:space="preserve"> </w:t>
      </w:r>
      <w:r w:rsidR="006508BC" w:rsidRPr="006C7B22">
        <w:rPr>
          <w:rFonts w:ascii="Arial" w:hAnsi="Arial" w:cs="Arial"/>
          <w:color w:val="000000" w:themeColor="text1"/>
        </w:rPr>
        <w:t>označit v každém knihovním dokumentu nakoupen</w:t>
      </w:r>
      <w:r w:rsidR="0090401C" w:rsidRPr="006C7B22">
        <w:rPr>
          <w:rFonts w:ascii="Arial" w:hAnsi="Arial" w:cs="Arial"/>
          <w:color w:val="000000" w:themeColor="text1"/>
        </w:rPr>
        <w:t>ém</w:t>
      </w:r>
      <w:r w:rsidR="006508BC" w:rsidRPr="006C7B22">
        <w:rPr>
          <w:rFonts w:ascii="Arial" w:hAnsi="Arial" w:cs="Arial"/>
          <w:color w:val="000000" w:themeColor="text1"/>
        </w:rPr>
        <w:t xml:space="preserve"> v rámci tohoto dotačního programu oznámení, že byl zakoupen s finančním přispěním Plzeňského kraje</w:t>
      </w:r>
    </w:p>
    <w:p w14:paraId="0529406C" w14:textId="24FBE5B9" w:rsidR="00364083" w:rsidRPr="006C7B22" w:rsidRDefault="005C3207" w:rsidP="006C7B22">
      <w:pPr>
        <w:pStyle w:val="Odstavecseseznamem"/>
        <w:numPr>
          <w:ilvl w:val="0"/>
          <w:numId w:val="9"/>
        </w:numPr>
        <w:ind w:left="567" w:right="49"/>
        <w:jc w:val="both"/>
        <w:rPr>
          <w:rFonts w:ascii="Arial" w:hAnsi="Arial" w:cs="Arial"/>
        </w:rPr>
      </w:pPr>
      <w:r w:rsidRPr="006C7B22">
        <w:rPr>
          <w:rFonts w:ascii="Arial" w:hAnsi="Arial" w:cs="Arial"/>
        </w:rPr>
        <w:t>případné další povinnosti příjemce vůči poskytovateli dotace</w:t>
      </w:r>
      <w:r w:rsidR="00EC7A9F" w:rsidRPr="006C7B22">
        <w:rPr>
          <w:rFonts w:ascii="Arial" w:hAnsi="Arial" w:cs="Arial"/>
        </w:rPr>
        <w:t>;</w:t>
      </w:r>
    </w:p>
    <w:p w14:paraId="1A992E1A" w14:textId="34E1E213" w:rsidR="00696A8B" w:rsidRPr="006C7B22" w:rsidRDefault="005C3207" w:rsidP="006C7B22">
      <w:pPr>
        <w:pStyle w:val="Odstavecseseznamem"/>
        <w:numPr>
          <w:ilvl w:val="0"/>
          <w:numId w:val="9"/>
        </w:numPr>
        <w:ind w:left="567" w:right="49"/>
        <w:jc w:val="both"/>
        <w:rPr>
          <w:rFonts w:ascii="Arial" w:hAnsi="Arial" w:cs="Arial"/>
        </w:rPr>
      </w:pPr>
      <w:r w:rsidRPr="006C7B22">
        <w:rPr>
          <w:rFonts w:ascii="Arial" w:hAnsi="Arial" w:cs="Arial"/>
        </w:rPr>
        <w:t>sankce v případě porušení smluvní/</w:t>
      </w:r>
      <w:proofErr w:type="spellStart"/>
      <w:r w:rsidRPr="006C7B22">
        <w:rPr>
          <w:rFonts w:ascii="Arial" w:hAnsi="Arial" w:cs="Arial"/>
        </w:rPr>
        <w:t>ních</w:t>
      </w:r>
      <w:proofErr w:type="spellEnd"/>
      <w:r w:rsidRPr="006C7B22">
        <w:rPr>
          <w:rFonts w:ascii="Arial" w:hAnsi="Arial" w:cs="Arial"/>
        </w:rPr>
        <w:t xml:space="preserve"> podmínky/</w:t>
      </w:r>
      <w:proofErr w:type="spellStart"/>
      <w:r w:rsidRPr="006C7B22">
        <w:rPr>
          <w:rFonts w:ascii="Arial" w:hAnsi="Arial" w:cs="Arial"/>
        </w:rPr>
        <w:t>nek</w:t>
      </w:r>
      <w:proofErr w:type="spellEnd"/>
      <w:r w:rsidRPr="006C7B22">
        <w:rPr>
          <w:rFonts w:ascii="Arial" w:hAnsi="Arial" w:cs="Arial"/>
        </w:rPr>
        <w:t xml:space="preserve"> ze strany příjemce, která je ve smlouvě upravena odvodem ve </w:t>
      </w:r>
      <w:r w:rsidR="00B03F64" w:rsidRPr="006C7B22">
        <w:rPr>
          <w:rFonts w:ascii="Arial" w:hAnsi="Arial" w:cs="Arial"/>
        </w:rPr>
        <w:t>výši 5% -100% poskytnuté dotace</w:t>
      </w:r>
      <w:r w:rsidR="00EC7A9F" w:rsidRPr="006C7B22">
        <w:rPr>
          <w:rFonts w:ascii="Arial" w:hAnsi="Arial" w:cs="Arial"/>
        </w:rPr>
        <w:t>;</w:t>
      </w:r>
    </w:p>
    <w:p w14:paraId="018A5E23" w14:textId="6AA581DC" w:rsidR="00CB299F" w:rsidRPr="006C7B22" w:rsidRDefault="00CB299F" w:rsidP="006C7B22">
      <w:pPr>
        <w:pStyle w:val="Odstavecseseznamem"/>
        <w:numPr>
          <w:ilvl w:val="0"/>
          <w:numId w:val="9"/>
        </w:numPr>
        <w:ind w:left="567" w:right="49"/>
        <w:jc w:val="both"/>
        <w:rPr>
          <w:rFonts w:ascii="Arial" w:hAnsi="Arial" w:cs="Arial"/>
        </w:rPr>
      </w:pPr>
      <w:r w:rsidRPr="006C7B22">
        <w:rPr>
          <w:rFonts w:ascii="Arial" w:hAnsi="Arial" w:cs="Arial"/>
        </w:rPr>
        <w:t>je-li příjemcem dotace právnická osoba, povinnosti příjemce v případě přeměny nebo zruš</w:t>
      </w:r>
      <w:r w:rsidR="00D760AF" w:rsidRPr="006C7B22">
        <w:rPr>
          <w:rFonts w:ascii="Arial" w:hAnsi="Arial" w:cs="Arial"/>
        </w:rPr>
        <w:t>ení právnické osoby s</w:t>
      </w:r>
      <w:r w:rsidR="00EC7A9F" w:rsidRPr="006C7B22">
        <w:rPr>
          <w:rFonts w:ascii="Arial" w:hAnsi="Arial" w:cs="Arial"/>
        </w:rPr>
        <w:t> </w:t>
      </w:r>
      <w:r w:rsidR="00D760AF" w:rsidRPr="006C7B22">
        <w:rPr>
          <w:rFonts w:ascii="Arial" w:hAnsi="Arial" w:cs="Arial"/>
        </w:rPr>
        <w:t>likvidací</w:t>
      </w:r>
      <w:r w:rsidR="00EC7A9F" w:rsidRPr="006C7B22">
        <w:rPr>
          <w:rFonts w:ascii="Arial" w:hAnsi="Arial" w:cs="Arial"/>
        </w:rPr>
        <w:t>;</w:t>
      </w:r>
    </w:p>
    <w:p w14:paraId="2C2DAEDB" w14:textId="12DC66FB" w:rsidR="00A966F7" w:rsidRPr="006C7B22" w:rsidRDefault="00A966F7" w:rsidP="006C7B22">
      <w:pPr>
        <w:pStyle w:val="Odstavecseseznamem"/>
        <w:spacing w:after="0"/>
        <w:ind w:left="284" w:right="49" w:hanging="426"/>
        <w:jc w:val="both"/>
        <w:rPr>
          <w:rFonts w:ascii="Arial" w:hAnsi="Arial" w:cs="Arial"/>
        </w:rPr>
      </w:pPr>
    </w:p>
    <w:p w14:paraId="179AB7FB" w14:textId="57A91765" w:rsidR="00E77B92" w:rsidRPr="006C7B22" w:rsidRDefault="00E77B92" w:rsidP="006C7B22">
      <w:pPr>
        <w:spacing w:line="276" w:lineRule="auto"/>
        <w:ind w:left="-142" w:right="49"/>
        <w:jc w:val="center"/>
        <w:rPr>
          <w:rFonts w:ascii="Arial" w:hAnsi="Arial" w:cs="Arial"/>
          <w:b/>
          <w:sz w:val="22"/>
          <w:szCs w:val="22"/>
        </w:rPr>
      </w:pPr>
      <w:r w:rsidRPr="006C7B22">
        <w:rPr>
          <w:rFonts w:ascii="Arial" w:hAnsi="Arial" w:cs="Arial"/>
          <w:b/>
          <w:sz w:val="22"/>
          <w:szCs w:val="22"/>
        </w:rPr>
        <w:t xml:space="preserve">Článek </w:t>
      </w:r>
      <w:r w:rsidR="0090401C" w:rsidRPr="006C7B22">
        <w:rPr>
          <w:rFonts w:ascii="Arial" w:hAnsi="Arial" w:cs="Arial"/>
          <w:b/>
          <w:sz w:val="22"/>
          <w:szCs w:val="22"/>
        </w:rPr>
        <w:t>I</w:t>
      </w:r>
      <w:r w:rsidRPr="006C7B22">
        <w:rPr>
          <w:rFonts w:ascii="Arial" w:hAnsi="Arial" w:cs="Arial"/>
          <w:b/>
          <w:sz w:val="22"/>
          <w:szCs w:val="22"/>
        </w:rPr>
        <w:t>X.</w:t>
      </w:r>
    </w:p>
    <w:p w14:paraId="2590CAE0" w14:textId="77777777" w:rsidR="00E77B92" w:rsidRPr="006C7B22" w:rsidRDefault="00365102" w:rsidP="006C7B22">
      <w:pPr>
        <w:spacing w:line="276" w:lineRule="auto"/>
        <w:ind w:left="-142" w:right="49"/>
        <w:jc w:val="center"/>
        <w:rPr>
          <w:rFonts w:ascii="Arial" w:hAnsi="Arial" w:cs="Arial"/>
          <w:b/>
          <w:sz w:val="22"/>
          <w:szCs w:val="22"/>
        </w:rPr>
      </w:pPr>
      <w:r w:rsidRPr="006C7B22">
        <w:rPr>
          <w:rFonts w:ascii="Arial" w:hAnsi="Arial" w:cs="Arial"/>
          <w:b/>
          <w:sz w:val="22"/>
          <w:szCs w:val="22"/>
        </w:rPr>
        <w:t>Finanční vypořádání dotace</w:t>
      </w:r>
    </w:p>
    <w:p w14:paraId="3EC3B56D" w14:textId="77777777" w:rsidR="00E77B92" w:rsidRPr="006C7B22" w:rsidRDefault="00E77B92" w:rsidP="006C7B22">
      <w:pPr>
        <w:spacing w:line="276" w:lineRule="auto"/>
        <w:ind w:left="-142" w:right="49"/>
        <w:rPr>
          <w:rFonts w:ascii="Arial" w:hAnsi="Arial" w:cs="Arial"/>
          <w:sz w:val="22"/>
          <w:szCs w:val="22"/>
        </w:rPr>
      </w:pPr>
    </w:p>
    <w:p w14:paraId="40E19275" w14:textId="17D0EEAA" w:rsidR="00E5799A" w:rsidRPr="006C7B22" w:rsidRDefault="00E5799A" w:rsidP="006C7B22">
      <w:pPr>
        <w:pStyle w:val="Zkladntextodsazen"/>
        <w:numPr>
          <w:ilvl w:val="0"/>
          <w:numId w:val="1"/>
        </w:numPr>
        <w:spacing w:line="276" w:lineRule="auto"/>
        <w:ind w:left="284" w:right="49" w:hanging="426"/>
        <w:jc w:val="both"/>
        <w:rPr>
          <w:rFonts w:ascii="Arial" w:hAnsi="Arial" w:cs="Arial"/>
          <w:bCs/>
          <w:color w:val="000000" w:themeColor="text1"/>
          <w:sz w:val="22"/>
          <w:szCs w:val="22"/>
        </w:rPr>
      </w:pPr>
      <w:r w:rsidRPr="006C7B22">
        <w:rPr>
          <w:rFonts w:ascii="Arial" w:hAnsi="Arial" w:cs="Arial"/>
          <w:bCs/>
          <w:color w:val="000000" w:themeColor="text1"/>
          <w:sz w:val="22"/>
          <w:szCs w:val="22"/>
        </w:rPr>
        <w:t xml:space="preserve">Finanční vypořádání dotace (dále též vyúčtování) předkládá příjemce výhradně elektronicky prostřednictvím </w:t>
      </w:r>
      <w:r w:rsidRPr="006C7B22">
        <w:rPr>
          <w:rFonts w:ascii="Arial" w:hAnsi="Arial" w:cs="Arial"/>
          <w:b/>
          <w:bCs/>
          <w:color w:val="000000" w:themeColor="text1"/>
          <w:sz w:val="22"/>
          <w:szCs w:val="22"/>
        </w:rPr>
        <w:t xml:space="preserve">aplikace </w:t>
      </w:r>
      <w:proofErr w:type="spellStart"/>
      <w:r w:rsidRPr="006C7B22">
        <w:rPr>
          <w:rFonts w:ascii="Arial" w:hAnsi="Arial" w:cs="Arial"/>
          <w:b/>
          <w:bCs/>
          <w:color w:val="000000" w:themeColor="text1"/>
          <w:sz w:val="22"/>
          <w:szCs w:val="22"/>
        </w:rPr>
        <w:t>eDotace</w:t>
      </w:r>
      <w:proofErr w:type="spellEnd"/>
      <w:r w:rsidRPr="006C7B22">
        <w:rPr>
          <w:rFonts w:ascii="Arial" w:hAnsi="Arial" w:cs="Arial"/>
          <w:bCs/>
          <w:color w:val="000000" w:themeColor="text1"/>
          <w:sz w:val="22"/>
          <w:szCs w:val="22"/>
        </w:rPr>
        <w:t xml:space="preserve"> jako další přílohy. Tento krok lze učinit pouze ve stavu „Smlouva uzavřena“.</w:t>
      </w:r>
    </w:p>
    <w:p w14:paraId="28BC7A95" w14:textId="43510AA7" w:rsidR="00E5799A" w:rsidRPr="006C7B22" w:rsidRDefault="00E5799A" w:rsidP="00172D9E">
      <w:pPr>
        <w:pStyle w:val="Zkladntextodsazen"/>
        <w:numPr>
          <w:ilvl w:val="0"/>
          <w:numId w:val="1"/>
        </w:numPr>
        <w:spacing w:line="276" w:lineRule="auto"/>
        <w:ind w:right="49"/>
        <w:jc w:val="both"/>
        <w:rPr>
          <w:rFonts w:ascii="Arial" w:hAnsi="Arial" w:cs="Arial"/>
          <w:bCs/>
          <w:color w:val="000000" w:themeColor="text1"/>
          <w:sz w:val="22"/>
          <w:szCs w:val="22"/>
        </w:rPr>
      </w:pPr>
      <w:r w:rsidRPr="006C7B22">
        <w:rPr>
          <w:rFonts w:ascii="Arial" w:hAnsi="Arial" w:cs="Arial"/>
          <w:bCs/>
          <w:color w:val="000000" w:themeColor="text1"/>
          <w:sz w:val="22"/>
          <w:szCs w:val="22"/>
        </w:rPr>
        <w:t xml:space="preserve"> </w:t>
      </w:r>
      <w:r w:rsidRPr="00721530">
        <w:rPr>
          <w:rFonts w:ascii="Arial" w:hAnsi="Arial" w:cs="Arial"/>
          <w:bCs/>
          <w:color w:val="000000" w:themeColor="text1"/>
          <w:sz w:val="22"/>
          <w:szCs w:val="22"/>
        </w:rPr>
        <w:t xml:space="preserve">Vyúčtování tvoří formulář </w:t>
      </w:r>
      <w:r w:rsidR="00172D9E" w:rsidRPr="00721530">
        <w:rPr>
          <w:rFonts w:ascii="Arial" w:hAnsi="Arial" w:cs="Arial"/>
          <w:b/>
          <w:bCs/>
          <w:color w:val="000000" w:themeColor="text1"/>
          <w:sz w:val="22"/>
          <w:szCs w:val="22"/>
        </w:rPr>
        <w:t>Vyúčtování použití dotace včetně soupisu knižního fondu</w:t>
      </w:r>
      <w:r w:rsidRPr="00721530">
        <w:rPr>
          <w:rFonts w:ascii="Arial" w:hAnsi="Arial" w:cs="Arial"/>
          <w:bCs/>
          <w:color w:val="000000" w:themeColor="text1"/>
          <w:sz w:val="22"/>
          <w:szCs w:val="22"/>
        </w:rPr>
        <w:t xml:space="preserve"> (příloha č. </w:t>
      </w:r>
      <w:r w:rsidR="0026045F" w:rsidRPr="00721530">
        <w:rPr>
          <w:rFonts w:ascii="Arial" w:hAnsi="Arial" w:cs="Arial"/>
          <w:bCs/>
          <w:color w:val="000000" w:themeColor="text1"/>
          <w:sz w:val="22"/>
          <w:szCs w:val="22"/>
        </w:rPr>
        <w:t>2</w:t>
      </w:r>
      <w:r w:rsidRPr="00721530">
        <w:rPr>
          <w:rFonts w:ascii="Arial" w:hAnsi="Arial" w:cs="Arial"/>
          <w:bCs/>
          <w:color w:val="000000" w:themeColor="text1"/>
          <w:sz w:val="22"/>
          <w:szCs w:val="22"/>
        </w:rPr>
        <w:t xml:space="preserve"> Pravidel), kter</w:t>
      </w:r>
      <w:r w:rsidR="00172D9E" w:rsidRPr="00721530">
        <w:rPr>
          <w:rFonts w:ascii="Arial" w:hAnsi="Arial" w:cs="Arial"/>
          <w:bCs/>
          <w:color w:val="000000" w:themeColor="text1"/>
          <w:sz w:val="22"/>
          <w:szCs w:val="22"/>
        </w:rPr>
        <w:t>ý</w:t>
      </w:r>
      <w:r w:rsidRPr="00721530">
        <w:rPr>
          <w:rFonts w:ascii="Arial" w:hAnsi="Arial" w:cs="Arial"/>
          <w:bCs/>
          <w:color w:val="000000" w:themeColor="text1"/>
          <w:sz w:val="22"/>
          <w:szCs w:val="22"/>
        </w:rPr>
        <w:t xml:space="preserve"> je</w:t>
      </w:r>
      <w:r w:rsidRPr="006C7B22">
        <w:rPr>
          <w:rFonts w:ascii="Arial" w:hAnsi="Arial" w:cs="Arial"/>
          <w:bCs/>
          <w:color w:val="000000" w:themeColor="text1"/>
          <w:sz w:val="22"/>
          <w:szCs w:val="22"/>
        </w:rPr>
        <w:t xml:space="preserve"> nutné </w:t>
      </w:r>
      <w:r w:rsidRPr="006C7B22">
        <w:rPr>
          <w:rFonts w:ascii="Arial" w:hAnsi="Arial" w:cs="Arial"/>
          <w:b/>
          <w:bCs/>
          <w:color w:val="000000" w:themeColor="text1"/>
          <w:sz w:val="22"/>
          <w:szCs w:val="22"/>
        </w:rPr>
        <w:t>správně vyplnit, podepsat a naskenovat jako jeden soubor ve formátu *.</w:t>
      </w:r>
      <w:proofErr w:type="spellStart"/>
      <w:r w:rsidRPr="006C7B22">
        <w:rPr>
          <w:rFonts w:ascii="Arial" w:hAnsi="Arial" w:cs="Arial"/>
          <w:b/>
          <w:bCs/>
          <w:color w:val="000000" w:themeColor="text1"/>
          <w:sz w:val="22"/>
          <w:szCs w:val="22"/>
        </w:rPr>
        <w:t>pdf</w:t>
      </w:r>
      <w:proofErr w:type="spellEnd"/>
      <w:r w:rsidRPr="006C7B22">
        <w:rPr>
          <w:rFonts w:ascii="Arial" w:hAnsi="Arial" w:cs="Arial"/>
          <w:bCs/>
          <w:color w:val="000000" w:themeColor="text1"/>
          <w:sz w:val="22"/>
          <w:szCs w:val="22"/>
        </w:rPr>
        <w:t xml:space="preserve">. </w:t>
      </w:r>
    </w:p>
    <w:p w14:paraId="69842D3B" w14:textId="2F9AC1C2" w:rsidR="00364083" w:rsidRPr="006C7B22" w:rsidRDefault="00E5799A" w:rsidP="006C7B22">
      <w:pPr>
        <w:pStyle w:val="Zkladntextodsazen"/>
        <w:numPr>
          <w:ilvl w:val="0"/>
          <w:numId w:val="1"/>
        </w:numPr>
        <w:spacing w:line="276" w:lineRule="auto"/>
        <w:ind w:left="284" w:right="49" w:hanging="426"/>
        <w:jc w:val="both"/>
        <w:rPr>
          <w:rFonts w:ascii="Arial" w:hAnsi="Arial" w:cs="Arial"/>
          <w:bCs/>
          <w:color w:val="000000" w:themeColor="text1"/>
          <w:sz w:val="22"/>
          <w:szCs w:val="22"/>
        </w:rPr>
      </w:pPr>
      <w:r w:rsidRPr="006C7B22">
        <w:rPr>
          <w:rFonts w:ascii="Arial" w:hAnsi="Arial" w:cs="Arial"/>
          <w:b/>
          <w:bCs/>
          <w:color w:val="000000" w:themeColor="text1"/>
          <w:sz w:val="22"/>
          <w:szCs w:val="22"/>
        </w:rPr>
        <w:t>Dále je nutné doložit tyto</w:t>
      </w:r>
      <w:r w:rsidR="00A20484" w:rsidRPr="006C7B22">
        <w:rPr>
          <w:rFonts w:ascii="Arial" w:hAnsi="Arial" w:cs="Arial"/>
          <w:b/>
          <w:bCs/>
          <w:color w:val="000000" w:themeColor="text1"/>
          <w:sz w:val="22"/>
          <w:szCs w:val="22"/>
        </w:rPr>
        <w:t xml:space="preserve"> přílohy</w:t>
      </w:r>
      <w:r w:rsidR="00A20484" w:rsidRPr="006C7B22">
        <w:rPr>
          <w:rFonts w:ascii="Arial" w:hAnsi="Arial" w:cs="Arial"/>
          <w:bCs/>
          <w:color w:val="000000" w:themeColor="text1"/>
          <w:sz w:val="22"/>
          <w:szCs w:val="22"/>
        </w:rPr>
        <w:t>:</w:t>
      </w:r>
    </w:p>
    <w:p w14:paraId="0EC812E5" w14:textId="1B470C73" w:rsidR="00EF3D6F" w:rsidRPr="006C7B22" w:rsidRDefault="00A66A1B" w:rsidP="006C7B22">
      <w:pPr>
        <w:pStyle w:val="Odstavecseseznamem"/>
        <w:numPr>
          <w:ilvl w:val="4"/>
          <w:numId w:val="3"/>
        </w:numPr>
        <w:spacing w:after="0"/>
        <w:ind w:left="567" w:right="49" w:hanging="426"/>
        <w:jc w:val="both"/>
        <w:rPr>
          <w:rFonts w:ascii="Arial" w:hAnsi="Arial" w:cs="Arial"/>
          <w:b/>
          <w:color w:val="000000" w:themeColor="text1"/>
          <w:u w:val="single"/>
        </w:rPr>
      </w:pPr>
      <w:r w:rsidRPr="006C7B22">
        <w:rPr>
          <w:rFonts w:ascii="Arial" w:hAnsi="Arial" w:cs="Arial"/>
          <w:color w:val="000000" w:themeColor="text1"/>
        </w:rPr>
        <w:t xml:space="preserve">čitelné a řádně očíslované </w:t>
      </w:r>
      <w:r w:rsidRPr="006C7B22">
        <w:rPr>
          <w:rFonts w:ascii="Arial" w:hAnsi="Arial" w:cs="Arial"/>
          <w:b/>
          <w:color w:val="000000" w:themeColor="text1"/>
        </w:rPr>
        <w:t>účetní doklady</w:t>
      </w:r>
      <w:r w:rsidRPr="006C7B22">
        <w:rPr>
          <w:rFonts w:ascii="Arial" w:hAnsi="Arial" w:cs="Arial"/>
          <w:color w:val="000000" w:themeColor="text1"/>
        </w:rPr>
        <w:t xml:space="preserve"> související s náklady hrazenými z poskytnuté dotace a účetní doklady dokládající spoluúčast </w:t>
      </w:r>
      <w:r w:rsidR="00872E2C" w:rsidRPr="006C7B22">
        <w:rPr>
          <w:rFonts w:ascii="Arial" w:hAnsi="Arial" w:cs="Arial"/>
          <w:color w:val="000000" w:themeColor="text1"/>
        </w:rPr>
        <w:t>příjemce</w:t>
      </w:r>
      <w:r w:rsidRPr="006C7B22">
        <w:rPr>
          <w:rFonts w:ascii="Arial" w:hAnsi="Arial" w:cs="Arial"/>
          <w:color w:val="000000" w:themeColor="text1"/>
        </w:rPr>
        <w:t xml:space="preserve"> v min. výši </w:t>
      </w:r>
      <w:r w:rsidR="0026045F" w:rsidRPr="006C7B22">
        <w:rPr>
          <w:rFonts w:ascii="Arial" w:hAnsi="Arial" w:cs="Arial"/>
          <w:color w:val="000000" w:themeColor="text1"/>
        </w:rPr>
        <w:t>5</w:t>
      </w:r>
      <w:r w:rsidRPr="006C7B22">
        <w:rPr>
          <w:rFonts w:ascii="Arial" w:hAnsi="Arial" w:cs="Arial"/>
          <w:color w:val="000000" w:themeColor="text1"/>
        </w:rPr>
        <w:t>0% (faktury</w:t>
      </w:r>
      <w:r w:rsidR="0026045F" w:rsidRPr="006C7B22">
        <w:rPr>
          <w:rFonts w:ascii="Arial" w:hAnsi="Arial" w:cs="Arial"/>
          <w:color w:val="000000" w:themeColor="text1"/>
        </w:rPr>
        <w:t xml:space="preserve"> nebo doklady </w:t>
      </w:r>
      <w:r w:rsidRPr="006C7B22">
        <w:rPr>
          <w:rFonts w:ascii="Arial" w:hAnsi="Arial" w:cs="Arial"/>
          <w:color w:val="000000" w:themeColor="text1"/>
        </w:rPr>
        <w:t xml:space="preserve">včetně potvrzení o jejich proplacení - výpis z bank. účtu, příjmový/výdajový doklad; paragony). Doklady menšího formátu doporučujeme nalepit jednotlivě na čistý list A4 </w:t>
      </w:r>
      <w:r w:rsidR="00A72441" w:rsidRPr="006C7B22">
        <w:rPr>
          <w:rFonts w:ascii="Arial" w:hAnsi="Arial" w:cs="Arial"/>
          <w:color w:val="000000" w:themeColor="text1"/>
        </w:rPr>
        <w:t>a</w:t>
      </w:r>
      <w:r w:rsidR="009F07E1" w:rsidRPr="006C7B22">
        <w:rPr>
          <w:rFonts w:ascii="Arial" w:hAnsi="Arial" w:cs="Arial"/>
          <w:color w:val="000000" w:themeColor="text1"/>
        </w:rPr>
        <w:t> </w:t>
      </w:r>
      <w:r w:rsidRPr="006C7B22">
        <w:rPr>
          <w:rFonts w:ascii="Arial" w:hAnsi="Arial" w:cs="Arial"/>
          <w:color w:val="000000" w:themeColor="text1"/>
        </w:rPr>
        <w:t xml:space="preserve">skenovat společně. </w:t>
      </w:r>
      <w:r w:rsidR="00A20484" w:rsidRPr="006C7B22">
        <w:rPr>
          <w:rFonts w:ascii="Arial" w:hAnsi="Arial" w:cs="Arial"/>
          <w:b/>
          <w:color w:val="000000" w:themeColor="text1"/>
        </w:rPr>
        <w:t>Část</w:t>
      </w:r>
      <w:r w:rsidR="009E3B26" w:rsidRPr="006C7B22">
        <w:rPr>
          <w:rFonts w:ascii="Arial" w:hAnsi="Arial" w:cs="Arial"/>
          <w:b/>
          <w:color w:val="000000" w:themeColor="text1"/>
        </w:rPr>
        <w:t> </w:t>
      </w:r>
      <w:r w:rsidR="00AA6AF8" w:rsidRPr="006C7B22">
        <w:rPr>
          <w:rFonts w:ascii="Arial" w:hAnsi="Arial" w:cs="Arial"/>
          <w:b/>
          <w:color w:val="000000" w:themeColor="text1"/>
        </w:rPr>
        <w:t>nákladů uplatňovaná z </w:t>
      </w:r>
      <w:r w:rsidR="00A20484" w:rsidRPr="006C7B22">
        <w:rPr>
          <w:rFonts w:ascii="Arial" w:hAnsi="Arial" w:cs="Arial"/>
          <w:b/>
          <w:color w:val="000000" w:themeColor="text1"/>
        </w:rPr>
        <w:t>poskytnuté dotace nesmí být vykázána prostřednictvím příslušného dokladu k jinému účelu než k vyúčtování v rámci Programu.</w:t>
      </w:r>
      <w:r w:rsidR="005C3207" w:rsidRPr="006C7B22">
        <w:rPr>
          <w:rFonts w:ascii="Arial" w:hAnsi="Arial" w:cs="Arial"/>
          <w:color w:val="000000" w:themeColor="text1"/>
        </w:rPr>
        <w:t xml:space="preserve"> </w:t>
      </w:r>
      <w:r w:rsidRPr="006C7B22">
        <w:rPr>
          <w:rFonts w:ascii="Arial" w:hAnsi="Arial" w:cs="Arial"/>
          <w:color w:val="000000" w:themeColor="text1"/>
        </w:rPr>
        <w:t>Doklady, k</w:t>
      </w:r>
      <w:r w:rsidR="009E3B26" w:rsidRPr="006C7B22">
        <w:rPr>
          <w:rFonts w:ascii="Arial" w:hAnsi="Arial" w:cs="Arial"/>
          <w:color w:val="000000" w:themeColor="text1"/>
        </w:rPr>
        <w:t> </w:t>
      </w:r>
      <w:r w:rsidRPr="006C7B22">
        <w:rPr>
          <w:rFonts w:ascii="Arial" w:hAnsi="Arial" w:cs="Arial"/>
          <w:color w:val="000000" w:themeColor="text1"/>
        </w:rPr>
        <w:t>jejichž úhradě bylo použito dotačních prostředků, musí být vedeny v účetní evidenci příjemce</w:t>
      </w:r>
      <w:r w:rsidR="00E61308" w:rsidRPr="006C7B22">
        <w:rPr>
          <w:rFonts w:ascii="Arial" w:hAnsi="Arial" w:cs="Arial"/>
          <w:color w:val="000000" w:themeColor="text1"/>
        </w:rPr>
        <w:t xml:space="preserve"> </w:t>
      </w:r>
      <w:r w:rsidRPr="006C7B22">
        <w:rPr>
          <w:rFonts w:ascii="Arial" w:hAnsi="Arial" w:cs="Arial"/>
          <w:color w:val="000000" w:themeColor="text1"/>
        </w:rPr>
        <w:t>dotace</w:t>
      </w:r>
      <w:r w:rsidR="00E61308" w:rsidRPr="006C7B22">
        <w:rPr>
          <w:rFonts w:ascii="Arial" w:hAnsi="Arial" w:cs="Arial"/>
          <w:color w:val="000000" w:themeColor="text1"/>
        </w:rPr>
        <w:t xml:space="preserve"> (kromě fyzických osob nepodnikajících) </w:t>
      </w:r>
      <w:r w:rsidRPr="006C7B22">
        <w:rPr>
          <w:rFonts w:ascii="Arial" w:hAnsi="Arial" w:cs="Arial"/>
          <w:color w:val="000000" w:themeColor="text1"/>
        </w:rPr>
        <w:t>odděleně od ostatního účetnictví (analyticky nebo</w:t>
      </w:r>
      <w:r w:rsidR="008545FB" w:rsidRPr="006C7B22">
        <w:rPr>
          <w:rFonts w:ascii="Arial" w:hAnsi="Arial" w:cs="Arial"/>
          <w:color w:val="000000" w:themeColor="text1"/>
        </w:rPr>
        <w:t xml:space="preserve"> </w:t>
      </w:r>
      <w:r w:rsidRPr="006C7B22">
        <w:rPr>
          <w:rFonts w:ascii="Arial" w:hAnsi="Arial" w:cs="Arial"/>
          <w:color w:val="000000" w:themeColor="text1"/>
        </w:rPr>
        <w:t>s</w:t>
      </w:r>
      <w:r w:rsidR="008545FB" w:rsidRPr="006C7B22">
        <w:rPr>
          <w:rFonts w:ascii="Arial" w:hAnsi="Arial" w:cs="Arial"/>
          <w:color w:val="000000" w:themeColor="text1"/>
        </w:rPr>
        <w:t> </w:t>
      </w:r>
      <w:r w:rsidRPr="006C7B22">
        <w:rPr>
          <w:rFonts w:ascii="Arial" w:hAnsi="Arial" w:cs="Arial"/>
          <w:color w:val="000000" w:themeColor="text1"/>
        </w:rPr>
        <w:t>označením)</w:t>
      </w:r>
      <w:r w:rsidR="004305F4" w:rsidRPr="006C7B22">
        <w:rPr>
          <w:rFonts w:ascii="Arial" w:hAnsi="Arial" w:cs="Arial"/>
          <w:color w:val="000000" w:themeColor="text1"/>
        </w:rPr>
        <w:t>.</w:t>
      </w:r>
    </w:p>
    <w:p w14:paraId="5CE564A5" w14:textId="77777777" w:rsidR="008C3F85" w:rsidRDefault="008C3F85" w:rsidP="006C7B22">
      <w:pPr>
        <w:ind w:right="-93"/>
        <w:jc w:val="both"/>
        <w:rPr>
          <w:rFonts w:ascii="Arial" w:hAnsi="Arial" w:cs="Arial"/>
          <w:b/>
          <w:color w:val="000000" w:themeColor="text1"/>
          <w:sz w:val="22"/>
          <w:szCs w:val="22"/>
          <w:highlight w:val="yellow"/>
          <w:u w:val="single"/>
        </w:rPr>
      </w:pPr>
    </w:p>
    <w:p w14:paraId="53566AAB" w14:textId="4F290673" w:rsidR="00E5799A" w:rsidRPr="006C7B22" w:rsidRDefault="00E5799A" w:rsidP="006C7B22">
      <w:pPr>
        <w:ind w:right="-93"/>
        <w:jc w:val="both"/>
        <w:rPr>
          <w:rFonts w:ascii="Arial" w:hAnsi="Arial" w:cs="Arial"/>
          <w:b/>
          <w:color w:val="000000" w:themeColor="text1"/>
          <w:sz w:val="22"/>
          <w:szCs w:val="22"/>
          <w:u w:val="single"/>
        </w:rPr>
      </w:pPr>
      <w:r w:rsidRPr="00721530">
        <w:rPr>
          <w:rFonts w:ascii="Arial" w:hAnsi="Arial" w:cs="Arial"/>
          <w:b/>
          <w:color w:val="000000" w:themeColor="text1"/>
          <w:sz w:val="22"/>
          <w:szCs w:val="22"/>
          <w:u w:val="single"/>
        </w:rPr>
        <w:t xml:space="preserve">Na originálním účetním dokladu bude uvedeno: číslo smlouvy </w:t>
      </w:r>
      <w:r w:rsidR="0026045F" w:rsidRPr="00721530">
        <w:rPr>
          <w:rFonts w:ascii="Arial" w:hAnsi="Arial" w:cs="Arial"/>
          <w:b/>
          <w:color w:val="000000" w:themeColor="text1"/>
          <w:sz w:val="22"/>
          <w:szCs w:val="22"/>
          <w:u w:val="single"/>
        </w:rPr>
        <w:t>K</w:t>
      </w:r>
      <w:r w:rsidR="008C3F85" w:rsidRPr="00721530">
        <w:rPr>
          <w:rFonts w:ascii="Arial" w:hAnsi="Arial" w:cs="Arial"/>
          <w:b/>
          <w:color w:val="000000" w:themeColor="text1"/>
          <w:sz w:val="22"/>
          <w:szCs w:val="22"/>
          <w:u w:val="single"/>
        </w:rPr>
        <w:t>N</w:t>
      </w:r>
      <w:r w:rsidR="0057004F" w:rsidRPr="00721530">
        <w:rPr>
          <w:rFonts w:ascii="Arial" w:hAnsi="Arial" w:cs="Arial"/>
          <w:b/>
          <w:color w:val="000000" w:themeColor="text1"/>
          <w:sz w:val="22"/>
          <w:szCs w:val="22"/>
          <w:u w:val="single"/>
        </w:rPr>
        <w:t>.../2</w:t>
      </w:r>
      <w:r w:rsidR="0026045F" w:rsidRPr="00721530">
        <w:rPr>
          <w:rFonts w:ascii="Arial" w:hAnsi="Arial" w:cs="Arial"/>
          <w:b/>
          <w:color w:val="000000" w:themeColor="text1"/>
          <w:sz w:val="22"/>
          <w:szCs w:val="22"/>
          <w:u w:val="single"/>
        </w:rPr>
        <w:t>2</w:t>
      </w:r>
      <w:r w:rsidR="0057004F" w:rsidRPr="00721530">
        <w:rPr>
          <w:rFonts w:ascii="Arial" w:hAnsi="Arial" w:cs="Arial"/>
          <w:b/>
          <w:color w:val="000000" w:themeColor="text1"/>
          <w:sz w:val="22"/>
          <w:szCs w:val="22"/>
          <w:u w:val="single"/>
        </w:rPr>
        <w:t xml:space="preserve">, HRAZENO </w:t>
      </w:r>
      <w:r w:rsidRPr="00721530">
        <w:rPr>
          <w:rFonts w:ascii="Arial" w:hAnsi="Arial" w:cs="Arial"/>
          <w:b/>
          <w:color w:val="000000" w:themeColor="text1"/>
          <w:sz w:val="22"/>
          <w:szCs w:val="22"/>
          <w:u w:val="single"/>
        </w:rPr>
        <w:t>dotace PK ve výši ... Kč; jiný zdroj ve výši ... Kč; vlastní zdroj ve výši ...Kč</w:t>
      </w:r>
      <w:r w:rsidRPr="006C7B22">
        <w:rPr>
          <w:rFonts w:ascii="Arial" w:hAnsi="Arial" w:cs="Arial"/>
          <w:b/>
          <w:color w:val="000000" w:themeColor="text1"/>
          <w:sz w:val="22"/>
          <w:szCs w:val="22"/>
          <w:u w:val="single"/>
        </w:rPr>
        <w:t xml:space="preserve"> </w:t>
      </w:r>
    </w:p>
    <w:p w14:paraId="0B1D12A5" w14:textId="77777777" w:rsidR="00E5799A" w:rsidRPr="006C7B22" w:rsidRDefault="00E5799A" w:rsidP="006C7B22">
      <w:pPr>
        <w:ind w:right="474"/>
        <w:jc w:val="both"/>
        <w:rPr>
          <w:rFonts w:ascii="Arial" w:hAnsi="Arial" w:cs="Arial"/>
          <w:b/>
          <w:color w:val="000000" w:themeColor="text1"/>
          <w:sz w:val="22"/>
          <w:szCs w:val="22"/>
          <w:u w:val="single"/>
        </w:rPr>
      </w:pPr>
    </w:p>
    <w:p w14:paraId="1D4F3769" w14:textId="36FA667C" w:rsidR="0026045F" w:rsidRPr="006C7B22" w:rsidRDefault="00CB496C" w:rsidP="006C7B22">
      <w:pPr>
        <w:pStyle w:val="Zkladntextodsazen"/>
        <w:numPr>
          <w:ilvl w:val="0"/>
          <w:numId w:val="1"/>
        </w:numPr>
        <w:spacing w:line="276" w:lineRule="auto"/>
        <w:ind w:left="284" w:right="49" w:hanging="426"/>
        <w:jc w:val="both"/>
        <w:rPr>
          <w:rFonts w:ascii="Arial" w:hAnsi="Arial" w:cs="Arial"/>
          <w:bCs/>
          <w:color w:val="000000" w:themeColor="text1"/>
          <w:sz w:val="22"/>
          <w:szCs w:val="22"/>
        </w:rPr>
      </w:pPr>
      <w:r w:rsidRPr="006C7B22">
        <w:rPr>
          <w:rFonts w:ascii="Arial" w:hAnsi="Arial" w:cs="Arial"/>
          <w:bCs/>
          <w:color w:val="000000" w:themeColor="text1"/>
          <w:sz w:val="22"/>
          <w:szCs w:val="22"/>
        </w:rPr>
        <w:t>Zpracované v</w:t>
      </w:r>
      <w:r w:rsidR="00365102" w:rsidRPr="006C7B22">
        <w:rPr>
          <w:rFonts w:ascii="Arial" w:hAnsi="Arial" w:cs="Arial"/>
          <w:bCs/>
          <w:color w:val="000000" w:themeColor="text1"/>
          <w:sz w:val="22"/>
          <w:szCs w:val="22"/>
        </w:rPr>
        <w:t xml:space="preserve">yúčtování přidělené dotace lze předkládat </w:t>
      </w:r>
      <w:r w:rsidRPr="006C7B22">
        <w:rPr>
          <w:rFonts w:ascii="Arial" w:hAnsi="Arial" w:cs="Arial"/>
          <w:bCs/>
          <w:color w:val="000000" w:themeColor="text1"/>
          <w:sz w:val="22"/>
          <w:szCs w:val="22"/>
        </w:rPr>
        <w:t>kdykoliv po realizaci projektu</w:t>
      </w:r>
      <w:r w:rsidR="00365102" w:rsidRPr="006C7B22">
        <w:rPr>
          <w:rFonts w:ascii="Arial" w:hAnsi="Arial" w:cs="Arial"/>
          <w:bCs/>
          <w:color w:val="000000" w:themeColor="text1"/>
          <w:sz w:val="22"/>
          <w:szCs w:val="22"/>
        </w:rPr>
        <w:t xml:space="preserve">, přičemž nejzazší termín </w:t>
      </w:r>
      <w:r w:rsidR="007A7570" w:rsidRPr="006C7B22">
        <w:rPr>
          <w:rFonts w:ascii="Arial" w:hAnsi="Arial" w:cs="Arial"/>
          <w:bCs/>
          <w:color w:val="000000" w:themeColor="text1"/>
          <w:sz w:val="22"/>
          <w:szCs w:val="22"/>
        </w:rPr>
        <w:t xml:space="preserve">předložení vyúčtování je </w:t>
      </w:r>
      <w:r w:rsidR="00365102" w:rsidRPr="006C7B22">
        <w:rPr>
          <w:rFonts w:ascii="Arial" w:hAnsi="Arial" w:cs="Arial"/>
          <w:bCs/>
          <w:color w:val="000000" w:themeColor="text1"/>
          <w:sz w:val="22"/>
          <w:szCs w:val="22"/>
        </w:rPr>
        <w:t>stanoven</w:t>
      </w:r>
      <w:r w:rsidR="007A7570" w:rsidRPr="006C7B22">
        <w:rPr>
          <w:rFonts w:ascii="Arial" w:hAnsi="Arial" w:cs="Arial"/>
          <w:bCs/>
          <w:color w:val="000000" w:themeColor="text1"/>
          <w:sz w:val="22"/>
          <w:szCs w:val="22"/>
        </w:rPr>
        <w:t xml:space="preserve"> </w:t>
      </w:r>
      <w:r w:rsidR="00365102" w:rsidRPr="006C7B22">
        <w:rPr>
          <w:rFonts w:ascii="Arial" w:hAnsi="Arial" w:cs="Arial"/>
          <w:bCs/>
          <w:color w:val="000000" w:themeColor="text1"/>
          <w:sz w:val="22"/>
          <w:szCs w:val="22"/>
        </w:rPr>
        <w:t>na</w:t>
      </w:r>
      <w:r w:rsidR="007A7570" w:rsidRPr="006C7B22">
        <w:rPr>
          <w:rFonts w:ascii="Arial" w:hAnsi="Arial" w:cs="Arial"/>
          <w:bCs/>
          <w:color w:val="000000" w:themeColor="text1"/>
          <w:sz w:val="22"/>
          <w:szCs w:val="22"/>
        </w:rPr>
        <w:t xml:space="preserve"> </w:t>
      </w:r>
      <w:r w:rsidR="00602363" w:rsidRPr="006C7B22">
        <w:rPr>
          <w:rFonts w:ascii="Arial" w:hAnsi="Arial" w:cs="Arial"/>
          <w:bCs/>
          <w:color w:val="000000" w:themeColor="text1"/>
          <w:sz w:val="22"/>
          <w:szCs w:val="22"/>
        </w:rPr>
        <w:t xml:space="preserve">30. </w:t>
      </w:r>
      <w:r w:rsidR="0026045F" w:rsidRPr="006C7B22">
        <w:rPr>
          <w:rFonts w:ascii="Arial" w:hAnsi="Arial" w:cs="Arial"/>
          <w:bCs/>
          <w:color w:val="000000" w:themeColor="text1"/>
          <w:sz w:val="22"/>
          <w:szCs w:val="22"/>
        </w:rPr>
        <w:t>září</w:t>
      </w:r>
      <w:r w:rsidR="00C70EE8" w:rsidRPr="006C7B22">
        <w:rPr>
          <w:rFonts w:ascii="Arial" w:hAnsi="Arial" w:cs="Arial"/>
          <w:bCs/>
          <w:color w:val="000000" w:themeColor="text1"/>
          <w:sz w:val="22"/>
          <w:szCs w:val="22"/>
        </w:rPr>
        <w:t xml:space="preserve"> </w:t>
      </w:r>
      <w:r w:rsidR="007A7570" w:rsidRPr="006C7B22">
        <w:rPr>
          <w:rFonts w:ascii="Arial" w:hAnsi="Arial" w:cs="Arial"/>
          <w:bCs/>
          <w:color w:val="000000" w:themeColor="text1"/>
          <w:sz w:val="22"/>
          <w:szCs w:val="22"/>
        </w:rPr>
        <w:t>20</w:t>
      </w:r>
      <w:r w:rsidR="00FE47F9" w:rsidRPr="006C7B22">
        <w:rPr>
          <w:rFonts w:ascii="Arial" w:hAnsi="Arial" w:cs="Arial"/>
          <w:bCs/>
          <w:color w:val="000000" w:themeColor="text1"/>
          <w:sz w:val="22"/>
          <w:szCs w:val="22"/>
        </w:rPr>
        <w:t>2</w:t>
      </w:r>
      <w:r w:rsidR="00D0721F" w:rsidRPr="006C7B22">
        <w:rPr>
          <w:rFonts w:ascii="Arial" w:hAnsi="Arial" w:cs="Arial"/>
          <w:bCs/>
          <w:color w:val="000000" w:themeColor="text1"/>
          <w:sz w:val="22"/>
          <w:szCs w:val="22"/>
        </w:rPr>
        <w:t>2</w:t>
      </w:r>
      <w:r w:rsidR="0026045F" w:rsidRPr="006C7B22">
        <w:rPr>
          <w:rFonts w:ascii="Arial" w:hAnsi="Arial" w:cs="Arial"/>
          <w:bCs/>
          <w:color w:val="000000" w:themeColor="text1"/>
          <w:sz w:val="22"/>
          <w:szCs w:val="22"/>
        </w:rPr>
        <w:t xml:space="preserve"> do 24:00 hodin</w:t>
      </w:r>
      <w:r w:rsidR="007A7570" w:rsidRPr="006C7B22">
        <w:rPr>
          <w:rFonts w:ascii="Arial" w:hAnsi="Arial" w:cs="Arial"/>
          <w:bCs/>
          <w:color w:val="000000" w:themeColor="text1"/>
          <w:sz w:val="22"/>
          <w:szCs w:val="22"/>
        </w:rPr>
        <w:t xml:space="preserve">. </w:t>
      </w:r>
      <w:r w:rsidR="0026045F" w:rsidRPr="006C7B22">
        <w:rPr>
          <w:rFonts w:ascii="Arial" w:hAnsi="Arial" w:cs="Arial"/>
          <w:bCs/>
          <w:color w:val="000000" w:themeColor="text1"/>
          <w:sz w:val="22"/>
          <w:szCs w:val="22"/>
        </w:rPr>
        <w:t xml:space="preserve">Pokud nebude vyúčtování přidělené dotace do tohoto termínu předloženo, nebude dotace vyplacena. </w:t>
      </w:r>
    </w:p>
    <w:p w14:paraId="5EDC439F" w14:textId="702DBD51" w:rsidR="0026045F" w:rsidRPr="006C7B22" w:rsidRDefault="0026045F" w:rsidP="006C7B22">
      <w:pPr>
        <w:pStyle w:val="Zkladntextodsazen"/>
        <w:numPr>
          <w:ilvl w:val="0"/>
          <w:numId w:val="1"/>
        </w:numPr>
        <w:spacing w:line="276" w:lineRule="auto"/>
        <w:ind w:left="284" w:right="49" w:hanging="426"/>
        <w:jc w:val="both"/>
        <w:rPr>
          <w:rFonts w:ascii="Arial" w:hAnsi="Arial" w:cs="Arial"/>
          <w:bCs/>
          <w:color w:val="000000" w:themeColor="text1"/>
          <w:sz w:val="22"/>
          <w:szCs w:val="22"/>
        </w:rPr>
      </w:pPr>
      <w:r w:rsidRPr="006C7B22">
        <w:rPr>
          <w:rFonts w:ascii="Arial" w:hAnsi="Arial" w:cs="Arial"/>
          <w:bCs/>
          <w:color w:val="000000" w:themeColor="text1"/>
          <w:sz w:val="22"/>
          <w:szCs w:val="22"/>
        </w:rPr>
        <w:t>Faktury, popř. další účetní doklady za nakoupené knihovní dokumenty, na které se poskytuje dotace, musí být vystaveny od 01.01.2022 do 30.09.2022 a uhrazeny do 30.09.2022, tj. do konečného termínu vyúčtování</w:t>
      </w:r>
    </w:p>
    <w:p w14:paraId="0190DD57" w14:textId="21413D60" w:rsidR="00D760AF" w:rsidRPr="006C7B22" w:rsidRDefault="000E7AE7" w:rsidP="006C7B22">
      <w:pPr>
        <w:pStyle w:val="Zkladntextodsazen"/>
        <w:numPr>
          <w:ilvl w:val="0"/>
          <w:numId w:val="1"/>
        </w:numPr>
        <w:spacing w:line="276" w:lineRule="auto"/>
        <w:ind w:left="284" w:right="49" w:hanging="426"/>
        <w:jc w:val="both"/>
        <w:rPr>
          <w:rFonts w:ascii="Arial" w:hAnsi="Arial" w:cs="Arial"/>
          <w:bCs/>
          <w:color w:val="000000" w:themeColor="text1"/>
          <w:sz w:val="22"/>
          <w:szCs w:val="22"/>
        </w:rPr>
      </w:pPr>
      <w:r w:rsidRPr="006C7B22">
        <w:rPr>
          <w:rFonts w:ascii="Arial" w:hAnsi="Arial" w:cs="Arial"/>
          <w:bCs/>
          <w:color w:val="000000" w:themeColor="text1"/>
          <w:sz w:val="22"/>
          <w:szCs w:val="22"/>
        </w:rPr>
        <w:t xml:space="preserve">Poskytovatel si vyhrazuje právo provést kontrolu vyúčtované účelové dotace, která zahrnuje věcnou a finanční kontrolu skutečností rozhodných pro hospodaření s veřejnými prostředky, zejména při vynakládání veřejných výdajů včetně veřejné finanční podpory u kontrolovaných subjektů dle </w:t>
      </w:r>
      <w:r w:rsidR="00EE3AF2" w:rsidRPr="006C7B22">
        <w:rPr>
          <w:rFonts w:ascii="Arial" w:hAnsi="Arial" w:cs="Arial"/>
          <w:bCs/>
          <w:color w:val="000000" w:themeColor="text1"/>
          <w:sz w:val="22"/>
          <w:szCs w:val="22"/>
        </w:rPr>
        <w:t>platné legislativy.</w:t>
      </w:r>
    </w:p>
    <w:p w14:paraId="620DDE39" w14:textId="61C61CCF" w:rsidR="005164A8" w:rsidRPr="006C7B22" w:rsidRDefault="005164A8" w:rsidP="006C7B22">
      <w:pPr>
        <w:pStyle w:val="Odstavecseseznamem"/>
        <w:numPr>
          <w:ilvl w:val="0"/>
          <w:numId w:val="1"/>
        </w:numPr>
        <w:ind w:right="49"/>
        <w:jc w:val="both"/>
        <w:rPr>
          <w:rFonts w:ascii="Arial" w:hAnsi="Arial" w:cs="Arial"/>
          <w:bCs/>
          <w:color w:val="000000" w:themeColor="text1"/>
        </w:rPr>
      </w:pPr>
      <w:r w:rsidRPr="006C7B22">
        <w:rPr>
          <w:rFonts w:ascii="Arial" w:hAnsi="Arial" w:cs="Arial"/>
          <w:bCs/>
          <w:color w:val="000000" w:themeColor="text1"/>
        </w:rPr>
        <w:t>Nárok na vyplacení dotace vzniká až po provedení kontroly věcné a formální správnosti vyúčtování poskytnuté dotace a předložení s</w:t>
      </w:r>
      <w:r w:rsidR="00721530">
        <w:rPr>
          <w:rFonts w:ascii="Arial" w:hAnsi="Arial" w:cs="Arial"/>
          <w:bCs/>
          <w:color w:val="000000" w:themeColor="text1"/>
        </w:rPr>
        <w:t>tanovených dokumentů dle odst. 5</w:t>
      </w:r>
      <w:r w:rsidRPr="006C7B22">
        <w:rPr>
          <w:rFonts w:ascii="Arial" w:hAnsi="Arial" w:cs="Arial"/>
          <w:bCs/>
          <w:color w:val="000000" w:themeColor="text1"/>
        </w:rPr>
        <w:t xml:space="preserve"> tohoto článku, pokud nebyly naplněny podmínky pro její nevyplacení. </w:t>
      </w:r>
    </w:p>
    <w:p w14:paraId="01768349" w14:textId="76D34AE8" w:rsidR="005164A8" w:rsidRPr="006C7B22" w:rsidRDefault="005164A8" w:rsidP="006C7B22">
      <w:pPr>
        <w:pStyle w:val="Odstavecseseznamem"/>
        <w:numPr>
          <w:ilvl w:val="0"/>
          <w:numId w:val="1"/>
        </w:numPr>
        <w:ind w:right="49"/>
        <w:jc w:val="both"/>
        <w:rPr>
          <w:rFonts w:ascii="Arial" w:hAnsi="Arial" w:cs="Arial"/>
          <w:bCs/>
          <w:color w:val="000000" w:themeColor="text1"/>
        </w:rPr>
      </w:pPr>
      <w:r w:rsidRPr="006C7B22">
        <w:rPr>
          <w:rFonts w:ascii="Arial" w:hAnsi="Arial" w:cs="Arial"/>
          <w:bCs/>
          <w:color w:val="000000" w:themeColor="text1"/>
        </w:rPr>
        <w:lastRenderedPageBreak/>
        <w:t xml:space="preserve">Vyúčtování použití dotace musí být doloženo řádně a bezchybně do termínu stanoveného ve smlouvě. 6). V případě, kdy administrátor shledá, že podané vyúčtování vykazuje nedostatky, vyzve prostřednictvím elektronického systému </w:t>
      </w:r>
      <w:proofErr w:type="spellStart"/>
      <w:r w:rsidRPr="006C7B22">
        <w:rPr>
          <w:rFonts w:ascii="Arial" w:hAnsi="Arial" w:cs="Arial"/>
          <w:bCs/>
          <w:color w:val="000000" w:themeColor="text1"/>
        </w:rPr>
        <w:t>eDotace</w:t>
      </w:r>
      <w:proofErr w:type="spellEnd"/>
      <w:r w:rsidRPr="006C7B22">
        <w:rPr>
          <w:rFonts w:ascii="Arial" w:hAnsi="Arial" w:cs="Arial"/>
          <w:bCs/>
          <w:color w:val="000000" w:themeColor="text1"/>
        </w:rPr>
        <w:t xml:space="preserve"> příjemce k jejich odstranění ve 14ti denní lhůtě od data doručení výzvy. Jestliže v této lhůtě nebudou nedostatky vyúčtování odstraněny, nebude dotace zcela či v části nedoložené vyúčtováním vyplacena. </w:t>
      </w:r>
    </w:p>
    <w:p w14:paraId="07F853F6" w14:textId="137A1332" w:rsidR="005164A8" w:rsidRPr="006C7B22" w:rsidRDefault="005164A8" w:rsidP="006C7B22">
      <w:pPr>
        <w:pStyle w:val="Odstavecseseznamem"/>
        <w:numPr>
          <w:ilvl w:val="0"/>
          <w:numId w:val="1"/>
        </w:numPr>
        <w:ind w:right="49"/>
        <w:jc w:val="both"/>
        <w:rPr>
          <w:rFonts w:ascii="Arial" w:hAnsi="Arial" w:cs="Arial"/>
          <w:bCs/>
          <w:color w:val="000000" w:themeColor="text1"/>
        </w:rPr>
      </w:pPr>
      <w:r w:rsidRPr="006C7B22">
        <w:rPr>
          <w:rFonts w:ascii="Arial" w:hAnsi="Arial" w:cs="Arial"/>
          <w:bCs/>
          <w:color w:val="000000" w:themeColor="text1"/>
        </w:rPr>
        <w:t>Dotace je vždy poskytována jednorázově bezhotovostním způsobem na účet příjemce dotace</w:t>
      </w:r>
      <w:r w:rsidR="00721530">
        <w:rPr>
          <w:rFonts w:ascii="Arial" w:hAnsi="Arial" w:cs="Arial"/>
          <w:bCs/>
          <w:color w:val="000000" w:themeColor="text1"/>
        </w:rPr>
        <w:t>, resp. na účet zřizovatele příjemce</w:t>
      </w:r>
      <w:r w:rsidRPr="006C7B22">
        <w:rPr>
          <w:rFonts w:ascii="Arial" w:hAnsi="Arial" w:cs="Arial"/>
          <w:bCs/>
          <w:color w:val="000000" w:themeColor="text1"/>
        </w:rPr>
        <w:t xml:space="preserve"> ve lhůtě 40 dnů po splnění podmínek dle odst. 4, </w:t>
      </w:r>
      <w:r w:rsidR="00721530">
        <w:rPr>
          <w:rFonts w:ascii="Arial" w:hAnsi="Arial" w:cs="Arial"/>
          <w:bCs/>
          <w:color w:val="000000" w:themeColor="text1"/>
        </w:rPr>
        <w:t>5</w:t>
      </w:r>
      <w:r w:rsidRPr="006C7B22">
        <w:rPr>
          <w:rFonts w:ascii="Arial" w:hAnsi="Arial" w:cs="Arial"/>
          <w:bCs/>
          <w:color w:val="000000" w:themeColor="text1"/>
        </w:rPr>
        <w:t xml:space="preserve"> a 7 tohoto článku.</w:t>
      </w:r>
    </w:p>
    <w:p w14:paraId="43F9C38C" w14:textId="45F6EBD1" w:rsidR="009E3B26" w:rsidRPr="006C7B22" w:rsidRDefault="009E3B26" w:rsidP="006C7B22">
      <w:pPr>
        <w:spacing w:line="276" w:lineRule="auto"/>
        <w:ind w:left="-142" w:right="49"/>
        <w:rPr>
          <w:rFonts w:ascii="Arial" w:hAnsi="Arial" w:cs="Arial"/>
          <w:sz w:val="22"/>
          <w:szCs w:val="22"/>
        </w:rPr>
      </w:pPr>
    </w:p>
    <w:p w14:paraId="304A260C" w14:textId="06BDB36E" w:rsidR="00546272" w:rsidRPr="006C7B22" w:rsidRDefault="00546272" w:rsidP="006C7B22">
      <w:pPr>
        <w:spacing w:line="276" w:lineRule="auto"/>
        <w:ind w:left="-142" w:right="49"/>
        <w:jc w:val="center"/>
        <w:rPr>
          <w:rFonts w:ascii="Arial" w:hAnsi="Arial" w:cs="Arial"/>
          <w:b/>
          <w:sz w:val="22"/>
          <w:szCs w:val="22"/>
        </w:rPr>
      </w:pPr>
      <w:r w:rsidRPr="006C7B22">
        <w:rPr>
          <w:rFonts w:ascii="Arial" w:hAnsi="Arial" w:cs="Arial"/>
          <w:b/>
          <w:sz w:val="22"/>
          <w:szCs w:val="22"/>
        </w:rPr>
        <w:t>Článek X.</w:t>
      </w:r>
    </w:p>
    <w:p w14:paraId="27A2628E" w14:textId="77777777" w:rsidR="00546272" w:rsidRPr="006C7B22" w:rsidRDefault="00546272" w:rsidP="006C7B22">
      <w:pPr>
        <w:spacing w:line="276" w:lineRule="auto"/>
        <w:ind w:left="-142" w:right="49"/>
        <w:jc w:val="center"/>
        <w:rPr>
          <w:rFonts w:ascii="Arial" w:hAnsi="Arial" w:cs="Arial"/>
          <w:b/>
          <w:sz w:val="22"/>
          <w:szCs w:val="22"/>
        </w:rPr>
      </w:pPr>
      <w:r w:rsidRPr="006C7B22">
        <w:rPr>
          <w:rFonts w:ascii="Arial" w:hAnsi="Arial" w:cs="Arial"/>
          <w:b/>
          <w:sz w:val="22"/>
          <w:szCs w:val="22"/>
        </w:rPr>
        <w:t>Závěrečná ustanovení</w:t>
      </w:r>
    </w:p>
    <w:p w14:paraId="1BABA8A8" w14:textId="77777777" w:rsidR="005F4637" w:rsidRPr="006C7B22" w:rsidRDefault="005F4637" w:rsidP="006C7B22">
      <w:pPr>
        <w:spacing w:line="276" w:lineRule="auto"/>
        <w:ind w:left="-142" w:right="49"/>
        <w:rPr>
          <w:rFonts w:ascii="Arial" w:hAnsi="Arial" w:cs="Arial"/>
          <w:b/>
          <w:sz w:val="22"/>
          <w:szCs w:val="22"/>
        </w:rPr>
      </w:pPr>
    </w:p>
    <w:p w14:paraId="237206AB" w14:textId="77777777" w:rsidR="009570F8" w:rsidRPr="006C7B22" w:rsidRDefault="009570F8" w:rsidP="006C7B22">
      <w:pPr>
        <w:pStyle w:val="Odstavecseseznamem"/>
        <w:numPr>
          <w:ilvl w:val="0"/>
          <w:numId w:val="7"/>
        </w:numPr>
        <w:ind w:left="284" w:right="49" w:hanging="426"/>
        <w:jc w:val="both"/>
        <w:rPr>
          <w:rFonts w:ascii="Arial" w:hAnsi="Arial" w:cs="Arial"/>
          <w:i/>
        </w:rPr>
      </w:pPr>
      <w:r w:rsidRPr="006C7B22">
        <w:rPr>
          <w:rFonts w:ascii="Arial" w:hAnsi="Arial" w:cs="Arial"/>
        </w:rPr>
        <w:t>Tato Pravidla se řídí platnými právními předpisy, především zákonem č. 250/2000 Sb., v platném znění.</w:t>
      </w:r>
    </w:p>
    <w:p w14:paraId="687690D8" w14:textId="77777777" w:rsidR="002942C4" w:rsidRPr="006C7B22" w:rsidRDefault="005F4637" w:rsidP="006C7B22">
      <w:pPr>
        <w:pStyle w:val="Odstavecseseznamem"/>
        <w:numPr>
          <w:ilvl w:val="0"/>
          <w:numId w:val="7"/>
        </w:numPr>
        <w:ind w:left="284" w:right="49" w:hanging="426"/>
        <w:jc w:val="both"/>
        <w:rPr>
          <w:rFonts w:ascii="Arial" w:hAnsi="Arial" w:cs="Arial"/>
          <w:b/>
        </w:rPr>
      </w:pPr>
      <w:r w:rsidRPr="006C7B22">
        <w:rPr>
          <w:rFonts w:ascii="Arial" w:hAnsi="Arial" w:cs="Arial"/>
          <w:b/>
          <w:bCs/>
        </w:rPr>
        <w:t>Na poskytnutí dotace není právní nárok.</w:t>
      </w:r>
    </w:p>
    <w:p w14:paraId="279F91F0" w14:textId="4EF28FC7" w:rsidR="00B06B1E" w:rsidRPr="006C7B22" w:rsidRDefault="00B06B1E" w:rsidP="006C7B22">
      <w:pPr>
        <w:pStyle w:val="Odstavecseseznamem"/>
        <w:numPr>
          <w:ilvl w:val="0"/>
          <w:numId w:val="7"/>
        </w:numPr>
        <w:ind w:left="284" w:right="49" w:hanging="426"/>
        <w:jc w:val="both"/>
        <w:rPr>
          <w:rFonts w:ascii="Arial" w:hAnsi="Arial" w:cs="Arial"/>
        </w:rPr>
      </w:pPr>
      <w:r w:rsidRPr="006C7B22">
        <w:rPr>
          <w:rFonts w:ascii="Arial" w:hAnsi="Arial" w:cs="Arial"/>
        </w:rPr>
        <w:t>Výběrové dotační řízení se vyhlašuje zveřejněním v informačním systému s dálkovým přístupem</w:t>
      </w:r>
      <w:r w:rsidR="00DB5C67" w:rsidRPr="006C7B22">
        <w:rPr>
          <w:rFonts w:ascii="Arial" w:hAnsi="Arial" w:cs="Arial"/>
        </w:rPr>
        <w:t xml:space="preserve"> – </w:t>
      </w:r>
      <w:proofErr w:type="spellStart"/>
      <w:r w:rsidR="00DB5C67" w:rsidRPr="006C7B22">
        <w:rPr>
          <w:rFonts w:ascii="Arial" w:hAnsi="Arial" w:cs="Arial"/>
        </w:rPr>
        <w:t>eDotace</w:t>
      </w:r>
      <w:proofErr w:type="spellEnd"/>
      <w:r w:rsidR="00DB5C67" w:rsidRPr="006C7B22">
        <w:rPr>
          <w:rFonts w:ascii="Arial" w:hAnsi="Arial" w:cs="Arial"/>
        </w:rPr>
        <w:t xml:space="preserve"> na adrese </w:t>
      </w:r>
      <w:hyperlink r:id="rId10" w:history="1">
        <w:r w:rsidR="00C40B97" w:rsidRPr="006C7B22">
          <w:rPr>
            <w:rStyle w:val="Hypertextovodkaz"/>
            <w:rFonts w:ascii="Arial" w:hAnsi="Arial" w:cs="Arial"/>
          </w:rPr>
          <w:t>http://dotace.plzensky-kraj.cz/</w:t>
        </w:r>
      </w:hyperlink>
      <w:r w:rsidR="004919C0" w:rsidRPr="006C7B22">
        <w:rPr>
          <w:rStyle w:val="Hypertextovodkaz"/>
          <w:rFonts w:ascii="Arial" w:hAnsi="Arial" w:cs="Arial"/>
          <w:u w:val="none"/>
        </w:rPr>
        <w:t xml:space="preserve"> .</w:t>
      </w:r>
    </w:p>
    <w:p w14:paraId="65CDA4BE" w14:textId="77777777" w:rsidR="000B6FDD" w:rsidRPr="006C7B22" w:rsidRDefault="005F4637" w:rsidP="006C7B22">
      <w:pPr>
        <w:pStyle w:val="Odstavecseseznamem"/>
        <w:numPr>
          <w:ilvl w:val="0"/>
          <w:numId w:val="7"/>
        </w:numPr>
        <w:ind w:left="284" w:right="49" w:hanging="426"/>
        <w:jc w:val="both"/>
        <w:rPr>
          <w:rFonts w:ascii="Arial" w:hAnsi="Arial" w:cs="Arial"/>
          <w:b/>
          <w:bCs/>
        </w:rPr>
      </w:pPr>
      <w:r w:rsidRPr="006C7B22">
        <w:rPr>
          <w:rFonts w:ascii="Arial" w:hAnsi="Arial" w:cs="Arial"/>
          <w:bCs/>
        </w:rPr>
        <w:t xml:space="preserve">Příjemce dotace </w:t>
      </w:r>
      <w:r w:rsidRPr="006C7B22">
        <w:rPr>
          <w:rFonts w:ascii="Arial" w:hAnsi="Arial" w:cs="Arial"/>
        </w:rPr>
        <w:t>je povinen Odboru písemně oznámit změnu všech okolností, které by</w:t>
      </w:r>
      <w:r w:rsidR="00E00DCB" w:rsidRPr="006C7B22">
        <w:rPr>
          <w:rFonts w:ascii="Arial" w:hAnsi="Arial" w:cs="Arial"/>
        </w:rPr>
        <w:t> </w:t>
      </w:r>
      <w:r w:rsidRPr="006C7B22">
        <w:rPr>
          <w:rFonts w:ascii="Arial" w:hAnsi="Arial" w:cs="Arial"/>
        </w:rPr>
        <w:t xml:space="preserve">mohly mít vliv na realizaci účelu dotace, a to nejpozději do 10 dnů </w:t>
      </w:r>
      <w:r w:rsidR="002942C4" w:rsidRPr="006C7B22">
        <w:rPr>
          <w:rFonts w:ascii="Arial" w:hAnsi="Arial" w:cs="Arial"/>
        </w:rPr>
        <w:t>ode dne, kdy tato změna nastala.</w:t>
      </w:r>
    </w:p>
    <w:p w14:paraId="52009CEA" w14:textId="0DBA80FC" w:rsidR="002942C4" w:rsidRPr="006C7B22" w:rsidRDefault="005F4637" w:rsidP="006C7B22">
      <w:pPr>
        <w:pStyle w:val="Odstavecseseznamem"/>
        <w:numPr>
          <w:ilvl w:val="0"/>
          <w:numId w:val="7"/>
        </w:numPr>
        <w:ind w:left="284" w:right="49" w:hanging="426"/>
        <w:jc w:val="both"/>
        <w:rPr>
          <w:rFonts w:ascii="Arial" w:hAnsi="Arial" w:cs="Arial"/>
        </w:rPr>
      </w:pPr>
      <w:r w:rsidRPr="006C7B22">
        <w:rPr>
          <w:rFonts w:ascii="Arial" w:hAnsi="Arial" w:cs="Arial"/>
        </w:rPr>
        <w:t xml:space="preserve">Poskytnutí dotace, stejně jako nečerpání nebo nedočerpání dotace ve schválené výši, nezakládá nárok </w:t>
      </w:r>
      <w:r w:rsidR="00872E2C" w:rsidRPr="006C7B22">
        <w:rPr>
          <w:rFonts w:ascii="Arial" w:hAnsi="Arial" w:cs="Arial"/>
        </w:rPr>
        <w:t>příjemce</w:t>
      </w:r>
      <w:r w:rsidRPr="006C7B22">
        <w:rPr>
          <w:rFonts w:ascii="Arial" w:hAnsi="Arial" w:cs="Arial"/>
        </w:rPr>
        <w:t xml:space="preserve"> na poskytnutí dotace v následujících letech.</w:t>
      </w:r>
    </w:p>
    <w:p w14:paraId="7C90AA40" w14:textId="77777777" w:rsidR="005F4637" w:rsidRPr="006C7B22" w:rsidRDefault="005F4637" w:rsidP="006C7B22">
      <w:pPr>
        <w:pStyle w:val="Odstavecseseznamem"/>
        <w:numPr>
          <w:ilvl w:val="0"/>
          <w:numId w:val="7"/>
        </w:numPr>
        <w:ind w:left="284" w:right="49" w:hanging="426"/>
        <w:jc w:val="both"/>
        <w:rPr>
          <w:rFonts w:ascii="Arial" w:hAnsi="Arial" w:cs="Arial"/>
        </w:rPr>
      </w:pPr>
      <w:r w:rsidRPr="006C7B22">
        <w:rPr>
          <w:rFonts w:ascii="Arial" w:hAnsi="Arial" w:cs="Arial"/>
        </w:rPr>
        <w:t>Dotace nebude proplacena nebo ji bude povinen příjemce vrátit zpět v případě, že:</w:t>
      </w:r>
    </w:p>
    <w:p w14:paraId="54E05302" w14:textId="77777777" w:rsidR="00364083" w:rsidRPr="006C7B22" w:rsidRDefault="005F4637" w:rsidP="006C7B22">
      <w:pPr>
        <w:pStyle w:val="Odstavecseseznamem"/>
        <w:numPr>
          <w:ilvl w:val="0"/>
          <w:numId w:val="8"/>
        </w:numPr>
        <w:ind w:left="567" w:right="49" w:hanging="426"/>
        <w:jc w:val="both"/>
        <w:rPr>
          <w:rFonts w:ascii="Arial" w:hAnsi="Arial" w:cs="Arial"/>
        </w:rPr>
      </w:pPr>
      <w:r w:rsidRPr="006C7B22">
        <w:rPr>
          <w:rFonts w:ascii="Arial" w:hAnsi="Arial" w:cs="Arial"/>
        </w:rPr>
        <w:t>uved</w:t>
      </w:r>
      <w:r w:rsidR="00BC1759" w:rsidRPr="006C7B22">
        <w:rPr>
          <w:rFonts w:ascii="Arial" w:hAnsi="Arial" w:cs="Arial"/>
        </w:rPr>
        <w:t>e</w:t>
      </w:r>
      <w:r w:rsidRPr="006C7B22">
        <w:rPr>
          <w:rFonts w:ascii="Arial" w:hAnsi="Arial" w:cs="Arial"/>
        </w:rPr>
        <w:t xml:space="preserve"> v žádosti nepravdivé,</w:t>
      </w:r>
      <w:r w:rsidR="003E3BD0" w:rsidRPr="006C7B22">
        <w:rPr>
          <w:rFonts w:ascii="Arial" w:hAnsi="Arial" w:cs="Arial"/>
        </w:rPr>
        <w:t xml:space="preserve"> neúplné nebo zkreslující údaje</w:t>
      </w:r>
    </w:p>
    <w:p w14:paraId="3CDD5403" w14:textId="7817902E" w:rsidR="00364083" w:rsidRPr="006C7B22" w:rsidRDefault="005F4637" w:rsidP="006C7B22">
      <w:pPr>
        <w:pStyle w:val="Odstavecseseznamem"/>
        <w:numPr>
          <w:ilvl w:val="0"/>
          <w:numId w:val="8"/>
        </w:numPr>
        <w:ind w:left="567" w:right="49" w:hanging="426"/>
        <w:jc w:val="both"/>
        <w:rPr>
          <w:rFonts w:ascii="Arial" w:hAnsi="Arial" w:cs="Arial"/>
        </w:rPr>
      </w:pPr>
      <w:r w:rsidRPr="006C7B22">
        <w:rPr>
          <w:rFonts w:ascii="Arial" w:hAnsi="Arial" w:cs="Arial"/>
        </w:rPr>
        <w:t>předlož</w:t>
      </w:r>
      <w:r w:rsidR="00BC1759" w:rsidRPr="006C7B22">
        <w:rPr>
          <w:rFonts w:ascii="Arial" w:hAnsi="Arial" w:cs="Arial"/>
        </w:rPr>
        <w:t xml:space="preserve">í </w:t>
      </w:r>
      <w:r w:rsidRPr="006C7B22">
        <w:rPr>
          <w:rFonts w:ascii="Arial" w:hAnsi="Arial" w:cs="Arial"/>
        </w:rPr>
        <w:t xml:space="preserve">dokumenty, které </w:t>
      </w:r>
      <w:r w:rsidR="00BC1759" w:rsidRPr="006C7B22">
        <w:rPr>
          <w:rFonts w:ascii="Arial" w:hAnsi="Arial" w:cs="Arial"/>
        </w:rPr>
        <w:t>jsou</w:t>
      </w:r>
      <w:r w:rsidR="003E3BD0" w:rsidRPr="006C7B22">
        <w:rPr>
          <w:rFonts w:ascii="Arial" w:hAnsi="Arial" w:cs="Arial"/>
        </w:rPr>
        <w:t xml:space="preserve"> v rozporu se skutečným stavem</w:t>
      </w:r>
    </w:p>
    <w:p w14:paraId="0F31FFED" w14:textId="77777777" w:rsidR="00300B3B" w:rsidRPr="006C7B22" w:rsidRDefault="00300B3B" w:rsidP="006C7B22">
      <w:pPr>
        <w:pStyle w:val="Odstavecseseznamem"/>
        <w:numPr>
          <w:ilvl w:val="0"/>
          <w:numId w:val="8"/>
        </w:numPr>
        <w:spacing w:after="0"/>
        <w:ind w:left="567" w:right="474" w:hanging="425"/>
        <w:jc w:val="both"/>
        <w:rPr>
          <w:rFonts w:ascii="Arial" w:hAnsi="Arial" w:cs="Arial"/>
        </w:rPr>
      </w:pPr>
      <w:r w:rsidRPr="006C7B22">
        <w:rPr>
          <w:rFonts w:ascii="Arial" w:hAnsi="Arial" w:cs="Arial"/>
        </w:rPr>
        <w:t>nedoloží požadované dokumenty ve stanoveném termínu; výjimkou jsou případy, kdy bude lhůta pro doložení dokumentů administrátorem prodloužena ze závažných důvodů</w:t>
      </w:r>
    </w:p>
    <w:p w14:paraId="41B11352" w14:textId="77777777" w:rsidR="00EC0B04" w:rsidRPr="006C7B22" w:rsidRDefault="00AA2E21" w:rsidP="006C7B22">
      <w:pPr>
        <w:pStyle w:val="Odstavecseseznamem"/>
        <w:numPr>
          <w:ilvl w:val="0"/>
          <w:numId w:val="8"/>
        </w:numPr>
        <w:ind w:left="567" w:right="49" w:hanging="426"/>
        <w:jc w:val="both"/>
        <w:rPr>
          <w:rFonts w:ascii="Arial" w:hAnsi="Arial" w:cs="Arial"/>
        </w:rPr>
      </w:pPr>
      <w:r w:rsidRPr="006C7B22">
        <w:rPr>
          <w:rFonts w:ascii="Arial" w:hAnsi="Arial" w:cs="Arial"/>
        </w:rPr>
        <w:t>má závazek po lhůtě splatnosti vůči Plzeňskému kraji</w:t>
      </w:r>
    </w:p>
    <w:p w14:paraId="05B3934E" w14:textId="553B5A88" w:rsidR="00472E3F" w:rsidRPr="006C7B22" w:rsidRDefault="00EC0B04" w:rsidP="006C7B22">
      <w:pPr>
        <w:pStyle w:val="Odstavecseseznamem"/>
        <w:numPr>
          <w:ilvl w:val="0"/>
          <w:numId w:val="8"/>
        </w:numPr>
        <w:ind w:left="567" w:right="49" w:hanging="426"/>
        <w:jc w:val="both"/>
        <w:rPr>
          <w:rFonts w:ascii="Arial" w:hAnsi="Arial" w:cs="Arial"/>
        </w:rPr>
      </w:pPr>
      <w:r w:rsidRPr="006C7B22">
        <w:rPr>
          <w:rFonts w:ascii="Arial" w:hAnsi="Arial" w:cs="Arial"/>
        </w:rPr>
        <w:t>po</w:t>
      </w:r>
      <w:r w:rsidR="00E84210" w:rsidRPr="006C7B22">
        <w:rPr>
          <w:rFonts w:ascii="Arial" w:hAnsi="Arial" w:cs="Arial"/>
        </w:rPr>
        <w:t>ruší povinnosti stanovené smlouvou</w:t>
      </w:r>
    </w:p>
    <w:p w14:paraId="4460A4D6" w14:textId="7EDFB52F" w:rsidR="000A19AB" w:rsidRPr="006C7B22" w:rsidRDefault="005F4637" w:rsidP="006C7B22">
      <w:pPr>
        <w:pStyle w:val="Odstavecseseznamem"/>
        <w:numPr>
          <w:ilvl w:val="0"/>
          <w:numId w:val="7"/>
        </w:numPr>
        <w:spacing w:after="120"/>
        <w:ind w:left="284" w:right="49" w:hanging="426"/>
        <w:jc w:val="both"/>
        <w:rPr>
          <w:rFonts w:ascii="Arial" w:hAnsi="Arial" w:cs="Arial"/>
        </w:rPr>
      </w:pPr>
      <w:r w:rsidRPr="006C7B22">
        <w:rPr>
          <w:rFonts w:ascii="Arial" w:hAnsi="Arial" w:cs="Arial"/>
        </w:rPr>
        <w:t xml:space="preserve">Podáním žádosti bere žadatel </w:t>
      </w:r>
      <w:r w:rsidR="00E84210" w:rsidRPr="006C7B22">
        <w:rPr>
          <w:rFonts w:ascii="Arial" w:hAnsi="Arial" w:cs="Arial"/>
        </w:rPr>
        <w:t>na</w:t>
      </w:r>
      <w:r w:rsidR="009C7BCD" w:rsidRPr="006C7B22">
        <w:rPr>
          <w:rFonts w:ascii="Arial" w:hAnsi="Arial" w:cs="Arial"/>
        </w:rPr>
        <w:t xml:space="preserve"> </w:t>
      </w:r>
      <w:r w:rsidR="00E84210" w:rsidRPr="006C7B22">
        <w:rPr>
          <w:rFonts w:ascii="Arial" w:hAnsi="Arial" w:cs="Arial"/>
        </w:rPr>
        <w:t xml:space="preserve">vědomí závaznost </w:t>
      </w:r>
      <w:r w:rsidRPr="006C7B22">
        <w:rPr>
          <w:rFonts w:ascii="Arial" w:hAnsi="Arial" w:cs="Arial"/>
        </w:rPr>
        <w:t>znění</w:t>
      </w:r>
      <w:r w:rsidR="003379DE" w:rsidRPr="006C7B22">
        <w:rPr>
          <w:rFonts w:ascii="Arial" w:hAnsi="Arial" w:cs="Arial"/>
        </w:rPr>
        <w:t xml:space="preserve"> Pravidel</w:t>
      </w:r>
      <w:r w:rsidRPr="006C7B22">
        <w:rPr>
          <w:rFonts w:ascii="Arial" w:hAnsi="Arial" w:cs="Arial"/>
        </w:rPr>
        <w:t xml:space="preserve"> tohoto </w:t>
      </w:r>
      <w:r w:rsidR="00DF4BCC" w:rsidRPr="006C7B22">
        <w:rPr>
          <w:rFonts w:ascii="Arial" w:hAnsi="Arial" w:cs="Arial"/>
        </w:rPr>
        <w:t>P</w:t>
      </w:r>
      <w:r w:rsidRPr="006C7B22">
        <w:rPr>
          <w:rFonts w:ascii="Arial" w:hAnsi="Arial" w:cs="Arial"/>
        </w:rPr>
        <w:t>rogramu.</w:t>
      </w:r>
      <w:r w:rsidR="00854419" w:rsidRPr="006C7B22">
        <w:rPr>
          <w:rFonts w:ascii="Arial" w:hAnsi="Arial" w:cs="Arial"/>
        </w:rPr>
        <w:t xml:space="preserve"> </w:t>
      </w:r>
      <w:r w:rsidR="00C259F0" w:rsidRPr="006C7B22">
        <w:rPr>
          <w:rFonts w:ascii="Arial" w:hAnsi="Arial" w:cs="Arial"/>
        </w:rPr>
        <w:t>Komunikace mezi žadatelem a Plzeňským krajem jako poskytovatelem probíhá přednostně prostřednictvím elektronické komunikace.</w:t>
      </w:r>
    </w:p>
    <w:p w14:paraId="229C41A0" w14:textId="636C5CBE" w:rsidR="004D7474" w:rsidRPr="006C7B22" w:rsidRDefault="004D7474" w:rsidP="006C7B22">
      <w:pPr>
        <w:pStyle w:val="Odstavecseseznamem"/>
        <w:numPr>
          <w:ilvl w:val="0"/>
          <w:numId w:val="7"/>
        </w:numPr>
        <w:spacing w:after="120"/>
        <w:ind w:left="284" w:right="49" w:hanging="426"/>
        <w:jc w:val="both"/>
        <w:rPr>
          <w:rFonts w:ascii="Arial" w:hAnsi="Arial" w:cs="Arial"/>
        </w:rPr>
      </w:pPr>
      <w:r w:rsidRPr="006C7B22">
        <w:rPr>
          <w:rFonts w:ascii="Arial" w:hAnsi="Arial" w:cs="Arial"/>
        </w:rPr>
        <w:t>Osobní údaje žadatelů jsou poskytovatelem zpracovávány v souladu s Obecným nařízením o ochraně osobních údajů - Nařízení (EU) 2016/679 (GDP</w:t>
      </w:r>
      <w:r w:rsidR="00A50CF8" w:rsidRPr="006C7B22">
        <w:rPr>
          <w:rFonts w:ascii="Arial" w:hAnsi="Arial" w:cs="Arial"/>
        </w:rPr>
        <w:t>R) a</w:t>
      </w:r>
      <w:r w:rsidR="0057004F" w:rsidRPr="006C7B22">
        <w:rPr>
          <w:rFonts w:ascii="Arial" w:hAnsi="Arial" w:cs="Arial"/>
        </w:rPr>
        <w:t xml:space="preserve"> </w:t>
      </w:r>
      <w:r w:rsidR="00A50CF8" w:rsidRPr="006C7B22">
        <w:rPr>
          <w:rFonts w:ascii="Arial" w:hAnsi="Arial" w:cs="Arial"/>
        </w:rPr>
        <w:t>zákonem č. 110/2019 Sb., o zpracování osobních údajů, v platném znění</w:t>
      </w:r>
      <w:r w:rsidRPr="006C7B22">
        <w:rPr>
          <w:rFonts w:ascii="Arial" w:hAnsi="Arial" w:cs="Arial"/>
        </w:rPr>
        <w:t>. Zpracování je nezbytné pro splnění smlouvy, pro provedení opatření přijatých před uzavřením smlouvy na žádost subjektu údajů. Dále je též zpracování údajů nezbytné pro splnění právních povinností, které se vztahují na poskytovatele dotace.</w:t>
      </w:r>
    </w:p>
    <w:p w14:paraId="4F2EDEA2" w14:textId="552B3DE2" w:rsidR="0090401C" w:rsidRPr="006C7B22" w:rsidRDefault="0090401C" w:rsidP="006C7B22">
      <w:pPr>
        <w:pStyle w:val="Odstavecseseznamem"/>
        <w:spacing w:after="120"/>
        <w:ind w:left="284" w:right="49"/>
        <w:jc w:val="both"/>
        <w:rPr>
          <w:rFonts w:ascii="Arial" w:hAnsi="Arial" w:cs="Arial"/>
        </w:rPr>
      </w:pPr>
    </w:p>
    <w:p w14:paraId="0C64D09F" w14:textId="01514F06" w:rsidR="00482C9F" w:rsidRPr="006C7B22" w:rsidRDefault="00482C9F" w:rsidP="006C7B22">
      <w:pPr>
        <w:spacing w:line="276" w:lineRule="auto"/>
        <w:ind w:left="-142" w:right="49"/>
        <w:rPr>
          <w:rFonts w:ascii="Arial" w:hAnsi="Arial" w:cs="Arial"/>
          <w:b/>
          <w:i/>
          <w:color w:val="000000" w:themeColor="text1"/>
          <w:sz w:val="22"/>
          <w:szCs w:val="22"/>
        </w:rPr>
      </w:pPr>
      <w:r w:rsidRPr="006C7B22">
        <w:rPr>
          <w:rFonts w:ascii="Arial" w:hAnsi="Arial" w:cs="Arial"/>
          <w:b/>
          <w:color w:val="000000" w:themeColor="text1"/>
          <w:sz w:val="22"/>
          <w:szCs w:val="22"/>
        </w:rPr>
        <w:t xml:space="preserve">Nedílnou součástí </w:t>
      </w:r>
      <w:r w:rsidR="000E7AE7" w:rsidRPr="006C7B22">
        <w:rPr>
          <w:rFonts w:ascii="Arial" w:hAnsi="Arial" w:cs="Arial"/>
          <w:b/>
          <w:color w:val="000000" w:themeColor="text1"/>
          <w:sz w:val="22"/>
          <w:szCs w:val="22"/>
        </w:rPr>
        <w:t>P</w:t>
      </w:r>
      <w:r w:rsidR="002A3D9F" w:rsidRPr="006C7B22">
        <w:rPr>
          <w:rFonts w:ascii="Arial" w:hAnsi="Arial" w:cs="Arial"/>
          <w:b/>
          <w:color w:val="000000" w:themeColor="text1"/>
          <w:sz w:val="22"/>
          <w:szCs w:val="22"/>
        </w:rPr>
        <w:t>ravidel</w:t>
      </w:r>
      <w:r w:rsidRPr="006C7B22">
        <w:rPr>
          <w:rFonts w:ascii="Arial" w:hAnsi="Arial" w:cs="Arial"/>
          <w:b/>
          <w:color w:val="000000" w:themeColor="text1"/>
          <w:sz w:val="22"/>
          <w:szCs w:val="22"/>
        </w:rPr>
        <w:t xml:space="preserve"> jsou tyto přílohy:</w:t>
      </w:r>
    </w:p>
    <w:p w14:paraId="12A4136B" w14:textId="1C731114" w:rsidR="00E77B92" w:rsidRPr="006C7B22" w:rsidRDefault="000E7AE7" w:rsidP="006C7B22">
      <w:pPr>
        <w:spacing w:line="276" w:lineRule="auto"/>
        <w:ind w:left="-142" w:right="49"/>
        <w:jc w:val="both"/>
        <w:rPr>
          <w:rFonts w:ascii="Arial" w:hAnsi="Arial" w:cs="Arial"/>
          <w:color w:val="000000" w:themeColor="text1"/>
          <w:sz w:val="22"/>
          <w:szCs w:val="22"/>
        </w:rPr>
      </w:pPr>
      <w:r w:rsidRPr="006C7B22">
        <w:rPr>
          <w:rFonts w:ascii="Arial" w:hAnsi="Arial" w:cs="Arial"/>
          <w:b/>
          <w:color w:val="000000" w:themeColor="text1"/>
          <w:sz w:val="22"/>
          <w:szCs w:val="22"/>
        </w:rPr>
        <w:t xml:space="preserve">Příloha č. </w:t>
      </w:r>
      <w:r w:rsidR="00A8034D" w:rsidRPr="006C7B22">
        <w:rPr>
          <w:rFonts w:ascii="Arial" w:hAnsi="Arial" w:cs="Arial"/>
          <w:b/>
          <w:color w:val="000000" w:themeColor="text1"/>
          <w:sz w:val="22"/>
          <w:szCs w:val="22"/>
        </w:rPr>
        <w:t>1</w:t>
      </w:r>
      <w:r w:rsidR="005832AC" w:rsidRPr="006C7B22">
        <w:rPr>
          <w:rFonts w:ascii="Arial" w:hAnsi="Arial" w:cs="Arial"/>
          <w:b/>
          <w:color w:val="000000" w:themeColor="text1"/>
          <w:sz w:val="22"/>
          <w:szCs w:val="22"/>
        </w:rPr>
        <w:t>a</w:t>
      </w:r>
      <w:r w:rsidR="008303CE" w:rsidRPr="006C7B22">
        <w:rPr>
          <w:rFonts w:ascii="Arial" w:hAnsi="Arial" w:cs="Arial"/>
          <w:b/>
          <w:color w:val="000000" w:themeColor="text1"/>
          <w:sz w:val="22"/>
          <w:szCs w:val="22"/>
        </w:rPr>
        <w:t>)</w:t>
      </w:r>
      <w:r w:rsidR="005832AC" w:rsidRPr="006C7B22">
        <w:rPr>
          <w:rFonts w:ascii="Arial" w:hAnsi="Arial" w:cs="Arial"/>
          <w:b/>
          <w:color w:val="000000" w:themeColor="text1"/>
          <w:sz w:val="22"/>
          <w:szCs w:val="22"/>
        </w:rPr>
        <w:t xml:space="preserve"> </w:t>
      </w:r>
      <w:r w:rsidR="00E67034" w:rsidRPr="006C7B22">
        <w:rPr>
          <w:rFonts w:ascii="Arial" w:hAnsi="Arial" w:cs="Arial"/>
          <w:b/>
          <w:color w:val="000000" w:themeColor="text1"/>
          <w:sz w:val="22"/>
          <w:szCs w:val="22"/>
        </w:rPr>
        <w:t>–</w:t>
      </w:r>
      <w:r w:rsidR="005832AC" w:rsidRPr="006C7B22">
        <w:rPr>
          <w:rFonts w:ascii="Arial" w:hAnsi="Arial" w:cs="Arial"/>
          <w:b/>
          <w:color w:val="000000" w:themeColor="text1"/>
          <w:sz w:val="22"/>
          <w:szCs w:val="22"/>
        </w:rPr>
        <w:t xml:space="preserve"> </w:t>
      </w:r>
      <w:r w:rsidR="00A8034D" w:rsidRPr="006C7B22">
        <w:rPr>
          <w:rFonts w:ascii="Arial" w:hAnsi="Arial" w:cs="Arial"/>
          <w:b/>
          <w:color w:val="000000" w:themeColor="text1"/>
          <w:sz w:val="22"/>
          <w:szCs w:val="22"/>
        </w:rPr>
        <w:t>1</w:t>
      </w:r>
      <w:r w:rsidR="005164A8" w:rsidRPr="006C7B22">
        <w:rPr>
          <w:rFonts w:ascii="Arial" w:hAnsi="Arial" w:cs="Arial"/>
          <w:b/>
          <w:color w:val="000000" w:themeColor="text1"/>
          <w:sz w:val="22"/>
          <w:szCs w:val="22"/>
        </w:rPr>
        <w:t>b</w:t>
      </w:r>
      <w:r w:rsidR="00CB3D1C" w:rsidRPr="006C7B22">
        <w:rPr>
          <w:rFonts w:ascii="Arial" w:hAnsi="Arial" w:cs="Arial"/>
          <w:b/>
          <w:color w:val="000000" w:themeColor="text1"/>
          <w:sz w:val="22"/>
          <w:szCs w:val="22"/>
        </w:rPr>
        <w:t>)</w:t>
      </w:r>
      <w:r w:rsidR="00CB3D1C" w:rsidRPr="006C7B22">
        <w:rPr>
          <w:rFonts w:ascii="Arial" w:hAnsi="Arial" w:cs="Arial"/>
          <w:color w:val="000000" w:themeColor="text1"/>
          <w:sz w:val="22"/>
          <w:szCs w:val="22"/>
        </w:rPr>
        <w:t xml:space="preserve"> </w:t>
      </w:r>
      <w:r w:rsidR="00FA182A" w:rsidRPr="006C7B22">
        <w:rPr>
          <w:rFonts w:ascii="Arial" w:hAnsi="Arial" w:cs="Arial"/>
          <w:color w:val="000000" w:themeColor="text1"/>
          <w:sz w:val="22"/>
          <w:szCs w:val="22"/>
        </w:rPr>
        <w:t>–</w:t>
      </w:r>
      <w:r w:rsidRPr="006C7B22">
        <w:rPr>
          <w:rFonts w:ascii="Arial" w:hAnsi="Arial" w:cs="Arial"/>
          <w:color w:val="000000" w:themeColor="text1"/>
          <w:sz w:val="22"/>
          <w:szCs w:val="22"/>
        </w:rPr>
        <w:t xml:space="preserve"> </w:t>
      </w:r>
      <w:r w:rsidR="00997D7D" w:rsidRPr="006C7B22">
        <w:rPr>
          <w:rFonts w:ascii="Arial" w:hAnsi="Arial" w:cs="Arial"/>
          <w:color w:val="000000" w:themeColor="text1"/>
          <w:sz w:val="22"/>
          <w:szCs w:val="22"/>
        </w:rPr>
        <w:t xml:space="preserve">formuláře </w:t>
      </w:r>
      <w:r w:rsidR="00A8034D" w:rsidRPr="006C7B22">
        <w:rPr>
          <w:rFonts w:ascii="Arial" w:hAnsi="Arial" w:cs="Arial"/>
          <w:color w:val="000000" w:themeColor="text1"/>
          <w:sz w:val="22"/>
          <w:szCs w:val="22"/>
        </w:rPr>
        <w:t>Povinn</w:t>
      </w:r>
      <w:r w:rsidR="005164A8" w:rsidRPr="006C7B22">
        <w:rPr>
          <w:rFonts w:ascii="Arial" w:hAnsi="Arial" w:cs="Arial"/>
          <w:color w:val="000000" w:themeColor="text1"/>
          <w:sz w:val="22"/>
          <w:szCs w:val="22"/>
        </w:rPr>
        <w:t>é</w:t>
      </w:r>
      <w:r w:rsidR="00A8034D" w:rsidRPr="006C7B22">
        <w:rPr>
          <w:rFonts w:ascii="Arial" w:hAnsi="Arial" w:cs="Arial"/>
          <w:color w:val="000000" w:themeColor="text1"/>
          <w:sz w:val="22"/>
          <w:szCs w:val="22"/>
        </w:rPr>
        <w:t xml:space="preserve"> prohlášení</w:t>
      </w:r>
      <w:r w:rsidR="005164A8" w:rsidRPr="006C7B22">
        <w:rPr>
          <w:rFonts w:ascii="Arial" w:hAnsi="Arial" w:cs="Arial"/>
          <w:color w:val="000000" w:themeColor="text1"/>
          <w:sz w:val="22"/>
          <w:szCs w:val="22"/>
        </w:rPr>
        <w:t xml:space="preserve"> </w:t>
      </w:r>
      <w:r w:rsidR="00A8034D" w:rsidRPr="006C7B22">
        <w:rPr>
          <w:rFonts w:ascii="Arial" w:hAnsi="Arial" w:cs="Arial"/>
          <w:color w:val="000000" w:themeColor="text1"/>
          <w:sz w:val="22"/>
          <w:szCs w:val="22"/>
        </w:rPr>
        <w:t>dle typu žadatele</w:t>
      </w:r>
      <w:r w:rsidR="00CC6C6B" w:rsidRPr="006C7B22">
        <w:rPr>
          <w:rFonts w:ascii="Arial" w:hAnsi="Arial" w:cs="Arial"/>
          <w:color w:val="000000" w:themeColor="text1"/>
          <w:sz w:val="22"/>
          <w:szCs w:val="22"/>
        </w:rPr>
        <w:t xml:space="preserve"> (obce a dobrovolné svazky obcí, právnické osoby)</w:t>
      </w:r>
    </w:p>
    <w:p w14:paraId="3820BFF4" w14:textId="5932C7B7" w:rsidR="005164A8" w:rsidRPr="006C7B22" w:rsidRDefault="009D5108" w:rsidP="006C7B22">
      <w:pPr>
        <w:spacing w:line="276" w:lineRule="auto"/>
        <w:ind w:left="-142" w:right="49"/>
        <w:rPr>
          <w:rFonts w:ascii="Arial" w:hAnsi="Arial" w:cs="Arial"/>
          <w:color w:val="000000" w:themeColor="text1"/>
          <w:sz w:val="22"/>
          <w:szCs w:val="22"/>
        </w:rPr>
      </w:pPr>
      <w:r w:rsidRPr="006C7B22">
        <w:rPr>
          <w:rFonts w:ascii="Arial" w:hAnsi="Arial" w:cs="Arial"/>
          <w:b/>
          <w:color w:val="000000" w:themeColor="text1"/>
          <w:sz w:val="22"/>
          <w:szCs w:val="22"/>
        </w:rPr>
        <w:t xml:space="preserve">Příloha č. </w:t>
      </w:r>
      <w:r w:rsidR="005164A8" w:rsidRPr="006C7B22">
        <w:rPr>
          <w:rFonts w:ascii="Arial" w:hAnsi="Arial" w:cs="Arial"/>
          <w:b/>
          <w:color w:val="000000" w:themeColor="text1"/>
          <w:sz w:val="22"/>
          <w:szCs w:val="22"/>
        </w:rPr>
        <w:t>2</w:t>
      </w:r>
      <w:r w:rsidR="008303CE" w:rsidRPr="006C7B22">
        <w:rPr>
          <w:rFonts w:ascii="Arial" w:hAnsi="Arial" w:cs="Arial"/>
          <w:b/>
          <w:color w:val="000000" w:themeColor="text1"/>
          <w:sz w:val="22"/>
          <w:szCs w:val="22"/>
        </w:rPr>
        <w:t>)</w:t>
      </w:r>
      <w:r w:rsidR="00997D7D" w:rsidRPr="006C7B22">
        <w:rPr>
          <w:rFonts w:ascii="Arial" w:hAnsi="Arial" w:cs="Arial"/>
          <w:color w:val="000000" w:themeColor="text1"/>
          <w:sz w:val="22"/>
          <w:szCs w:val="22"/>
        </w:rPr>
        <w:t xml:space="preserve"> </w:t>
      </w:r>
      <w:r w:rsidR="001C274D" w:rsidRPr="006C7B22">
        <w:rPr>
          <w:rFonts w:ascii="Arial" w:hAnsi="Arial" w:cs="Arial"/>
          <w:color w:val="000000" w:themeColor="text1"/>
          <w:sz w:val="22"/>
          <w:szCs w:val="22"/>
        </w:rPr>
        <w:t>–</w:t>
      </w:r>
      <w:r w:rsidR="00997D7D" w:rsidRPr="006C7B22">
        <w:rPr>
          <w:rFonts w:ascii="Arial" w:hAnsi="Arial" w:cs="Arial"/>
          <w:color w:val="000000" w:themeColor="text1"/>
          <w:sz w:val="22"/>
          <w:szCs w:val="22"/>
        </w:rPr>
        <w:t xml:space="preserve"> formulář </w:t>
      </w:r>
      <w:r w:rsidR="00172D9E" w:rsidRPr="00172D9E">
        <w:rPr>
          <w:rFonts w:ascii="Arial" w:hAnsi="Arial" w:cs="Arial"/>
          <w:color w:val="000000" w:themeColor="text1"/>
          <w:sz w:val="22"/>
          <w:szCs w:val="22"/>
        </w:rPr>
        <w:t>Vyúčtování použití dotace včetně soupisu knižního fondu</w:t>
      </w:r>
    </w:p>
    <w:p w14:paraId="127D4F81" w14:textId="77777777" w:rsidR="008D6E95" w:rsidRPr="006C7B22" w:rsidRDefault="008D6E95" w:rsidP="006C7B22">
      <w:pPr>
        <w:spacing w:line="276" w:lineRule="auto"/>
        <w:ind w:left="-142" w:right="49"/>
        <w:rPr>
          <w:rFonts w:ascii="Arial" w:hAnsi="Arial" w:cs="Arial"/>
          <w:color w:val="000000" w:themeColor="text1"/>
          <w:sz w:val="22"/>
          <w:szCs w:val="22"/>
        </w:rPr>
      </w:pPr>
    </w:p>
    <w:p w14:paraId="757B3C62" w14:textId="35B4C909" w:rsidR="004E32C9" w:rsidRDefault="004E32C9" w:rsidP="006C7B22">
      <w:pPr>
        <w:spacing w:line="276" w:lineRule="auto"/>
        <w:ind w:left="-142" w:right="49"/>
        <w:rPr>
          <w:rFonts w:ascii="Arial" w:hAnsi="Arial" w:cs="Arial"/>
          <w:sz w:val="22"/>
          <w:szCs w:val="22"/>
        </w:rPr>
      </w:pPr>
    </w:p>
    <w:p w14:paraId="7391406C" w14:textId="4466A40E" w:rsidR="00721530" w:rsidRDefault="00721530" w:rsidP="006C7B22">
      <w:pPr>
        <w:spacing w:line="276" w:lineRule="auto"/>
        <w:ind w:left="-142" w:right="49"/>
        <w:rPr>
          <w:rFonts w:ascii="Arial" w:hAnsi="Arial" w:cs="Arial"/>
          <w:sz w:val="22"/>
          <w:szCs w:val="22"/>
        </w:rPr>
      </w:pPr>
    </w:p>
    <w:p w14:paraId="30B07BFD" w14:textId="77777777" w:rsidR="00721530" w:rsidRPr="006C7B22" w:rsidRDefault="00721530" w:rsidP="006C7B22">
      <w:pPr>
        <w:spacing w:line="276" w:lineRule="auto"/>
        <w:ind w:left="-142" w:right="49"/>
        <w:rPr>
          <w:rFonts w:ascii="Arial" w:hAnsi="Arial" w:cs="Arial"/>
          <w:sz w:val="22"/>
          <w:szCs w:val="22"/>
        </w:rPr>
      </w:pPr>
    </w:p>
    <w:p w14:paraId="7C6CF03F" w14:textId="0D2F9531" w:rsidR="00EF3D6F" w:rsidRPr="006C7B22" w:rsidRDefault="00082273" w:rsidP="006C7B22">
      <w:pPr>
        <w:spacing w:line="276" w:lineRule="auto"/>
        <w:ind w:left="-142" w:right="49"/>
        <w:rPr>
          <w:rFonts w:ascii="Arial" w:hAnsi="Arial" w:cs="Arial"/>
          <w:sz w:val="22"/>
          <w:szCs w:val="22"/>
        </w:rPr>
      </w:pPr>
      <w:r w:rsidRPr="006C7B22">
        <w:rPr>
          <w:rFonts w:ascii="Arial" w:hAnsi="Arial" w:cs="Arial"/>
          <w:sz w:val="22"/>
          <w:szCs w:val="22"/>
        </w:rPr>
        <w:lastRenderedPageBreak/>
        <w:t>Konzultační místo a kontaktní osob</w:t>
      </w:r>
      <w:r w:rsidRPr="006C7B22">
        <w:rPr>
          <w:rFonts w:ascii="Arial" w:hAnsi="Arial" w:cs="Arial"/>
          <w:color w:val="000000"/>
          <w:sz w:val="22"/>
          <w:szCs w:val="22"/>
        </w:rPr>
        <w:t>y</w:t>
      </w:r>
      <w:r w:rsidRPr="006C7B22">
        <w:rPr>
          <w:rFonts w:ascii="Arial" w:hAnsi="Arial" w:cs="Arial"/>
          <w:sz w:val="22"/>
          <w:szCs w:val="22"/>
        </w:rPr>
        <w:t xml:space="preserve"> poskytující informace související s</w:t>
      </w:r>
      <w:r w:rsidR="0055424C" w:rsidRPr="006C7B22">
        <w:rPr>
          <w:rFonts w:ascii="Arial" w:hAnsi="Arial" w:cs="Arial"/>
          <w:sz w:val="22"/>
          <w:szCs w:val="22"/>
        </w:rPr>
        <w:t> </w:t>
      </w:r>
      <w:r w:rsidR="00356903" w:rsidRPr="006C7B22">
        <w:rPr>
          <w:rFonts w:ascii="Arial" w:hAnsi="Arial" w:cs="Arial"/>
          <w:sz w:val="22"/>
          <w:szCs w:val="22"/>
        </w:rPr>
        <w:t>P</w:t>
      </w:r>
      <w:r w:rsidRPr="006C7B22">
        <w:rPr>
          <w:rFonts w:ascii="Arial" w:hAnsi="Arial" w:cs="Arial"/>
          <w:sz w:val="22"/>
          <w:szCs w:val="22"/>
        </w:rPr>
        <w:t xml:space="preserve">rogramem: </w:t>
      </w:r>
    </w:p>
    <w:p w14:paraId="73F2757A" w14:textId="77777777" w:rsidR="008C2C30" w:rsidRPr="006C7B22" w:rsidRDefault="00082273" w:rsidP="006C7B22">
      <w:pPr>
        <w:spacing w:line="276" w:lineRule="auto"/>
        <w:ind w:left="-142" w:right="49"/>
        <w:rPr>
          <w:rFonts w:ascii="Arial" w:hAnsi="Arial" w:cs="Arial"/>
          <w:b/>
          <w:sz w:val="22"/>
          <w:szCs w:val="22"/>
        </w:rPr>
      </w:pPr>
      <w:r w:rsidRPr="006C7B22">
        <w:rPr>
          <w:rFonts w:ascii="Arial" w:hAnsi="Arial" w:cs="Arial"/>
          <w:b/>
          <w:sz w:val="22"/>
          <w:szCs w:val="22"/>
        </w:rPr>
        <w:t xml:space="preserve">Krajský úřad Plzeňského kraje, </w:t>
      </w:r>
    </w:p>
    <w:p w14:paraId="3791D1EA" w14:textId="77777777" w:rsidR="008C2C30" w:rsidRPr="006C7B22" w:rsidRDefault="00082273" w:rsidP="006C7B22">
      <w:pPr>
        <w:spacing w:line="276" w:lineRule="auto"/>
        <w:ind w:left="-142" w:right="49"/>
        <w:rPr>
          <w:rFonts w:ascii="Arial" w:hAnsi="Arial" w:cs="Arial"/>
          <w:b/>
          <w:sz w:val="22"/>
          <w:szCs w:val="22"/>
        </w:rPr>
      </w:pPr>
      <w:r w:rsidRPr="006C7B22">
        <w:rPr>
          <w:rFonts w:ascii="Arial" w:hAnsi="Arial" w:cs="Arial"/>
          <w:b/>
          <w:sz w:val="22"/>
          <w:szCs w:val="22"/>
        </w:rPr>
        <w:t xml:space="preserve">Odbor kultury, památkové péče a cestovního ruchu </w:t>
      </w:r>
    </w:p>
    <w:p w14:paraId="702EDCF0" w14:textId="17C327F5" w:rsidR="008C2C30" w:rsidRPr="006C7B22" w:rsidRDefault="0055424C" w:rsidP="006C7B22">
      <w:pPr>
        <w:spacing w:line="276" w:lineRule="auto"/>
        <w:ind w:left="-142" w:right="49"/>
        <w:rPr>
          <w:rFonts w:ascii="Arial" w:hAnsi="Arial" w:cs="Arial"/>
          <w:b/>
          <w:sz w:val="22"/>
          <w:szCs w:val="22"/>
        </w:rPr>
      </w:pPr>
      <w:r w:rsidRPr="006C7B22">
        <w:rPr>
          <w:rFonts w:ascii="Arial" w:hAnsi="Arial" w:cs="Arial"/>
          <w:b/>
          <w:sz w:val="22"/>
          <w:szCs w:val="22"/>
        </w:rPr>
        <w:t>Škroupova 18</w:t>
      </w:r>
      <w:r w:rsidR="00082273" w:rsidRPr="006C7B22">
        <w:rPr>
          <w:rFonts w:ascii="Arial" w:hAnsi="Arial" w:cs="Arial"/>
          <w:b/>
          <w:sz w:val="22"/>
          <w:szCs w:val="22"/>
        </w:rPr>
        <w:t xml:space="preserve"> </w:t>
      </w:r>
    </w:p>
    <w:p w14:paraId="486381C5" w14:textId="77777777" w:rsidR="002455ED" w:rsidRPr="006C7B22" w:rsidRDefault="00082273" w:rsidP="006C7B22">
      <w:pPr>
        <w:spacing w:line="276" w:lineRule="auto"/>
        <w:ind w:left="-142" w:right="49"/>
        <w:rPr>
          <w:rFonts w:ascii="Arial" w:hAnsi="Arial" w:cs="Arial"/>
          <w:b/>
          <w:sz w:val="22"/>
          <w:szCs w:val="22"/>
        </w:rPr>
      </w:pPr>
      <w:r w:rsidRPr="006C7B22">
        <w:rPr>
          <w:rFonts w:ascii="Arial" w:hAnsi="Arial" w:cs="Arial"/>
          <w:b/>
          <w:sz w:val="22"/>
          <w:szCs w:val="22"/>
        </w:rPr>
        <w:t>306 13 Plzeň</w:t>
      </w:r>
      <w:r w:rsidR="007D79DB" w:rsidRPr="006C7B22">
        <w:rPr>
          <w:rFonts w:ascii="Arial" w:hAnsi="Arial" w:cs="Arial"/>
          <w:sz w:val="22"/>
          <w:szCs w:val="22"/>
        </w:rPr>
        <w:t>.</w:t>
      </w:r>
      <w:r w:rsidRPr="006C7B22">
        <w:rPr>
          <w:rFonts w:ascii="Arial" w:hAnsi="Arial" w:cs="Arial"/>
          <w:b/>
          <w:sz w:val="22"/>
          <w:szCs w:val="22"/>
        </w:rPr>
        <w:t xml:space="preserve">  </w:t>
      </w:r>
    </w:p>
    <w:p w14:paraId="50DEE8B6" w14:textId="00EE61B3" w:rsidR="00082273" w:rsidRPr="006C7B22" w:rsidRDefault="00082273" w:rsidP="006C7B22">
      <w:pPr>
        <w:spacing w:line="276" w:lineRule="auto"/>
        <w:ind w:left="-142" w:right="49"/>
        <w:rPr>
          <w:rFonts w:ascii="Arial" w:hAnsi="Arial" w:cs="Arial"/>
          <w:bCs/>
          <w:sz w:val="22"/>
          <w:szCs w:val="22"/>
        </w:rPr>
      </w:pPr>
      <w:r w:rsidRPr="006C7B22">
        <w:rPr>
          <w:rFonts w:ascii="Arial" w:hAnsi="Arial" w:cs="Arial"/>
          <w:b/>
          <w:sz w:val="22"/>
          <w:szCs w:val="22"/>
        </w:rPr>
        <w:t xml:space="preserve">             </w:t>
      </w:r>
    </w:p>
    <w:p w14:paraId="5D6A172E" w14:textId="77777777" w:rsidR="00327ED7" w:rsidRPr="00327ED7" w:rsidRDefault="00327ED7" w:rsidP="00327ED7">
      <w:pPr>
        <w:spacing w:line="276" w:lineRule="auto"/>
        <w:ind w:left="-142" w:right="49"/>
        <w:rPr>
          <w:rFonts w:ascii="Arial" w:hAnsi="Arial" w:cs="Arial"/>
          <w:bCs/>
          <w:sz w:val="22"/>
          <w:szCs w:val="22"/>
        </w:rPr>
      </w:pPr>
      <w:r w:rsidRPr="00327ED7">
        <w:rPr>
          <w:rFonts w:ascii="Arial" w:hAnsi="Arial" w:cs="Arial"/>
          <w:bCs/>
          <w:sz w:val="22"/>
          <w:szCs w:val="22"/>
        </w:rPr>
        <w:t>Telefonické konzultace se poskytují výhradně v rámci úředních hodin:</w:t>
      </w:r>
    </w:p>
    <w:p w14:paraId="4A08380C" w14:textId="77777777" w:rsidR="00327ED7" w:rsidRPr="00327ED7" w:rsidRDefault="00327ED7" w:rsidP="00327ED7">
      <w:pPr>
        <w:spacing w:line="276" w:lineRule="auto"/>
        <w:ind w:left="-142" w:right="49"/>
        <w:rPr>
          <w:rFonts w:ascii="Arial" w:hAnsi="Arial" w:cs="Arial"/>
          <w:bCs/>
          <w:sz w:val="22"/>
          <w:szCs w:val="22"/>
        </w:rPr>
      </w:pPr>
      <w:r w:rsidRPr="00327ED7">
        <w:rPr>
          <w:rFonts w:ascii="Arial" w:hAnsi="Arial" w:cs="Arial"/>
          <w:b/>
          <w:bCs/>
          <w:sz w:val="22"/>
          <w:szCs w:val="22"/>
        </w:rPr>
        <w:t xml:space="preserve">Po, St 8:00-17:00; Út, Čt 8:00-15:15; Pá 8:00-14:00 </w:t>
      </w:r>
      <w:r w:rsidRPr="00327ED7">
        <w:rPr>
          <w:rFonts w:ascii="Arial" w:hAnsi="Arial" w:cs="Arial"/>
          <w:bCs/>
          <w:sz w:val="22"/>
          <w:szCs w:val="22"/>
        </w:rPr>
        <w:t>(úřední hodiny mohou být v důsledku vládních opatření stanoveny v jiném rozsahu, aktuální informace jsou dostupné na internetových stránkách Plzeňského kraje).</w:t>
      </w:r>
    </w:p>
    <w:p w14:paraId="385B01A5" w14:textId="77777777" w:rsidR="00327ED7" w:rsidRPr="00770F4D" w:rsidRDefault="00327ED7" w:rsidP="00327ED7">
      <w:pPr>
        <w:spacing w:line="276" w:lineRule="auto"/>
        <w:ind w:left="-142" w:right="49"/>
        <w:rPr>
          <w:rFonts w:ascii="Arial" w:hAnsi="Arial" w:cs="Arial"/>
          <w:bCs/>
          <w:sz w:val="22"/>
          <w:szCs w:val="22"/>
        </w:rPr>
      </w:pPr>
      <w:r w:rsidRPr="00327ED7">
        <w:rPr>
          <w:rFonts w:ascii="Arial" w:hAnsi="Arial" w:cs="Arial"/>
          <w:bCs/>
          <w:sz w:val="22"/>
          <w:szCs w:val="22"/>
        </w:rPr>
        <w:t xml:space="preserve">Termíny konzultační podpory </w:t>
      </w:r>
      <w:r w:rsidRPr="00770F4D">
        <w:rPr>
          <w:rFonts w:ascii="Arial" w:hAnsi="Arial" w:cs="Arial"/>
          <w:bCs/>
          <w:sz w:val="22"/>
          <w:szCs w:val="22"/>
        </w:rPr>
        <w:t xml:space="preserve">týkající se aplikace </w:t>
      </w:r>
      <w:proofErr w:type="spellStart"/>
      <w:r w:rsidRPr="00770F4D">
        <w:rPr>
          <w:rFonts w:ascii="Arial" w:hAnsi="Arial" w:cs="Arial"/>
          <w:bCs/>
          <w:sz w:val="22"/>
          <w:szCs w:val="22"/>
        </w:rPr>
        <w:t>eDotace</w:t>
      </w:r>
      <w:proofErr w:type="spellEnd"/>
      <w:r w:rsidRPr="00770F4D">
        <w:rPr>
          <w:rFonts w:ascii="Arial" w:hAnsi="Arial" w:cs="Arial"/>
          <w:bCs/>
          <w:sz w:val="22"/>
          <w:szCs w:val="22"/>
        </w:rPr>
        <w:t>:</w:t>
      </w:r>
    </w:p>
    <w:p w14:paraId="165AF641" w14:textId="2A5A974E" w:rsidR="00327ED7" w:rsidRPr="00770F4D" w:rsidRDefault="00327ED7" w:rsidP="00327ED7">
      <w:pPr>
        <w:spacing w:line="276" w:lineRule="auto"/>
        <w:ind w:left="-142" w:right="49"/>
        <w:rPr>
          <w:rFonts w:ascii="Arial" w:hAnsi="Arial" w:cs="Arial"/>
          <w:b/>
          <w:bCs/>
          <w:sz w:val="22"/>
          <w:szCs w:val="22"/>
        </w:rPr>
      </w:pPr>
      <w:r w:rsidRPr="00770F4D">
        <w:rPr>
          <w:rFonts w:ascii="Arial" w:hAnsi="Arial" w:cs="Arial"/>
          <w:bCs/>
          <w:sz w:val="22"/>
          <w:szCs w:val="22"/>
        </w:rPr>
        <w:t xml:space="preserve">pro podání žádosti (uživatelský účet, žádost v aplikaci) </w:t>
      </w:r>
      <w:r w:rsidRPr="00770F4D">
        <w:rPr>
          <w:rFonts w:ascii="Arial" w:hAnsi="Arial" w:cs="Arial"/>
          <w:b/>
          <w:bCs/>
          <w:sz w:val="22"/>
          <w:szCs w:val="22"/>
        </w:rPr>
        <w:t xml:space="preserve">do </w:t>
      </w:r>
      <w:r w:rsidR="00770F4D" w:rsidRPr="00721530">
        <w:rPr>
          <w:rFonts w:ascii="Arial" w:hAnsi="Arial" w:cs="Arial"/>
          <w:b/>
          <w:bCs/>
          <w:sz w:val="22"/>
          <w:szCs w:val="22"/>
        </w:rPr>
        <w:t>03</w:t>
      </w:r>
      <w:r w:rsidRPr="00721530">
        <w:rPr>
          <w:rFonts w:ascii="Arial" w:hAnsi="Arial" w:cs="Arial"/>
          <w:b/>
          <w:bCs/>
          <w:sz w:val="22"/>
          <w:szCs w:val="22"/>
        </w:rPr>
        <w:t>.0</w:t>
      </w:r>
      <w:r w:rsidR="00770F4D" w:rsidRPr="00721530">
        <w:rPr>
          <w:rFonts w:ascii="Arial" w:hAnsi="Arial" w:cs="Arial"/>
          <w:b/>
          <w:bCs/>
          <w:sz w:val="22"/>
          <w:szCs w:val="22"/>
        </w:rPr>
        <w:t>8</w:t>
      </w:r>
      <w:r w:rsidRPr="00721530">
        <w:rPr>
          <w:rFonts w:ascii="Arial" w:hAnsi="Arial" w:cs="Arial"/>
          <w:b/>
          <w:bCs/>
          <w:sz w:val="22"/>
          <w:szCs w:val="22"/>
        </w:rPr>
        <w:t>.2022</w:t>
      </w:r>
    </w:p>
    <w:p w14:paraId="3AA5D0E3" w14:textId="3CA63BBB" w:rsidR="00327ED7" w:rsidRPr="00327ED7" w:rsidRDefault="00327ED7" w:rsidP="00327ED7">
      <w:pPr>
        <w:spacing w:line="276" w:lineRule="auto"/>
        <w:ind w:left="-142" w:right="49"/>
        <w:rPr>
          <w:rFonts w:ascii="Arial" w:hAnsi="Arial" w:cs="Arial"/>
          <w:bCs/>
          <w:sz w:val="22"/>
          <w:szCs w:val="22"/>
        </w:rPr>
      </w:pPr>
      <w:r w:rsidRPr="00770F4D">
        <w:rPr>
          <w:rFonts w:ascii="Arial" w:hAnsi="Arial" w:cs="Arial"/>
          <w:bCs/>
          <w:sz w:val="22"/>
          <w:szCs w:val="22"/>
        </w:rPr>
        <w:t xml:space="preserve">pro podání vyúčtování </w:t>
      </w:r>
      <w:r w:rsidRPr="00721530">
        <w:rPr>
          <w:rFonts w:ascii="Arial" w:hAnsi="Arial" w:cs="Arial"/>
          <w:b/>
          <w:bCs/>
          <w:sz w:val="22"/>
          <w:szCs w:val="22"/>
        </w:rPr>
        <w:t>do 2</w:t>
      </w:r>
      <w:r w:rsidR="00770F4D" w:rsidRPr="00721530">
        <w:rPr>
          <w:rFonts w:ascii="Arial" w:hAnsi="Arial" w:cs="Arial"/>
          <w:b/>
          <w:bCs/>
          <w:sz w:val="22"/>
          <w:szCs w:val="22"/>
        </w:rPr>
        <w:t>3</w:t>
      </w:r>
      <w:r w:rsidRPr="00721530">
        <w:rPr>
          <w:rFonts w:ascii="Arial" w:hAnsi="Arial" w:cs="Arial"/>
          <w:b/>
          <w:bCs/>
          <w:sz w:val="22"/>
          <w:szCs w:val="22"/>
        </w:rPr>
        <w:t>.0</w:t>
      </w:r>
      <w:r w:rsidR="00770F4D" w:rsidRPr="00721530">
        <w:rPr>
          <w:rFonts w:ascii="Arial" w:hAnsi="Arial" w:cs="Arial"/>
          <w:b/>
          <w:bCs/>
          <w:sz w:val="22"/>
          <w:szCs w:val="22"/>
        </w:rPr>
        <w:t>9</w:t>
      </w:r>
      <w:r w:rsidRPr="00721530">
        <w:rPr>
          <w:rFonts w:ascii="Arial" w:hAnsi="Arial" w:cs="Arial"/>
          <w:b/>
          <w:bCs/>
          <w:sz w:val="22"/>
          <w:szCs w:val="22"/>
        </w:rPr>
        <w:t>.202</w:t>
      </w:r>
      <w:r w:rsidR="00770F4D" w:rsidRPr="00721530">
        <w:rPr>
          <w:rFonts w:ascii="Arial" w:hAnsi="Arial" w:cs="Arial"/>
          <w:b/>
          <w:bCs/>
          <w:sz w:val="22"/>
          <w:szCs w:val="22"/>
        </w:rPr>
        <w:t>2</w:t>
      </w:r>
    </w:p>
    <w:p w14:paraId="064B73ED" w14:textId="77777777" w:rsidR="00327ED7" w:rsidRPr="00327ED7" w:rsidRDefault="00327ED7" w:rsidP="00327ED7">
      <w:pPr>
        <w:spacing w:line="276" w:lineRule="auto"/>
        <w:ind w:left="-142" w:right="49"/>
        <w:rPr>
          <w:rFonts w:ascii="Arial" w:hAnsi="Arial" w:cs="Arial"/>
          <w:b/>
          <w:bCs/>
          <w:sz w:val="22"/>
          <w:szCs w:val="22"/>
        </w:rPr>
      </w:pPr>
      <w:r w:rsidRPr="00327ED7">
        <w:rPr>
          <w:rFonts w:ascii="Arial" w:hAnsi="Arial" w:cs="Arial"/>
          <w:b/>
          <w:bCs/>
          <w:sz w:val="22"/>
          <w:szCs w:val="22"/>
        </w:rPr>
        <w:t>Osobní konzultace v úředních hodinách vždy na základě předchozí telefonické domluvy.</w:t>
      </w:r>
    </w:p>
    <w:p w14:paraId="17AB0E50" w14:textId="77777777" w:rsidR="00327ED7" w:rsidRPr="00327ED7" w:rsidRDefault="00327ED7" w:rsidP="00327ED7">
      <w:pPr>
        <w:spacing w:line="276" w:lineRule="auto"/>
        <w:ind w:left="-142" w:right="49"/>
        <w:rPr>
          <w:rFonts w:ascii="Arial" w:hAnsi="Arial" w:cs="Arial"/>
          <w:bCs/>
          <w:sz w:val="22"/>
          <w:szCs w:val="22"/>
        </w:rPr>
      </w:pPr>
      <w:r w:rsidRPr="00327ED7">
        <w:rPr>
          <w:rFonts w:ascii="Arial" w:hAnsi="Arial" w:cs="Arial"/>
          <w:bCs/>
          <w:sz w:val="22"/>
          <w:szCs w:val="22"/>
        </w:rPr>
        <w:t xml:space="preserve">Při konzultaci na KÚPK je možné využít volné připojení k internetu – </w:t>
      </w:r>
      <w:proofErr w:type="spellStart"/>
      <w:r w:rsidRPr="00327ED7">
        <w:rPr>
          <w:rFonts w:ascii="Arial" w:hAnsi="Arial" w:cs="Arial"/>
          <w:bCs/>
          <w:sz w:val="22"/>
          <w:szCs w:val="22"/>
        </w:rPr>
        <w:t>wifi</w:t>
      </w:r>
      <w:proofErr w:type="spellEnd"/>
      <w:r w:rsidRPr="00327ED7">
        <w:rPr>
          <w:rFonts w:ascii="Arial" w:hAnsi="Arial" w:cs="Arial"/>
          <w:bCs/>
          <w:sz w:val="22"/>
          <w:szCs w:val="22"/>
        </w:rPr>
        <w:t xml:space="preserve"> na vlastním přenosném zařízení žadatele.</w:t>
      </w:r>
    </w:p>
    <w:p w14:paraId="3C620C95" w14:textId="77777777" w:rsidR="00F01EC1" w:rsidRPr="006C7B22" w:rsidRDefault="00F01EC1" w:rsidP="006C7B22">
      <w:pPr>
        <w:spacing w:line="276" w:lineRule="auto"/>
        <w:ind w:left="-142" w:right="49"/>
        <w:rPr>
          <w:rFonts w:ascii="Arial" w:hAnsi="Arial" w:cs="Arial"/>
          <w:bCs/>
          <w:sz w:val="22"/>
          <w:szCs w:val="22"/>
        </w:rPr>
      </w:pPr>
    </w:p>
    <w:p w14:paraId="551DD18B" w14:textId="4C741EF8" w:rsidR="00F01EC1" w:rsidRPr="006C7B22" w:rsidRDefault="00082273" w:rsidP="006C7B22">
      <w:pPr>
        <w:spacing w:line="276" w:lineRule="auto"/>
        <w:ind w:left="-142" w:right="-188"/>
        <w:rPr>
          <w:rFonts w:ascii="Arial" w:hAnsi="Arial" w:cs="Arial"/>
          <w:color w:val="000000"/>
          <w:sz w:val="22"/>
          <w:szCs w:val="22"/>
        </w:rPr>
      </w:pPr>
      <w:r w:rsidRPr="006C7B22">
        <w:rPr>
          <w:rFonts w:ascii="Arial" w:hAnsi="Arial" w:cs="Arial"/>
          <w:b/>
          <w:sz w:val="22"/>
          <w:szCs w:val="22"/>
        </w:rPr>
        <w:t>Kontaktní osob</w:t>
      </w:r>
      <w:r w:rsidR="004E32C9" w:rsidRPr="006C7B22">
        <w:rPr>
          <w:rFonts w:ascii="Arial" w:hAnsi="Arial" w:cs="Arial"/>
          <w:b/>
          <w:sz w:val="22"/>
          <w:szCs w:val="22"/>
        </w:rPr>
        <w:t>y</w:t>
      </w:r>
      <w:r w:rsidRPr="006C7B22">
        <w:rPr>
          <w:rFonts w:ascii="Arial" w:hAnsi="Arial" w:cs="Arial"/>
          <w:b/>
          <w:sz w:val="22"/>
          <w:szCs w:val="22"/>
        </w:rPr>
        <w:t xml:space="preserve"> </w:t>
      </w:r>
      <w:r w:rsidR="00AD24D0" w:rsidRPr="006C7B22">
        <w:rPr>
          <w:rFonts w:ascii="Arial" w:hAnsi="Arial" w:cs="Arial"/>
          <w:b/>
          <w:sz w:val="22"/>
          <w:szCs w:val="22"/>
        </w:rPr>
        <w:t>-</w:t>
      </w:r>
      <w:r w:rsidRPr="006C7B22">
        <w:rPr>
          <w:rFonts w:ascii="Arial" w:hAnsi="Arial" w:cs="Arial"/>
          <w:color w:val="000000"/>
          <w:sz w:val="22"/>
          <w:szCs w:val="22"/>
        </w:rPr>
        <w:t xml:space="preserve"> </w:t>
      </w:r>
      <w:r w:rsidRPr="006C7B22">
        <w:rPr>
          <w:rFonts w:ascii="Arial" w:hAnsi="Arial" w:cs="Arial"/>
          <w:b/>
          <w:color w:val="000000"/>
          <w:sz w:val="22"/>
          <w:szCs w:val="22"/>
        </w:rPr>
        <w:t>administráto</w:t>
      </w:r>
      <w:r w:rsidR="006508BC" w:rsidRPr="006C7B22">
        <w:rPr>
          <w:rFonts w:ascii="Arial" w:hAnsi="Arial" w:cs="Arial"/>
          <w:b/>
          <w:color w:val="000000"/>
          <w:sz w:val="22"/>
          <w:szCs w:val="22"/>
        </w:rPr>
        <w:t>r</w:t>
      </w:r>
      <w:r w:rsidRPr="006C7B22">
        <w:rPr>
          <w:rFonts w:ascii="Arial" w:hAnsi="Arial" w:cs="Arial"/>
          <w:b/>
          <w:color w:val="000000"/>
          <w:sz w:val="22"/>
          <w:szCs w:val="22"/>
        </w:rPr>
        <w:t xml:space="preserve"> dotace</w:t>
      </w:r>
      <w:r w:rsidRPr="006C7B22">
        <w:rPr>
          <w:rFonts w:ascii="Arial" w:hAnsi="Arial" w:cs="Arial"/>
          <w:color w:val="000000"/>
          <w:sz w:val="22"/>
          <w:szCs w:val="22"/>
        </w:rPr>
        <w:t>:</w:t>
      </w:r>
    </w:p>
    <w:p w14:paraId="0BECECDC" w14:textId="77777777" w:rsidR="00DA6E9D" w:rsidRPr="006C7B22" w:rsidRDefault="00DA6E9D" w:rsidP="006C7B22">
      <w:pPr>
        <w:spacing w:line="276" w:lineRule="auto"/>
        <w:ind w:left="-142" w:right="-188"/>
        <w:rPr>
          <w:rFonts w:ascii="Arial" w:hAnsi="Arial" w:cs="Arial"/>
          <w:b/>
          <w:bCs/>
          <w:sz w:val="22"/>
          <w:szCs w:val="22"/>
        </w:rPr>
        <w:sectPr w:rsidR="00DA6E9D" w:rsidRPr="006C7B22" w:rsidSect="00042F55">
          <w:headerReference w:type="even" r:id="rId11"/>
          <w:headerReference w:type="default" r:id="rId12"/>
          <w:footerReference w:type="even" r:id="rId13"/>
          <w:footerReference w:type="default" r:id="rId14"/>
          <w:headerReference w:type="first" r:id="rId15"/>
          <w:footerReference w:type="first" r:id="rId16"/>
          <w:pgSz w:w="12240" w:h="15840"/>
          <w:pgMar w:top="1134" w:right="1134" w:bottom="964" w:left="1418" w:header="709" w:footer="709" w:gutter="0"/>
          <w:cols w:space="708"/>
          <w:noEndnote/>
          <w:titlePg/>
          <w:docGrid w:linePitch="326"/>
        </w:sectPr>
      </w:pPr>
    </w:p>
    <w:p w14:paraId="41E7269C" w14:textId="37E51327" w:rsidR="00263A6A" w:rsidRPr="006C7B22" w:rsidRDefault="00263A6A" w:rsidP="006C7B22">
      <w:pPr>
        <w:spacing w:line="276" w:lineRule="auto"/>
        <w:ind w:left="-142" w:right="-188"/>
        <w:rPr>
          <w:rFonts w:ascii="Arial" w:hAnsi="Arial" w:cs="Arial"/>
          <w:bCs/>
          <w:sz w:val="22"/>
          <w:szCs w:val="22"/>
        </w:rPr>
      </w:pPr>
      <w:r w:rsidRPr="006C7B22">
        <w:rPr>
          <w:rFonts w:ascii="Arial" w:hAnsi="Arial" w:cs="Arial"/>
          <w:b/>
          <w:bCs/>
          <w:sz w:val="22"/>
          <w:szCs w:val="22"/>
        </w:rPr>
        <w:t>PhDr. Pavel Suk, Ph.D.</w:t>
      </w:r>
      <w:r w:rsidR="00CE31EE" w:rsidRPr="006C7B22">
        <w:rPr>
          <w:rFonts w:ascii="Arial" w:hAnsi="Arial" w:cs="Arial"/>
          <w:bCs/>
          <w:sz w:val="22"/>
          <w:szCs w:val="22"/>
        </w:rPr>
        <w:t xml:space="preserve"> </w:t>
      </w:r>
    </w:p>
    <w:p w14:paraId="5BC0FB8C" w14:textId="77777777" w:rsidR="00263A6A" w:rsidRPr="006C7B22" w:rsidRDefault="00263A6A" w:rsidP="006C7B22">
      <w:pPr>
        <w:spacing w:line="276" w:lineRule="auto"/>
        <w:ind w:left="-142" w:right="-188"/>
        <w:rPr>
          <w:rFonts w:ascii="Arial" w:hAnsi="Arial" w:cs="Arial"/>
          <w:bCs/>
          <w:sz w:val="22"/>
          <w:szCs w:val="22"/>
        </w:rPr>
      </w:pPr>
      <w:r w:rsidRPr="006C7B22">
        <w:rPr>
          <w:rFonts w:ascii="Arial" w:hAnsi="Arial" w:cs="Arial"/>
          <w:bCs/>
          <w:sz w:val="22"/>
          <w:szCs w:val="22"/>
        </w:rPr>
        <w:t>Oddělení kultury  - č. kanceláře 467</w:t>
      </w:r>
    </w:p>
    <w:p w14:paraId="70196AED" w14:textId="77777777" w:rsidR="006508BC" w:rsidRPr="006C7B22" w:rsidRDefault="00263A6A" w:rsidP="006C7B22">
      <w:pPr>
        <w:spacing w:line="276" w:lineRule="auto"/>
        <w:ind w:left="-142" w:right="-188"/>
        <w:rPr>
          <w:rFonts w:ascii="Arial" w:hAnsi="Arial" w:cs="Arial"/>
          <w:bCs/>
          <w:sz w:val="22"/>
          <w:szCs w:val="22"/>
        </w:rPr>
      </w:pPr>
      <w:r w:rsidRPr="006C7B22">
        <w:rPr>
          <w:rFonts w:ascii="Arial" w:hAnsi="Arial" w:cs="Arial"/>
          <w:bCs/>
          <w:sz w:val="22"/>
          <w:szCs w:val="22"/>
        </w:rPr>
        <w:t>telefon.:  377 195</w:t>
      </w:r>
      <w:r w:rsidR="0032608B" w:rsidRPr="006C7B22">
        <w:rPr>
          <w:rFonts w:ascii="Arial" w:hAnsi="Arial" w:cs="Arial"/>
          <w:bCs/>
          <w:sz w:val="22"/>
          <w:szCs w:val="22"/>
        </w:rPr>
        <w:t> </w:t>
      </w:r>
      <w:r w:rsidRPr="006C7B22">
        <w:rPr>
          <w:rFonts w:ascii="Arial" w:hAnsi="Arial" w:cs="Arial"/>
          <w:bCs/>
          <w:sz w:val="22"/>
          <w:szCs w:val="22"/>
        </w:rPr>
        <w:t>470</w:t>
      </w:r>
      <w:r w:rsidR="006508BC" w:rsidRPr="006C7B22">
        <w:rPr>
          <w:rFonts w:ascii="Arial" w:hAnsi="Arial" w:cs="Arial"/>
          <w:bCs/>
          <w:sz w:val="22"/>
          <w:szCs w:val="22"/>
        </w:rPr>
        <w:t>; 734 524 01</w:t>
      </w:r>
    </w:p>
    <w:p w14:paraId="5CFF8B14" w14:textId="3FA32042" w:rsidR="00263A6A" w:rsidRPr="006C7B22" w:rsidRDefault="00263A6A" w:rsidP="006C7B22">
      <w:pPr>
        <w:spacing w:line="276" w:lineRule="auto"/>
        <w:ind w:left="-142" w:right="-188"/>
        <w:rPr>
          <w:rStyle w:val="Hypertextovodkaz"/>
          <w:rFonts w:ascii="Arial" w:hAnsi="Arial" w:cs="Arial"/>
          <w:bCs/>
          <w:color w:val="auto"/>
          <w:sz w:val="22"/>
          <w:szCs w:val="22"/>
          <w:u w:val="none"/>
        </w:rPr>
      </w:pPr>
      <w:r w:rsidRPr="006C7B22">
        <w:rPr>
          <w:rFonts w:ascii="Arial" w:hAnsi="Arial" w:cs="Arial"/>
          <w:bCs/>
          <w:sz w:val="22"/>
          <w:szCs w:val="22"/>
        </w:rPr>
        <w:t xml:space="preserve">e-mail: </w:t>
      </w:r>
      <w:hyperlink r:id="rId17" w:history="1">
        <w:r w:rsidRPr="006C7B22">
          <w:rPr>
            <w:rStyle w:val="Hypertextovodkaz"/>
            <w:rFonts w:ascii="Arial" w:hAnsi="Arial" w:cs="Arial"/>
            <w:sz w:val="22"/>
            <w:szCs w:val="22"/>
          </w:rPr>
          <w:t>pavel.suk@plzensky-kraj.cz</w:t>
        </w:r>
      </w:hyperlink>
    </w:p>
    <w:p w14:paraId="3A1D980B" w14:textId="77777777" w:rsidR="006508BC" w:rsidRPr="006C7B22" w:rsidRDefault="006508BC" w:rsidP="006C7B22">
      <w:pPr>
        <w:spacing w:line="276" w:lineRule="auto"/>
        <w:ind w:left="-142" w:right="-188"/>
        <w:rPr>
          <w:rStyle w:val="Hypertextovodkaz"/>
          <w:rFonts w:ascii="Arial" w:hAnsi="Arial" w:cs="Arial"/>
          <w:sz w:val="22"/>
          <w:szCs w:val="22"/>
        </w:rPr>
        <w:sectPr w:rsidR="006508BC" w:rsidRPr="006C7B22" w:rsidSect="006508BC">
          <w:type w:val="continuous"/>
          <w:pgSz w:w="12240" w:h="15840"/>
          <w:pgMar w:top="1134" w:right="1134" w:bottom="964" w:left="1418" w:header="709" w:footer="709" w:gutter="0"/>
          <w:cols w:space="708"/>
          <w:noEndnote/>
          <w:titlePg/>
          <w:docGrid w:linePitch="326"/>
        </w:sectPr>
      </w:pPr>
    </w:p>
    <w:p w14:paraId="6822E188" w14:textId="44F34B18" w:rsidR="006508BC" w:rsidRPr="006C7B22" w:rsidRDefault="006508BC" w:rsidP="006C7B22">
      <w:pPr>
        <w:spacing w:line="276" w:lineRule="auto"/>
        <w:ind w:left="-142" w:right="49"/>
        <w:rPr>
          <w:rStyle w:val="Hypertextovodkaz"/>
          <w:rFonts w:ascii="Arial" w:hAnsi="Arial" w:cs="Arial"/>
          <w:sz w:val="22"/>
          <w:szCs w:val="22"/>
        </w:rPr>
      </w:pPr>
    </w:p>
    <w:p w14:paraId="44949ED3" w14:textId="54C44686" w:rsidR="005164A8" w:rsidRPr="006C7B22" w:rsidRDefault="005164A8" w:rsidP="006C7B22">
      <w:pPr>
        <w:spacing w:line="276" w:lineRule="auto"/>
        <w:ind w:left="-142" w:right="49"/>
        <w:rPr>
          <w:rStyle w:val="Hypertextovodkaz"/>
          <w:rFonts w:ascii="Arial" w:hAnsi="Arial" w:cs="Arial"/>
          <w:b/>
          <w:color w:val="000000" w:themeColor="text1"/>
          <w:sz w:val="22"/>
          <w:szCs w:val="22"/>
          <w:u w:val="none"/>
        </w:rPr>
      </w:pPr>
      <w:r w:rsidRPr="006C7B22">
        <w:rPr>
          <w:rStyle w:val="Hypertextovodkaz"/>
          <w:rFonts w:ascii="Arial" w:hAnsi="Arial" w:cs="Arial"/>
          <w:b/>
          <w:color w:val="000000" w:themeColor="text1"/>
          <w:sz w:val="22"/>
          <w:szCs w:val="22"/>
          <w:u w:val="none"/>
        </w:rPr>
        <w:t>Bc. Zdeněk Valenta</w:t>
      </w:r>
    </w:p>
    <w:p w14:paraId="08D26D02" w14:textId="4284405A" w:rsidR="005164A8" w:rsidRPr="006C7B22" w:rsidRDefault="005164A8" w:rsidP="006C7B22">
      <w:pPr>
        <w:spacing w:line="276" w:lineRule="auto"/>
        <w:ind w:left="-142" w:right="49"/>
        <w:rPr>
          <w:rStyle w:val="Hypertextovodkaz"/>
          <w:rFonts w:ascii="Arial" w:hAnsi="Arial" w:cs="Arial"/>
          <w:color w:val="000000" w:themeColor="text1"/>
          <w:sz w:val="22"/>
          <w:szCs w:val="22"/>
          <w:u w:val="none"/>
        </w:rPr>
      </w:pPr>
      <w:r w:rsidRPr="006C7B22">
        <w:rPr>
          <w:rStyle w:val="Hypertextovodkaz"/>
          <w:rFonts w:ascii="Arial" w:hAnsi="Arial" w:cs="Arial"/>
          <w:color w:val="000000" w:themeColor="text1"/>
          <w:sz w:val="22"/>
          <w:szCs w:val="22"/>
          <w:u w:val="none"/>
        </w:rPr>
        <w:t>Oddělení kultury – č. kanceláře 469</w:t>
      </w:r>
    </w:p>
    <w:p w14:paraId="66A58D8A" w14:textId="3BB31EC0" w:rsidR="005164A8" w:rsidRPr="006C7B22" w:rsidRDefault="005164A8" w:rsidP="006C7B22">
      <w:pPr>
        <w:spacing w:line="276" w:lineRule="auto"/>
        <w:ind w:left="-142" w:right="49"/>
        <w:rPr>
          <w:rStyle w:val="Hypertextovodkaz"/>
          <w:rFonts w:ascii="Arial" w:hAnsi="Arial" w:cs="Arial"/>
          <w:color w:val="000000" w:themeColor="text1"/>
          <w:sz w:val="22"/>
          <w:szCs w:val="22"/>
          <w:u w:val="none"/>
        </w:rPr>
      </w:pPr>
      <w:r w:rsidRPr="006C7B22">
        <w:rPr>
          <w:rStyle w:val="Hypertextovodkaz"/>
          <w:rFonts w:ascii="Arial" w:hAnsi="Arial" w:cs="Arial"/>
          <w:color w:val="000000" w:themeColor="text1"/>
          <w:sz w:val="22"/>
          <w:szCs w:val="22"/>
          <w:u w:val="none"/>
        </w:rPr>
        <w:t>telefon: 377 195 799; 733 698 613</w:t>
      </w:r>
    </w:p>
    <w:p w14:paraId="5279DF4F" w14:textId="578E4D3D" w:rsidR="005164A8" w:rsidRPr="006C7B22" w:rsidRDefault="005164A8" w:rsidP="006C7B22">
      <w:pPr>
        <w:spacing w:line="276" w:lineRule="auto"/>
        <w:ind w:left="-142" w:right="49"/>
        <w:rPr>
          <w:rStyle w:val="Hypertextovodkaz"/>
          <w:rFonts w:ascii="Arial" w:hAnsi="Arial" w:cs="Arial"/>
          <w:color w:val="000000" w:themeColor="text1"/>
          <w:sz w:val="22"/>
          <w:szCs w:val="22"/>
          <w:u w:val="none"/>
        </w:rPr>
      </w:pPr>
      <w:r w:rsidRPr="006C7B22">
        <w:rPr>
          <w:rStyle w:val="Hypertextovodkaz"/>
          <w:rFonts w:ascii="Arial" w:hAnsi="Arial" w:cs="Arial"/>
          <w:color w:val="000000" w:themeColor="text1"/>
          <w:sz w:val="22"/>
          <w:szCs w:val="22"/>
          <w:u w:val="none"/>
        </w:rPr>
        <w:t xml:space="preserve">e-mail: </w:t>
      </w:r>
      <w:hyperlink r:id="rId18" w:history="1">
        <w:r w:rsidRPr="006C7B22">
          <w:rPr>
            <w:rStyle w:val="Hypertextovodkaz"/>
            <w:rFonts w:ascii="Arial" w:hAnsi="Arial" w:cs="Arial"/>
            <w:sz w:val="22"/>
            <w:szCs w:val="22"/>
          </w:rPr>
          <w:t>zdenek.valenta@plzensky-kraj.cz</w:t>
        </w:r>
      </w:hyperlink>
      <w:r w:rsidRPr="006C7B22">
        <w:rPr>
          <w:rStyle w:val="Hypertextovodkaz"/>
          <w:rFonts w:ascii="Arial" w:hAnsi="Arial" w:cs="Arial"/>
          <w:color w:val="000000" w:themeColor="text1"/>
          <w:sz w:val="22"/>
          <w:szCs w:val="22"/>
          <w:u w:val="none"/>
        </w:rPr>
        <w:t xml:space="preserve"> </w:t>
      </w:r>
    </w:p>
    <w:p w14:paraId="42D3C862" w14:textId="77777777" w:rsidR="005164A8" w:rsidRPr="006C7B22" w:rsidRDefault="005164A8" w:rsidP="006C7B22">
      <w:pPr>
        <w:spacing w:line="276" w:lineRule="auto"/>
        <w:ind w:left="-142" w:right="49"/>
        <w:rPr>
          <w:rStyle w:val="Hypertextovodkaz"/>
          <w:rFonts w:ascii="Arial" w:hAnsi="Arial" w:cs="Arial"/>
          <w:sz w:val="22"/>
          <w:szCs w:val="22"/>
        </w:rPr>
      </w:pPr>
    </w:p>
    <w:p w14:paraId="1B010181" w14:textId="77777777" w:rsidR="0044059F" w:rsidRPr="006C7B22" w:rsidRDefault="0044059F" w:rsidP="006C7B22">
      <w:pPr>
        <w:spacing w:line="276" w:lineRule="auto"/>
        <w:ind w:left="-142" w:right="49"/>
        <w:rPr>
          <w:rFonts w:ascii="Arial" w:hAnsi="Arial" w:cs="Arial"/>
          <w:b/>
          <w:sz w:val="22"/>
          <w:szCs w:val="22"/>
          <w:u w:val="single"/>
        </w:rPr>
      </w:pPr>
      <w:r w:rsidRPr="006C7B22">
        <w:rPr>
          <w:rFonts w:ascii="Arial" w:hAnsi="Arial" w:cs="Arial"/>
          <w:b/>
          <w:sz w:val="22"/>
          <w:szCs w:val="22"/>
          <w:u w:val="single"/>
        </w:rPr>
        <w:t xml:space="preserve">Časový harmonogram </w:t>
      </w:r>
      <w:r w:rsidR="00356903" w:rsidRPr="006C7B22">
        <w:rPr>
          <w:rFonts w:ascii="Arial" w:hAnsi="Arial" w:cs="Arial"/>
          <w:b/>
          <w:sz w:val="22"/>
          <w:szCs w:val="22"/>
          <w:u w:val="single"/>
        </w:rPr>
        <w:t>P</w:t>
      </w:r>
      <w:r w:rsidRPr="006C7B22">
        <w:rPr>
          <w:rFonts w:ascii="Arial" w:hAnsi="Arial" w:cs="Arial"/>
          <w:b/>
          <w:sz w:val="22"/>
          <w:szCs w:val="22"/>
          <w:u w:val="single"/>
        </w:rPr>
        <w:t>rogramu:</w:t>
      </w:r>
    </w:p>
    <w:p w14:paraId="22111270" w14:textId="353FC113" w:rsidR="00C517BD" w:rsidRPr="006C7B22" w:rsidRDefault="005164A8" w:rsidP="006C7B22">
      <w:pPr>
        <w:ind w:left="-142" w:right="49"/>
        <w:rPr>
          <w:rFonts w:ascii="Arial" w:hAnsi="Arial" w:cs="Arial"/>
          <w:sz w:val="22"/>
          <w:szCs w:val="22"/>
        </w:rPr>
      </w:pPr>
      <w:r w:rsidRPr="006C7B22">
        <w:rPr>
          <w:rFonts w:ascii="Arial" w:hAnsi="Arial" w:cs="Arial"/>
          <w:sz w:val="22"/>
          <w:szCs w:val="22"/>
        </w:rPr>
        <w:t>21</w:t>
      </w:r>
      <w:r w:rsidR="00C517BD" w:rsidRPr="006C7B22">
        <w:rPr>
          <w:rFonts w:ascii="Arial" w:hAnsi="Arial" w:cs="Arial"/>
          <w:sz w:val="22"/>
          <w:szCs w:val="22"/>
        </w:rPr>
        <w:t>.12.20</w:t>
      </w:r>
      <w:r w:rsidR="00D0721F" w:rsidRPr="006C7B22">
        <w:rPr>
          <w:rFonts w:ascii="Arial" w:hAnsi="Arial" w:cs="Arial"/>
          <w:sz w:val="22"/>
          <w:szCs w:val="22"/>
        </w:rPr>
        <w:t>2</w:t>
      </w:r>
      <w:r w:rsidR="006508BC" w:rsidRPr="006C7B22">
        <w:rPr>
          <w:rFonts w:ascii="Arial" w:hAnsi="Arial" w:cs="Arial"/>
          <w:sz w:val="22"/>
          <w:szCs w:val="22"/>
        </w:rPr>
        <w:t>1</w:t>
      </w:r>
      <w:r w:rsidR="00C517BD" w:rsidRPr="006C7B22">
        <w:rPr>
          <w:rFonts w:ascii="Arial" w:hAnsi="Arial" w:cs="Arial"/>
          <w:sz w:val="22"/>
          <w:szCs w:val="22"/>
        </w:rPr>
        <w:t xml:space="preserve"> – vyhlášení a zveřejnění Programu</w:t>
      </w:r>
    </w:p>
    <w:p w14:paraId="03FD18F9" w14:textId="2D0ED7A5" w:rsidR="00C517BD" w:rsidRPr="006C7B22" w:rsidRDefault="005164A8" w:rsidP="006C7B22">
      <w:pPr>
        <w:autoSpaceDE w:val="0"/>
        <w:autoSpaceDN w:val="0"/>
        <w:adjustRightInd w:val="0"/>
        <w:ind w:left="-142" w:right="49"/>
        <w:rPr>
          <w:rFonts w:ascii="Arial" w:hAnsi="Arial" w:cs="Arial"/>
          <w:sz w:val="22"/>
          <w:szCs w:val="22"/>
        </w:rPr>
      </w:pPr>
      <w:r w:rsidRPr="006C7B22">
        <w:rPr>
          <w:rFonts w:ascii="Arial" w:hAnsi="Arial" w:cs="Arial"/>
          <w:sz w:val="22"/>
          <w:szCs w:val="22"/>
        </w:rPr>
        <w:t>21</w:t>
      </w:r>
      <w:r w:rsidR="00C517BD" w:rsidRPr="006C7B22">
        <w:rPr>
          <w:rFonts w:ascii="Arial" w:hAnsi="Arial" w:cs="Arial"/>
          <w:sz w:val="22"/>
          <w:szCs w:val="22"/>
        </w:rPr>
        <w:t>.01.20</w:t>
      </w:r>
      <w:r w:rsidR="00B6406C" w:rsidRPr="006C7B22">
        <w:rPr>
          <w:rFonts w:ascii="Arial" w:hAnsi="Arial" w:cs="Arial"/>
          <w:sz w:val="22"/>
          <w:szCs w:val="22"/>
        </w:rPr>
        <w:t>2</w:t>
      </w:r>
      <w:r w:rsidR="006508BC" w:rsidRPr="006C7B22">
        <w:rPr>
          <w:rFonts w:ascii="Arial" w:hAnsi="Arial" w:cs="Arial"/>
          <w:sz w:val="22"/>
          <w:szCs w:val="22"/>
        </w:rPr>
        <w:t>2</w:t>
      </w:r>
      <w:r w:rsidR="00C517BD" w:rsidRPr="006C7B22">
        <w:rPr>
          <w:rFonts w:ascii="Arial" w:hAnsi="Arial" w:cs="Arial"/>
          <w:sz w:val="22"/>
          <w:szCs w:val="22"/>
        </w:rPr>
        <w:t xml:space="preserve"> – otevření aplikace pro podávání žádostí o dotace</w:t>
      </w:r>
    </w:p>
    <w:p w14:paraId="7954669A" w14:textId="715C591D" w:rsidR="00C517BD" w:rsidRPr="006C7B22" w:rsidRDefault="00557723" w:rsidP="006C7B22">
      <w:pPr>
        <w:autoSpaceDE w:val="0"/>
        <w:autoSpaceDN w:val="0"/>
        <w:adjustRightInd w:val="0"/>
        <w:ind w:left="-142" w:right="49"/>
        <w:rPr>
          <w:rFonts w:ascii="Arial" w:hAnsi="Arial" w:cs="Arial"/>
          <w:sz w:val="22"/>
          <w:szCs w:val="22"/>
        </w:rPr>
      </w:pPr>
      <w:r w:rsidRPr="006C7B22">
        <w:rPr>
          <w:rFonts w:ascii="Arial" w:hAnsi="Arial" w:cs="Arial"/>
          <w:sz w:val="22"/>
          <w:szCs w:val="22"/>
        </w:rPr>
        <w:t>1</w:t>
      </w:r>
      <w:r w:rsidR="005164A8" w:rsidRPr="006C7B22">
        <w:rPr>
          <w:rFonts w:ascii="Arial" w:hAnsi="Arial" w:cs="Arial"/>
          <w:sz w:val="22"/>
          <w:szCs w:val="22"/>
        </w:rPr>
        <w:t>0</w:t>
      </w:r>
      <w:r w:rsidR="00C517BD" w:rsidRPr="006C7B22">
        <w:rPr>
          <w:rFonts w:ascii="Arial" w:hAnsi="Arial" w:cs="Arial"/>
          <w:sz w:val="22"/>
          <w:szCs w:val="22"/>
        </w:rPr>
        <w:t>.</w:t>
      </w:r>
      <w:r w:rsidRPr="006C7B22">
        <w:rPr>
          <w:rFonts w:ascii="Arial" w:hAnsi="Arial" w:cs="Arial"/>
          <w:sz w:val="22"/>
          <w:szCs w:val="22"/>
        </w:rPr>
        <w:t>0</w:t>
      </w:r>
      <w:r w:rsidR="006508BC" w:rsidRPr="006C7B22">
        <w:rPr>
          <w:rFonts w:ascii="Arial" w:hAnsi="Arial" w:cs="Arial"/>
          <w:sz w:val="22"/>
          <w:szCs w:val="22"/>
        </w:rPr>
        <w:t>8</w:t>
      </w:r>
      <w:r w:rsidR="00C517BD" w:rsidRPr="006C7B22">
        <w:rPr>
          <w:rFonts w:ascii="Arial" w:hAnsi="Arial" w:cs="Arial"/>
          <w:sz w:val="22"/>
          <w:szCs w:val="22"/>
        </w:rPr>
        <w:t>.20</w:t>
      </w:r>
      <w:r w:rsidR="00725CA7" w:rsidRPr="006C7B22">
        <w:rPr>
          <w:rFonts w:ascii="Arial" w:hAnsi="Arial" w:cs="Arial"/>
          <w:sz w:val="22"/>
          <w:szCs w:val="22"/>
        </w:rPr>
        <w:t>2</w:t>
      </w:r>
      <w:r w:rsidR="006508BC" w:rsidRPr="006C7B22">
        <w:rPr>
          <w:rFonts w:ascii="Arial" w:hAnsi="Arial" w:cs="Arial"/>
          <w:sz w:val="22"/>
          <w:szCs w:val="22"/>
        </w:rPr>
        <w:t>2</w:t>
      </w:r>
      <w:r w:rsidR="00C517BD" w:rsidRPr="006C7B22">
        <w:rPr>
          <w:rFonts w:ascii="Arial" w:hAnsi="Arial" w:cs="Arial"/>
          <w:sz w:val="22"/>
          <w:szCs w:val="22"/>
        </w:rPr>
        <w:t xml:space="preserve"> – uzávěrka podávání žádostí </w:t>
      </w:r>
    </w:p>
    <w:p w14:paraId="29FA106C" w14:textId="18F821E9" w:rsidR="00C517BD" w:rsidRPr="006C7B22" w:rsidRDefault="00C517BD" w:rsidP="006C7B22">
      <w:pPr>
        <w:autoSpaceDE w:val="0"/>
        <w:autoSpaceDN w:val="0"/>
        <w:adjustRightInd w:val="0"/>
        <w:ind w:left="-142" w:right="49"/>
        <w:rPr>
          <w:rFonts w:ascii="Arial" w:hAnsi="Arial" w:cs="Arial"/>
          <w:sz w:val="22"/>
          <w:szCs w:val="22"/>
        </w:rPr>
      </w:pPr>
      <w:r w:rsidRPr="006C7B22">
        <w:rPr>
          <w:rFonts w:ascii="Arial" w:hAnsi="Arial" w:cs="Arial"/>
          <w:sz w:val="22"/>
          <w:szCs w:val="22"/>
        </w:rPr>
        <w:t>3</w:t>
      </w:r>
      <w:r w:rsidR="005164A8" w:rsidRPr="006C7B22">
        <w:rPr>
          <w:rFonts w:ascii="Arial" w:hAnsi="Arial" w:cs="Arial"/>
          <w:sz w:val="22"/>
          <w:szCs w:val="22"/>
        </w:rPr>
        <w:t>0</w:t>
      </w:r>
      <w:r w:rsidR="00E55BDE" w:rsidRPr="006C7B22">
        <w:rPr>
          <w:rFonts w:ascii="Arial" w:hAnsi="Arial" w:cs="Arial"/>
          <w:sz w:val="22"/>
          <w:szCs w:val="22"/>
        </w:rPr>
        <w:t>.</w:t>
      </w:r>
      <w:r w:rsidR="006508BC" w:rsidRPr="006C7B22">
        <w:rPr>
          <w:rFonts w:ascii="Arial" w:hAnsi="Arial" w:cs="Arial"/>
          <w:sz w:val="22"/>
          <w:szCs w:val="22"/>
        </w:rPr>
        <w:t>0</w:t>
      </w:r>
      <w:r w:rsidR="005164A8" w:rsidRPr="006C7B22">
        <w:rPr>
          <w:rFonts w:ascii="Arial" w:hAnsi="Arial" w:cs="Arial"/>
          <w:sz w:val="22"/>
          <w:szCs w:val="22"/>
        </w:rPr>
        <w:t>9</w:t>
      </w:r>
      <w:r w:rsidR="00E55BDE" w:rsidRPr="006C7B22">
        <w:rPr>
          <w:rFonts w:ascii="Arial" w:hAnsi="Arial" w:cs="Arial"/>
          <w:sz w:val="22"/>
          <w:szCs w:val="22"/>
        </w:rPr>
        <w:t>.202</w:t>
      </w:r>
      <w:r w:rsidR="00D0721F" w:rsidRPr="006C7B22">
        <w:rPr>
          <w:rFonts w:ascii="Arial" w:hAnsi="Arial" w:cs="Arial"/>
          <w:sz w:val="22"/>
          <w:szCs w:val="22"/>
        </w:rPr>
        <w:t>2</w:t>
      </w:r>
      <w:r w:rsidRPr="006C7B22">
        <w:rPr>
          <w:rFonts w:ascii="Arial" w:hAnsi="Arial" w:cs="Arial"/>
          <w:sz w:val="22"/>
          <w:szCs w:val="22"/>
        </w:rPr>
        <w:t xml:space="preserve"> – </w:t>
      </w:r>
      <w:r w:rsidR="00AD24D0" w:rsidRPr="006C7B22">
        <w:rPr>
          <w:rFonts w:ascii="Arial" w:hAnsi="Arial" w:cs="Arial"/>
          <w:sz w:val="22"/>
          <w:szCs w:val="22"/>
        </w:rPr>
        <w:t xml:space="preserve">mezní termín </w:t>
      </w:r>
      <w:r w:rsidRPr="006C7B22">
        <w:rPr>
          <w:rFonts w:ascii="Arial" w:hAnsi="Arial" w:cs="Arial"/>
          <w:sz w:val="22"/>
          <w:szCs w:val="22"/>
        </w:rPr>
        <w:t>pro dokončení realizace dotované akce</w:t>
      </w:r>
      <w:r w:rsidR="00FF4E12" w:rsidRPr="006C7B22">
        <w:rPr>
          <w:rFonts w:ascii="Arial" w:hAnsi="Arial" w:cs="Arial"/>
          <w:sz w:val="22"/>
          <w:szCs w:val="22"/>
        </w:rPr>
        <w:t xml:space="preserve"> a čerpání dotace</w:t>
      </w:r>
    </w:p>
    <w:p w14:paraId="02399B20" w14:textId="4C0A15B3" w:rsidR="005164A8" w:rsidRPr="006C7B22" w:rsidRDefault="005164A8" w:rsidP="006C7B22">
      <w:pPr>
        <w:autoSpaceDE w:val="0"/>
        <w:autoSpaceDN w:val="0"/>
        <w:adjustRightInd w:val="0"/>
        <w:ind w:left="-142" w:right="49"/>
        <w:rPr>
          <w:rFonts w:ascii="Arial" w:hAnsi="Arial" w:cs="Arial"/>
          <w:sz w:val="22"/>
          <w:szCs w:val="22"/>
        </w:rPr>
      </w:pPr>
    </w:p>
    <w:p w14:paraId="39EF573C" w14:textId="77777777" w:rsidR="005164A8" w:rsidRPr="006C7B22" w:rsidRDefault="005164A8" w:rsidP="006C7B22">
      <w:pPr>
        <w:autoSpaceDE w:val="0"/>
        <w:autoSpaceDN w:val="0"/>
        <w:adjustRightInd w:val="0"/>
        <w:ind w:left="-142" w:right="49"/>
        <w:rPr>
          <w:rFonts w:ascii="Arial" w:hAnsi="Arial" w:cs="Arial"/>
          <w:sz w:val="22"/>
          <w:szCs w:val="22"/>
        </w:rPr>
      </w:pPr>
    </w:p>
    <w:sectPr w:rsidR="005164A8" w:rsidRPr="006C7B22" w:rsidSect="00DA6E9D">
      <w:type w:val="continuous"/>
      <w:pgSz w:w="12240" w:h="15840"/>
      <w:pgMar w:top="1134" w:right="1134" w:bottom="964" w:left="1418" w:header="709" w:footer="709"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E34116" w14:textId="77777777" w:rsidR="00511C47" w:rsidRDefault="00511C47">
      <w:r>
        <w:separator/>
      </w:r>
    </w:p>
  </w:endnote>
  <w:endnote w:type="continuationSeparator" w:id="0">
    <w:p w14:paraId="5855752F" w14:textId="77777777" w:rsidR="00511C47" w:rsidRDefault="00511C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2F597B" w14:textId="77777777" w:rsidR="00586748" w:rsidRDefault="00910DA6">
    <w:pPr>
      <w:pStyle w:val="Zpat"/>
      <w:framePr w:wrap="around" w:vAnchor="text" w:hAnchor="margin" w:xAlign="center" w:y="1"/>
      <w:rPr>
        <w:rStyle w:val="slostrnky"/>
      </w:rPr>
    </w:pPr>
    <w:r>
      <w:rPr>
        <w:rStyle w:val="slostrnky"/>
      </w:rPr>
      <w:fldChar w:fldCharType="begin"/>
    </w:r>
    <w:r w:rsidR="00586748">
      <w:rPr>
        <w:rStyle w:val="slostrnky"/>
      </w:rPr>
      <w:instrText xml:space="preserve">PAGE  </w:instrText>
    </w:r>
    <w:r>
      <w:rPr>
        <w:rStyle w:val="slostrnky"/>
      </w:rPr>
      <w:fldChar w:fldCharType="end"/>
    </w:r>
  </w:p>
  <w:p w14:paraId="3C888433" w14:textId="77777777" w:rsidR="00586748" w:rsidRDefault="00586748">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665A0A" w14:textId="5D36F069" w:rsidR="00586748" w:rsidRPr="001A7526" w:rsidRDefault="00910DA6">
    <w:pPr>
      <w:pStyle w:val="Zpat"/>
      <w:framePr w:wrap="around" w:vAnchor="text" w:hAnchor="margin" w:xAlign="center" w:y="1"/>
      <w:rPr>
        <w:rStyle w:val="slostrnky"/>
        <w:rFonts w:ascii="Arial" w:hAnsi="Arial" w:cs="Arial"/>
        <w:sz w:val="22"/>
        <w:szCs w:val="22"/>
      </w:rPr>
    </w:pPr>
    <w:r w:rsidRPr="001A7526">
      <w:rPr>
        <w:rStyle w:val="slostrnky"/>
        <w:rFonts w:ascii="Arial" w:hAnsi="Arial" w:cs="Arial"/>
        <w:sz w:val="22"/>
        <w:szCs w:val="22"/>
      </w:rPr>
      <w:fldChar w:fldCharType="begin"/>
    </w:r>
    <w:r w:rsidR="00586748" w:rsidRPr="001A7526">
      <w:rPr>
        <w:rStyle w:val="slostrnky"/>
        <w:rFonts w:ascii="Arial" w:hAnsi="Arial" w:cs="Arial"/>
        <w:sz w:val="22"/>
        <w:szCs w:val="22"/>
      </w:rPr>
      <w:instrText xml:space="preserve">PAGE  </w:instrText>
    </w:r>
    <w:r w:rsidRPr="001A7526">
      <w:rPr>
        <w:rStyle w:val="slostrnky"/>
        <w:rFonts w:ascii="Arial" w:hAnsi="Arial" w:cs="Arial"/>
        <w:sz w:val="22"/>
        <w:szCs w:val="22"/>
      </w:rPr>
      <w:fldChar w:fldCharType="separate"/>
    </w:r>
    <w:r w:rsidR="00781BCF">
      <w:rPr>
        <w:rStyle w:val="slostrnky"/>
        <w:rFonts w:ascii="Arial" w:hAnsi="Arial" w:cs="Arial"/>
        <w:noProof/>
        <w:sz w:val="22"/>
        <w:szCs w:val="22"/>
      </w:rPr>
      <w:t>8</w:t>
    </w:r>
    <w:r w:rsidRPr="001A7526">
      <w:rPr>
        <w:rStyle w:val="slostrnky"/>
        <w:rFonts w:ascii="Arial" w:hAnsi="Arial" w:cs="Arial"/>
        <w:sz w:val="22"/>
        <w:szCs w:val="22"/>
      </w:rPr>
      <w:fldChar w:fldCharType="end"/>
    </w:r>
  </w:p>
  <w:p w14:paraId="02991AB0" w14:textId="77777777" w:rsidR="00586748" w:rsidRDefault="00586748">
    <w:pPr>
      <w:pStyle w:val="Zp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1932615"/>
      <w:docPartObj>
        <w:docPartGallery w:val="Page Numbers (Bottom of Page)"/>
        <w:docPartUnique/>
      </w:docPartObj>
    </w:sdtPr>
    <w:sdtEndPr>
      <w:rPr>
        <w:rFonts w:ascii="Arial" w:hAnsi="Arial" w:cs="Arial"/>
        <w:sz w:val="20"/>
        <w:szCs w:val="20"/>
      </w:rPr>
    </w:sdtEndPr>
    <w:sdtContent>
      <w:p w14:paraId="1A70B890" w14:textId="0DD04330" w:rsidR="00815918" w:rsidRPr="00815918" w:rsidRDefault="00815918">
        <w:pPr>
          <w:pStyle w:val="Zpat"/>
          <w:jc w:val="center"/>
          <w:rPr>
            <w:rFonts w:ascii="Arial" w:hAnsi="Arial" w:cs="Arial"/>
            <w:sz w:val="20"/>
            <w:szCs w:val="20"/>
          </w:rPr>
        </w:pPr>
        <w:r w:rsidRPr="00815918">
          <w:rPr>
            <w:rFonts w:ascii="Arial" w:hAnsi="Arial" w:cs="Arial"/>
            <w:sz w:val="20"/>
            <w:szCs w:val="20"/>
          </w:rPr>
          <w:fldChar w:fldCharType="begin"/>
        </w:r>
        <w:r w:rsidRPr="00815918">
          <w:rPr>
            <w:rFonts w:ascii="Arial" w:hAnsi="Arial" w:cs="Arial"/>
            <w:sz w:val="20"/>
            <w:szCs w:val="20"/>
          </w:rPr>
          <w:instrText>PAGE   \* MERGEFORMAT</w:instrText>
        </w:r>
        <w:r w:rsidRPr="00815918">
          <w:rPr>
            <w:rFonts w:ascii="Arial" w:hAnsi="Arial" w:cs="Arial"/>
            <w:sz w:val="20"/>
            <w:szCs w:val="20"/>
          </w:rPr>
          <w:fldChar w:fldCharType="separate"/>
        </w:r>
        <w:r w:rsidR="00781BCF">
          <w:rPr>
            <w:rFonts w:ascii="Arial" w:hAnsi="Arial" w:cs="Arial"/>
            <w:noProof/>
            <w:sz w:val="20"/>
            <w:szCs w:val="20"/>
          </w:rPr>
          <w:t>1</w:t>
        </w:r>
        <w:r w:rsidRPr="00815918">
          <w:rPr>
            <w:rFonts w:ascii="Arial" w:hAnsi="Arial" w:cs="Arial"/>
            <w:sz w:val="20"/>
            <w:szCs w:val="20"/>
          </w:rPr>
          <w:fldChar w:fldCharType="end"/>
        </w:r>
      </w:p>
    </w:sdtContent>
  </w:sdt>
  <w:p w14:paraId="5C835A0C" w14:textId="77777777" w:rsidR="00815918" w:rsidRDefault="00815918">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833D2A" w14:textId="77777777" w:rsidR="00511C47" w:rsidRDefault="00511C47">
      <w:r>
        <w:separator/>
      </w:r>
    </w:p>
  </w:footnote>
  <w:footnote w:type="continuationSeparator" w:id="0">
    <w:p w14:paraId="77E7F9A1" w14:textId="77777777" w:rsidR="00511C47" w:rsidRDefault="00511C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0A459" w14:textId="77777777" w:rsidR="00781BCF" w:rsidRDefault="00781BCF">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CC1EC" w14:textId="77777777" w:rsidR="00781BCF" w:rsidRDefault="00781BCF">
    <w:pPr>
      <w:pStyle w:val="Zhlav"/>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28EC7A" w14:textId="77777777" w:rsidR="00327ED7" w:rsidRDefault="00327ED7">
    <w:pPr>
      <w:pStyle w:val="Zhlav"/>
    </w:pPr>
    <w:bookmarkStart w:id="0" w:name="_GoBack"/>
    <w:bookmarkEnd w:id="0"/>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64FC8"/>
    <w:multiLevelType w:val="hybridMultilevel"/>
    <w:tmpl w:val="41A49B48"/>
    <w:lvl w:ilvl="0" w:tplc="C47A071C">
      <w:start w:val="1"/>
      <w:numFmt w:val="lowerLetter"/>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 w15:restartNumberingAfterBreak="0">
    <w:nsid w:val="05972937"/>
    <w:multiLevelType w:val="hybridMultilevel"/>
    <w:tmpl w:val="4468989E"/>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A54660D"/>
    <w:multiLevelType w:val="hybridMultilevel"/>
    <w:tmpl w:val="005C1A30"/>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351E0B39"/>
    <w:multiLevelType w:val="hybridMultilevel"/>
    <w:tmpl w:val="231E9170"/>
    <w:lvl w:ilvl="0" w:tplc="DC6CC5B4">
      <w:start w:val="1"/>
      <w:numFmt w:val="decimal"/>
      <w:lvlText w:val="%1)"/>
      <w:lvlJc w:val="left"/>
      <w:pPr>
        <w:ind w:left="360" w:hanging="360"/>
      </w:pPr>
      <w:rPr>
        <w:rFonts w:hint="default"/>
        <w:b w:val="0"/>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4" w15:restartNumberingAfterBreak="0">
    <w:nsid w:val="37C428CA"/>
    <w:multiLevelType w:val="hybridMultilevel"/>
    <w:tmpl w:val="07AA66E2"/>
    <w:lvl w:ilvl="0" w:tplc="04050017">
      <w:start w:val="1"/>
      <w:numFmt w:val="lowerLetter"/>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38030FC0"/>
    <w:multiLevelType w:val="hybridMultilevel"/>
    <w:tmpl w:val="94284548"/>
    <w:lvl w:ilvl="0" w:tplc="37B6C486">
      <w:start w:val="1"/>
      <w:numFmt w:val="decimal"/>
      <w:lvlText w:val="%1)"/>
      <w:lvlJc w:val="left"/>
      <w:pPr>
        <w:ind w:left="360" w:hanging="360"/>
      </w:pPr>
      <w:rPr>
        <w:rFonts w:hint="default"/>
        <w:b w:val="0"/>
        <w:sz w:val="22"/>
        <w:u w:val="none"/>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6" w15:restartNumberingAfterBreak="0">
    <w:nsid w:val="4CC32793"/>
    <w:multiLevelType w:val="hybridMultilevel"/>
    <w:tmpl w:val="3EAE2252"/>
    <w:lvl w:ilvl="0" w:tplc="04050011">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574402FC"/>
    <w:multiLevelType w:val="hybridMultilevel"/>
    <w:tmpl w:val="63A64D70"/>
    <w:lvl w:ilvl="0" w:tplc="04050001">
      <w:start w:val="1"/>
      <w:numFmt w:val="bullet"/>
      <w:lvlText w:val=""/>
      <w:lvlJc w:val="left"/>
      <w:pPr>
        <w:ind w:left="1146" w:hanging="360"/>
      </w:pPr>
      <w:rPr>
        <w:rFonts w:ascii="Symbol" w:hAnsi="Symbol" w:hint="default"/>
      </w:rPr>
    </w:lvl>
    <w:lvl w:ilvl="1" w:tplc="04050003" w:tentative="1">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abstractNum w:abstractNumId="8" w15:restartNumberingAfterBreak="0">
    <w:nsid w:val="57DE238C"/>
    <w:multiLevelType w:val="hybridMultilevel"/>
    <w:tmpl w:val="064C0E50"/>
    <w:lvl w:ilvl="0" w:tplc="571C4E68">
      <w:start w:val="1"/>
      <w:numFmt w:val="decimal"/>
      <w:lvlText w:val="%1)"/>
      <w:lvlJc w:val="left"/>
      <w:pPr>
        <w:ind w:left="360" w:hanging="360"/>
      </w:pPr>
      <w:rPr>
        <w:rFonts w:ascii="Arial" w:eastAsia="Times New Roman" w:hAnsi="Arial" w:cs="Arial"/>
        <w:b w:val="0"/>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15:restartNumberingAfterBreak="0">
    <w:nsid w:val="5B157B2B"/>
    <w:multiLevelType w:val="hybridMultilevel"/>
    <w:tmpl w:val="8EDE4DD0"/>
    <w:lvl w:ilvl="0" w:tplc="8442381A">
      <w:start w:val="1"/>
      <w:numFmt w:val="decimal"/>
      <w:lvlText w:val="%1)"/>
      <w:lvlJc w:val="left"/>
      <w:pPr>
        <w:ind w:left="720" w:hanging="360"/>
      </w:pPr>
      <w:rPr>
        <w:b w:val="0"/>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5DE72B3F"/>
    <w:multiLevelType w:val="hybridMultilevel"/>
    <w:tmpl w:val="930E212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60C06080"/>
    <w:multiLevelType w:val="hybridMultilevel"/>
    <w:tmpl w:val="3EAE2252"/>
    <w:lvl w:ilvl="0" w:tplc="04050011">
      <w:start w:val="1"/>
      <w:numFmt w:val="decimal"/>
      <w:lvlText w:val="%1)"/>
      <w:lvlJc w:val="left"/>
      <w:pPr>
        <w:ind w:left="360" w:hanging="360"/>
      </w:pPr>
    </w:lvl>
    <w:lvl w:ilvl="1" w:tplc="04050019">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2" w15:restartNumberingAfterBreak="0">
    <w:nsid w:val="673C48D3"/>
    <w:multiLevelType w:val="hybridMultilevel"/>
    <w:tmpl w:val="3438B420"/>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68C768A0"/>
    <w:multiLevelType w:val="hybridMultilevel"/>
    <w:tmpl w:val="FD7C29A4"/>
    <w:lvl w:ilvl="0" w:tplc="D76279D8">
      <w:start w:val="1"/>
      <w:numFmt w:val="decimal"/>
      <w:lvlText w:val="%1)"/>
      <w:lvlJc w:val="left"/>
      <w:pPr>
        <w:ind w:left="360" w:hanging="360"/>
      </w:pPr>
      <w:rPr>
        <w:rFonts w:hint="default"/>
        <w:b w:val="0"/>
        <w:sz w:val="24"/>
        <w:szCs w:val="24"/>
      </w:rPr>
    </w:lvl>
    <w:lvl w:ilvl="1" w:tplc="04050019">
      <w:start w:val="1"/>
      <w:numFmt w:val="lowerLetter"/>
      <w:lvlText w:val="%2."/>
      <w:lvlJc w:val="left"/>
      <w:pPr>
        <w:ind w:left="-540" w:hanging="360"/>
      </w:pPr>
    </w:lvl>
    <w:lvl w:ilvl="2" w:tplc="0405001B" w:tentative="1">
      <w:start w:val="1"/>
      <w:numFmt w:val="lowerRoman"/>
      <w:lvlText w:val="%3."/>
      <w:lvlJc w:val="right"/>
      <w:pPr>
        <w:ind w:left="180" w:hanging="180"/>
      </w:pPr>
    </w:lvl>
    <w:lvl w:ilvl="3" w:tplc="0405000F" w:tentative="1">
      <w:start w:val="1"/>
      <w:numFmt w:val="decimal"/>
      <w:lvlText w:val="%4."/>
      <w:lvlJc w:val="left"/>
      <w:pPr>
        <w:ind w:left="900" w:hanging="360"/>
      </w:pPr>
    </w:lvl>
    <w:lvl w:ilvl="4" w:tplc="04050019" w:tentative="1">
      <w:start w:val="1"/>
      <w:numFmt w:val="lowerLetter"/>
      <w:lvlText w:val="%5."/>
      <w:lvlJc w:val="left"/>
      <w:pPr>
        <w:ind w:left="1620" w:hanging="360"/>
      </w:pPr>
    </w:lvl>
    <w:lvl w:ilvl="5" w:tplc="0405001B" w:tentative="1">
      <w:start w:val="1"/>
      <w:numFmt w:val="lowerRoman"/>
      <w:lvlText w:val="%6."/>
      <w:lvlJc w:val="right"/>
      <w:pPr>
        <w:ind w:left="2340" w:hanging="180"/>
      </w:pPr>
    </w:lvl>
    <w:lvl w:ilvl="6" w:tplc="0405000F" w:tentative="1">
      <w:start w:val="1"/>
      <w:numFmt w:val="decimal"/>
      <w:lvlText w:val="%7."/>
      <w:lvlJc w:val="left"/>
      <w:pPr>
        <w:ind w:left="3060" w:hanging="360"/>
      </w:pPr>
    </w:lvl>
    <w:lvl w:ilvl="7" w:tplc="04050019" w:tentative="1">
      <w:start w:val="1"/>
      <w:numFmt w:val="lowerLetter"/>
      <w:lvlText w:val="%8."/>
      <w:lvlJc w:val="left"/>
      <w:pPr>
        <w:ind w:left="3780" w:hanging="360"/>
      </w:pPr>
    </w:lvl>
    <w:lvl w:ilvl="8" w:tplc="0405001B" w:tentative="1">
      <w:start w:val="1"/>
      <w:numFmt w:val="lowerRoman"/>
      <w:lvlText w:val="%9."/>
      <w:lvlJc w:val="right"/>
      <w:pPr>
        <w:ind w:left="4500" w:hanging="180"/>
      </w:pPr>
    </w:lvl>
  </w:abstractNum>
  <w:abstractNum w:abstractNumId="14" w15:restartNumberingAfterBreak="0">
    <w:nsid w:val="709D186B"/>
    <w:multiLevelType w:val="hybridMultilevel"/>
    <w:tmpl w:val="3EAE2252"/>
    <w:lvl w:ilvl="0" w:tplc="04050011">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74692705"/>
    <w:multiLevelType w:val="hybridMultilevel"/>
    <w:tmpl w:val="95242958"/>
    <w:lvl w:ilvl="0" w:tplc="04050011">
      <w:start w:val="1"/>
      <w:numFmt w:val="decimal"/>
      <w:lvlText w:val="%1)"/>
      <w:lvlJc w:val="left"/>
      <w:pPr>
        <w:ind w:left="360" w:hanging="360"/>
      </w:pPr>
    </w:lvl>
    <w:lvl w:ilvl="1" w:tplc="04050019">
      <w:start w:val="1"/>
      <w:numFmt w:val="lowerLetter"/>
      <w:lvlText w:val="%2."/>
      <w:lvlJc w:val="left"/>
      <w:pPr>
        <w:ind w:left="1080" w:hanging="360"/>
      </w:pPr>
    </w:lvl>
    <w:lvl w:ilvl="2" w:tplc="0405001B">
      <w:start w:val="1"/>
      <w:numFmt w:val="lowerRoman"/>
      <w:lvlText w:val="%3."/>
      <w:lvlJc w:val="right"/>
      <w:pPr>
        <w:ind w:left="1800" w:hanging="180"/>
      </w:pPr>
    </w:lvl>
    <w:lvl w:ilvl="3" w:tplc="0405000F">
      <w:start w:val="1"/>
      <w:numFmt w:val="decimal"/>
      <w:lvlText w:val="%4."/>
      <w:lvlJc w:val="left"/>
      <w:pPr>
        <w:ind w:left="2520" w:hanging="360"/>
      </w:pPr>
    </w:lvl>
    <w:lvl w:ilvl="4" w:tplc="82FC5BBA">
      <w:start w:val="1"/>
      <w:numFmt w:val="lowerLetter"/>
      <w:lvlText w:val="%5)"/>
      <w:lvlJc w:val="left"/>
      <w:pPr>
        <w:ind w:left="3240" w:hanging="360"/>
      </w:pPr>
      <w:rPr>
        <w:rFonts w:hint="default"/>
        <w:b w:val="0"/>
      </w:r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6" w15:restartNumberingAfterBreak="0">
    <w:nsid w:val="7AB5557C"/>
    <w:multiLevelType w:val="hybridMultilevel"/>
    <w:tmpl w:val="6F86CE1C"/>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3"/>
  </w:num>
  <w:num w:numId="2">
    <w:abstractNumId w:val="5"/>
  </w:num>
  <w:num w:numId="3">
    <w:abstractNumId w:val="15"/>
  </w:num>
  <w:num w:numId="4">
    <w:abstractNumId w:val="13"/>
  </w:num>
  <w:num w:numId="5">
    <w:abstractNumId w:val="8"/>
  </w:num>
  <w:num w:numId="6">
    <w:abstractNumId w:val="12"/>
  </w:num>
  <w:num w:numId="7">
    <w:abstractNumId w:val="9"/>
  </w:num>
  <w:num w:numId="8">
    <w:abstractNumId w:val="10"/>
  </w:num>
  <w:num w:numId="9">
    <w:abstractNumId w:val="16"/>
  </w:num>
  <w:num w:numId="10">
    <w:abstractNumId w:val="7"/>
  </w:num>
  <w:num w:numId="11">
    <w:abstractNumId w:val="14"/>
  </w:num>
  <w:num w:numId="12">
    <w:abstractNumId w:val="4"/>
  </w:num>
  <w:num w:numId="13">
    <w:abstractNumId w:val="2"/>
  </w:num>
  <w:num w:numId="14">
    <w:abstractNumId w:val="0"/>
  </w:num>
  <w:num w:numId="15">
    <w:abstractNumId w:val="6"/>
  </w:num>
  <w:num w:numId="16">
    <w:abstractNumId w:val="11"/>
  </w:num>
  <w:num w:numId="17">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6DE0"/>
    <w:rsid w:val="00002E5C"/>
    <w:rsid w:val="0000605D"/>
    <w:rsid w:val="00007918"/>
    <w:rsid w:val="00011359"/>
    <w:rsid w:val="00011E5A"/>
    <w:rsid w:val="00014BCD"/>
    <w:rsid w:val="00014ED5"/>
    <w:rsid w:val="00021B0D"/>
    <w:rsid w:val="00021CED"/>
    <w:rsid w:val="000237A4"/>
    <w:rsid w:val="00026E84"/>
    <w:rsid w:val="0002712B"/>
    <w:rsid w:val="00030761"/>
    <w:rsid w:val="000308CB"/>
    <w:rsid w:val="00030B36"/>
    <w:rsid w:val="0003144C"/>
    <w:rsid w:val="000339DB"/>
    <w:rsid w:val="00034139"/>
    <w:rsid w:val="000355AE"/>
    <w:rsid w:val="00036E3D"/>
    <w:rsid w:val="000401CE"/>
    <w:rsid w:val="0004289F"/>
    <w:rsid w:val="00042F55"/>
    <w:rsid w:val="0004311C"/>
    <w:rsid w:val="00044200"/>
    <w:rsid w:val="00044EF9"/>
    <w:rsid w:val="000452E3"/>
    <w:rsid w:val="000534FA"/>
    <w:rsid w:val="0005503E"/>
    <w:rsid w:val="00055535"/>
    <w:rsid w:val="0005706E"/>
    <w:rsid w:val="0006219E"/>
    <w:rsid w:val="00062CE4"/>
    <w:rsid w:val="00063971"/>
    <w:rsid w:val="00063C8F"/>
    <w:rsid w:val="000641E2"/>
    <w:rsid w:val="0006767E"/>
    <w:rsid w:val="00071CEA"/>
    <w:rsid w:val="00077D38"/>
    <w:rsid w:val="00080439"/>
    <w:rsid w:val="00082273"/>
    <w:rsid w:val="0008312F"/>
    <w:rsid w:val="00083273"/>
    <w:rsid w:val="00083B1D"/>
    <w:rsid w:val="00085524"/>
    <w:rsid w:val="000869B3"/>
    <w:rsid w:val="000919C9"/>
    <w:rsid w:val="0009237E"/>
    <w:rsid w:val="000942B7"/>
    <w:rsid w:val="000A19AB"/>
    <w:rsid w:val="000A1D08"/>
    <w:rsid w:val="000A3230"/>
    <w:rsid w:val="000A68B2"/>
    <w:rsid w:val="000B31B7"/>
    <w:rsid w:val="000B6FDD"/>
    <w:rsid w:val="000C4E5F"/>
    <w:rsid w:val="000C5C49"/>
    <w:rsid w:val="000D0A63"/>
    <w:rsid w:val="000D123F"/>
    <w:rsid w:val="000D1268"/>
    <w:rsid w:val="000D51D6"/>
    <w:rsid w:val="000D718F"/>
    <w:rsid w:val="000E02C1"/>
    <w:rsid w:val="000E0EA6"/>
    <w:rsid w:val="000E1B13"/>
    <w:rsid w:val="000E4892"/>
    <w:rsid w:val="000E5BAF"/>
    <w:rsid w:val="000E64E4"/>
    <w:rsid w:val="000E7AE7"/>
    <w:rsid w:val="000F21AF"/>
    <w:rsid w:val="000F2879"/>
    <w:rsid w:val="00101816"/>
    <w:rsid w:val="00101AF5"/>
    <w:rsid w:val="00106187"/>
    <w:rsid w:val="00106A81"/>
    <w:rsid w:val="00110178"/>
    <w:rsid w:val="00110FE1"/>
    <w:rsid w:val="00114180"/>
    <w:rsid w:val="00114EBE"/>
    <w:rsid w:val="00115A27"/>
    <w:rsid w:val="00115A9A"/>
    <w:rsid w:val="00115E1A"/>
    <w:rsid w:val="00116ADB"/>
    <w:rsid w:val="0012026A"/>
    <w:rsid w:val="001258D7"/>
    <w:rsid w:val="00127344"/>
    <w:rsid w:val="00133136"/>
    <w:rsid w:val="001333FD"/>
    <w:rsid w:val="00134F03"/>
    <w:rsid w:val="00135022"/>
    <w:rsid w:val="001403E7"/>
    <w:rsid w:val="00142678"/>
    <w:rsid w:val="00142EF9"/>
    <w:rsid w:val="00145198"/>
    <w:rsid w:val="001465E3"/>
    <w:rsid w:val="00154B4F"/>
    <w:rsid w:val="00156CAA"/>
    <w:rsid w:val="0015748F"/>
    <w:rsid w:val="001610F3"/>
    <w:rsid w:val="001615A3"/>
    <w:rsid w:val="00162BA6"/>
    <w:rsid w:val="001642FB"/>
    <w:rsid w:val="001643E5"/>
    <w:rsid w:val="00164CDF"/>
    <w:rsid w:val="00172173"/>
    <w:rsid w:val="00172D9E"/>
    <w:rsid w:val="00173988"/>
    <w:rsid w:val="00174ECF"/>
    <w:rsid w:val="001756F6"/>
    <w:rsid w:val="001764C1"/>
    <w:rsid w:val="001774E6"/>
    <w:rsid w:val="001777A2"/>
    <w:rsid w:val="0018215E"/>
    <w:rsid w:val="0018397F"/>
    <w:rsid w:val="001862FD"/>
    <w:rsid w:val="0018664A"/>
    <w:rsid w:val="00190E66"/>
    <w:rsid w:val="00192F79"/>
    <w:rsid w:val="00193662"/>
    <w:rsid w:val="0019373F"/>
    <w:rsid w:val="001A095B"/>
    <w:rsid w:val="001A136E"/>
    <w:rsid w:val="001A7526"/>
    <w:rsid w:val="001A7AFB"/>
    <w:rsid w:val="001B027C"/>
    <w:rsid w:val="001B0829"/>
    <w:rsid w:val="001B1269"/>
    <w:rsid w:val="001B4880"/>
    <w:rsid w:val="001B53D2"/>
    <w:rsid w:val="001B53DD"/>
    <w:rsid w:val="001B77A0"/>
    <w:rsid w:val="001C0AD1"/>
    <w:rsid w:val="001C274D"/>
    <w:rsid w:val="001C4FB2"/>
    <w:rsid w:val="001C77A6"/>
    <w:rsid w:val="001D0BCB"/>
    <w:rsid w:val="001D0FA1"/>
    <w:rsid w:val="001D4704"/>
    <w:rsid w:val="001D4A3F"/>
    <w:rsid w:val="001D5E75"/>
    <w:rsid w:val="001E028C"/>
    <w:rsid w:val="001E26E8"/>
    <w:rsid w:val="001E30EA"/>
    <w:rsid w:val="001E5C3D"/>
    <w:rsid w:val="001E6989"/>
    <w:rsid w:val="001F02DA"/>
    <w:rsid w:val="001F02EE"/>
    <w:rsid w:val="001F0FF7"/>
    <w:rsid w:val="001F64A0"/>
    <w:rsid w:val="001F73B9"/>
    <w:rsid w:val="001F7F24"/>
    <w:rsid w:val="00201C4B"/>
    <w:rsid w:val="00203BE8"/>
    <w:rsid w:val="00204954"/>
    <w:rsid w:val="00211514"/>
    <w:rsid w:val="00211FD6"/>
    <w:rsid w:val="00213199"/>
    <w:rsid w:val="00213A33"/>
    <w:rsid w:val="00213F35"/>
    <w:rsid w:val="00220115"/>
    <w:rsid w:val="002202ED"/>
    <w:rsid w:val="00221C41"/>
    <w:rsid w:val="00223290"/>
    <w:rsid w:val="00224A08"/>
    <w:rsid w:val="00226196"/>
    <w:rsid w:val="0022745A"/>
    <w:rsid w:val="00232ED2"/>
    <w:rsid w:val="00235CF9"/>
    <w:rsid w:val="002364A5"/>
    <w:rsid w:val="00236599"/>
    <w:rsid w:val="00236845"/>
    <w:rsid w:val="002404A7"/>
    <w:rsid w:val="00243927"/>
    <w:rsid w:val="00243C04"/>
    <w:rsid w:val="002455ED"/>
    <w:rsid w:val="00245AD9"/>
    <w:rsid w:val="00246749"/>
    <w:rsid w:val="00247AF8"/>
    <w:rsid w:val="00251198"/>
    <w:rsid w:val="00254368"/>
    <w:rsid w:val="002543E5"/>
    <w:rsid w:val="002565CF"/>
    <w:rsid w:val="0026045F"/>
    <w:rsid w:val="002638EB"/>
    <w:rsid w:val="00263A6A"/>
    <w:rsid w:val="00273693"/>
    <w:rsid w:val="00276375"/>
    <w:rsid w:val="0027643F"/>
    <w:rsid w:val="002776BA"/>
    <w:rsid w:val="002807BA"/>
    <w:rsid w:val="00281FC8"/>
    <w:rsid w:val="0028275F"/>
    <w:rsid w:val="002847DF"/>
    <w:rsid w:val="00292B58"/>
    <w:rsid w:val="00292FEB"/>
    <w:rsid w:val="002942C4"/>
    <w:rsid w:val="00294B7B"/>
    <w:rsid w:val="00295F81"/>
    <w:rsid w:val="00297B1A"/>
    <w:rsid w:val="002A3D9F"/>
    <w:rsid w:val="002A401F"/>
    <w:rsid w:val="002A409E"/>
    <w:rsid w:val="002A434B"/>
    <w:rsid w:val="002A49F6"/>
    <w:rsid w:val="002B128B"/>
    <w:rsid w:val="002B1BCC"/>
    <w:rsid w:val="002B2CAE"/>
    <w:rsid w:val="002B643D"/>
    <w:rsid w:val="002B7689"/>
    <w:rsid w:val="002B7FBC"/>
    <w:rsid w:val="002C04DD"/>
    <w:rsid w:val="002C063B"/>
    <w:rsid w:val="002C187E"/>
    <w:rsid w:val="002C5D69"/>
    <w:rsid w:val="002D33D1"/>
    <w:rsid w:val="002D3ABB"/>
    <w:rsid w:val="002D582F"/>
    <w:rsid w:val="002D6A86"/>
    <w:rsid w:val="002E2CFE"/>
    <w:rsid w:val="002E319B"/>
    <w:rsid w:val="002E49E0"/>
    <w:rsid w:val="002E5362"/>
    <w:rsid w:val="002E7D66"/>
    <w:rsid w:val="002F0609"/>
    <w:rsid w:val="002F0AA1"/>
    <w:rsid w:val="002F2013"/>
    <w:rsid w:val="002F386A"/>
    <w:rsid w:val="002F71A7"/>
    <w:rsid w:val="00300B3B"/>
    <w:rsid w:val="0030175D"/>
    <w:rsid w:val="00305E61"/>
    <w:rsid w:val="003072F1"/>
    <w:rsid w:val="003074B7"/>
    <w:rsid w:val="00310AAD"/>
    <w:rsid w:val="00310DB0"/>
    <w:rsid w:val="003114A3"/>
    <w:rsid w:val="003123CA"/>
    <w:rsid w:val="0031386C"/>
    <w:rsid w:val="00313E05"/>
    <w:rsid w:val="0031425B"/>
    <w:rsid w:val="00316162"/>
    <w:rsid w:val="003171ED"/>
    <w:rsid w:val="00323A43"/>
    <w:rsid w:val="00323EA3"/>
    <w:rsid w:val="003252DF"/>
    <w:rsid w:val="00325CCC"/>
    <w:rsid w:val="0032608B"/>
    <w:rsid w:val="00327ED7"/>
    <w:rsid w:val="00331D1E"/>
    <w:rsid w:val="00334CB0"/>
    <w:rsid w:val="003379DE"/>
    <w:rsid w:val="003401D6"/>
    <w:rsid w:val="00340D8B"/>
    <w:rsid w:val="00340E83"/>
    <w:rsid w:val="00343757"/>
    <w:rsid w:val="003513F0"/>
    <w:rsid w:val="00352A0A"/>
    <w:rsid w:val="00353B04"/>
    <w:rsid w:val="00356903"/>
    <w:rsid w:val="00364083"/>
    <w:rsid w:val="00365102"/>
    <w:rsid w:val="003652D7"/>
    <w:rsid w:val="003660E6"/>
    <w:rsid w:val="0037004F"/>
    <w:rsid w:val="00370DEF"/>
    <w:rsid w:val="003721E3"/>
    <w:rsid w:val="00373564"/>
    <w:rsid w:val="00375493"/>
    <w:rsid w:val="003905A8"/>
    <w:rsid w:val="00391DFA"/>
    <w:rsid w:val="00394A54"/>
    <w:rsid w:val="00395CD5"/>
    <w:rsid w:val="003A0E0D"/>
    <w:rsid w:val="003A4133"/>
    <w:rsid w:val="003A4C5D"/>
    <w:rsid w:val="003B0D28"/>
    <w:rsid w:val="003B11E1"/>
    <w:rsid w:val="003B2608"/>
    <w:rsid w:val="003B3C78"/>
    <w:rsid w:val="003B5BF8"/>
    <w:rsid w:val="003C056B"/>
    <w:rsid w:val="003C4098"/>
    <w:rsid w:val="003C4806"/>
    <w:rsid w:val="003C567C"/>
    <w:rsid w:val="003C5ED9"/>
    <w:rsid w:val="003D0212"/>
    <w:rsid w:val="003D12EB"/>
    <w:rsid w:val="003D15B5"/>
    <w:rsid w:val="003D38C5"/>
    <w:rsid w:val="003D6E46"/>
    <w:rsid w:val="003E286A"/>
    <w:rsid w:val="003E3BD0"/>
    <w:rsid w:val="003E3CBC"/>
    <w:rsid w:val="003E6A00"/>
    <w:rsid w:val="003E76F8"/>
    <w:rsid w:val="003F2679"/>
    <w:rsid w:val="003F6059"/>
    <w:rsid w:val="003F6A2A"/>
    <w:rsid w:val="0040152C"/>
    <w:rsid w:val="00403A0E"/>
    <w:rsid w:val="004043AB"/>
    <w:rsid w:val="004060D0"/>
    <w:rsid w:val="0041143C"/>
    <w:rsid w:val="00411D3C"/>
    <w:rsid w:val="00414AB1"/>
    <w:rsid w:val="0041633E"/>
    <w:rsid w:val="00416A03"/>
    <w:rsid w:val="004179A4"/>
    <w:rsid w:val="004207A5"/>
    <w:rsid w:val="00421EB9"/>
    <w:rsid w:val="004261E6"/>
    <w:rsid w:val="00427F69"/>
    <w:rsid w:val="0043052C"/>
    <w:rsid w:val="004305F4"/>
    <w:rsid w:val="004307D0"/>
    <w:rsid w:val="004307E0"/>
    <w:rsid w:val="00431280"/>
    <w:rsid w:val="00431550"/>
    <w:rsid w:val="00431C71"/>
    <w:rsid w:val="00435456"/>
    <w:rsid w:val="00435CCD"/>
    <w:rsid w:val="00436994"/>
    <w:rsid w:val="004369E8"/>
    <w:rsid w:val="0044059F"/>
    <w:rsid w:val="00441FA1"/>
    <w:rsid w:val="00445615"/>
    <w:rsid w:val="0044604A"/>
    <w:rsid w:val="00446290"/>
    <w:rsid w:val="00447151"/>
    <w:rsid w:val="00453697"/>
    <w:rsid w:val="004575F1"/>
    <w:rsid w:val="00461596"/>
    <w:rsid w:val="0046661C"/>
    <w:rsid w:val="00471682"/>
    <w:rsid w:val="00471B4E"/>
    <w:rsid w:val="00472309"/>
    <w:rsid w:val="00472347"/>
    <w:rsid w:val="00472A99"/>
    <w:rsid w:val="00472E3F"/>
    <w:rsid w:val="00472E49"/>
    <w:rsid w:val="004732EA"/>
    <w:rsid w:val="00474E3D"/>
    <w:rsid w:val="00474EBA"/>
    <w:rsid w:val="004768BB"/>
    <w:rsid w:val="00476F5A"/>
    <w:rsid w:val="00480B6F"/>
    <w:rsid w:val="00482C9F"/>
    <w:rsid w:val="0048421E"/>
    <w:rsid w:val="00484854"/>
    <w:rsid w:val="0048513A"/>
    <w:rsid w:val="004919C0"/>
    <w:rsid w:val="0049724E"/>
    <w:rsid w:val="004972EE"/>
    <w:rsid w:val="004A1570"/>
    <w:rsid w:val="004A1F11"/>
    <w:rsid w:val="004A22DC"/>
    <w:rsid w:val="004A345B"/>
    <w:rsid w:val="004A5F57"/>
    <w:rsid w:val="004A682C"/>
    <w:rsid w:val="004A695B"/>
    <w:rsid w:val="004A79E1"/>
    <w:rsid w:val="004B206C"/>
    <w:rsid w:val="004B211F"/>
    <w:rsid w:val="004B2807"/>
    <w:rsid w:val="004B3DEC"/>
    <w:rsid w:val="004B4272"/>
    <w:rsid w:val="004B64F4"/>
    <w:rsid w:val="004C0030"/>
    <w:rsid w:val="004C1041"/>
    <w:rsid w:val="004C15EA"/>
    <w:rsid w:val="004D2C0E"/>
    <w:rsid w:val="004D317F"/>
    <w:rsid w:val="004D4256"/>
    <w:rsid w:val="004D5E49"/>
    <w:rsid w:val="004D5F63"/>
    <w:rsid w:val="004D7474"/>
    <w:rsid w:val="004D76E8"/>
    <w:rsid w:val="004D7A58"/>
    <w:rsid w:val="004E085E"/>
    <w:rsid w:val="004E0E4C"/>
    <w:rsid w:val="004E32C9"/>
    <w:rsid w:val="004E5A1F"/>
    <w:rsid w:val="004F4C08"/>
    <w:rsid w:val="004F5653"/>
    <w:rsid w:val="004F58F6"/>
    <w:rsid w:val="004F5CC9"/>
    <w:rsid w:val="004F71FF"/>
    <w:rsid w:val="004F7AA0"/>
    <w:rsid w:val="005042B9"/>
    <w:rsid w:val="00507F70"/>
    <w:rsid w:val="00511C47"/>
    <w:rsid w:val="00515738"/>
    <w:rsid w:val="00515929"/>
    <w:rsid w:val="005164A8"/>
    <w:rsid w:val="0052013F"/>
    <w:rsid w:val="00520BF2"/>
    <w:rsid w:val="00522F0B"/>
    <w:rsid w:val="00523F6F"/>
    <w:rsid w:val="00524CAB"/>
    <w:rsid w:val="00524E23"/>
    <w:rsid w:val="0052575A"/>
    <w:rsid w:val="00526524"/>
    <w:rsid w:val="00533172"/>
    <w:rsid w:val="00534D13"/>
    <w:rsid w:val="005357C0"/>
    <w:rsid w:val="00536AEC"/>
    <w:rsid w:val="00541AD8"/>
    <w:rsid w:val="00541B03"/>
    <w:rsid w:val="00546272"/>
    <w:rsid w:val="0055088E"/>
    <w:rsid w:val="0055424C"/>
    <w:rsid w:val="0055654B"/>
    <w:rsid w:val="00556AA8"/>
    <w:rsid w:val="00557723"/>
    <w:rsid w:val="00560914"/>
    <w:rsid w:val="00560C0B"/>
    <w:rsid w:val="00564DB8"/>
    <w:rsid w:val="005656B3"/>
    <w:rsid w:val="005669DB"/>
    <w:rsid w:val="0057004F"/>
    <w:rsid w:val="0057011D"/>
    <w:rsid w:val="00573206"/>
    <w:rsid w:val="00575622"/>
    <w:rsid w:val="00576642"/>
    <w:rsid w:val="00576FCA"/>
    <w:rsid w:val="005801C0"/>
    <w:rsid w:val="0058024E"/>
    <w:rsid w:val="00581A27"/>
    <w:rsid w:val="00582F01"/>
    <w:rsid w:val="005832AC"/>
    <w:rsid w:val="00583319"/>
    <w:rsid w:val="0058352B"/>
    <w:rsid w:val="005843E5"/>
    <w:rsid w:val="00584762"/>
    <w:rsid w:val="0058522F"/>
    <w:rsid w:val="00585C1F"/>
    <w:rsid w:val="00585C70"/>
    <w:rsid w:val="0058634A"/>
    <w:rsid w:val="00586748"/>
    <w:rsid w:val="00587074"/>
    <w:rsid w:val="00590389"/>
    <w:rsid w:val="005911C2"/>
    <w:rsid w:val="0059152F"/>
    <w:rsid w:val="00592CB1"/>
    <w:rsid w:val="00592D2E"/>
    <w:rsid w:val="00593049"/>
    <w:rsid w:val="005A050E"/>
    <w:rsid w:val="005A14F4"/>
    <w:rsid w:val="005A1A0F"/>
    <w:rsid w:val="005A6672"/>
    <w:rsid w:val="005B0028"/>
    <w:rsid w:val="005B1214"/>
    <w:rsid w:val="005B5689"/>
    <w:rsid w:val="005B61AD"/>
    <w:rsid w:val="005C1086"/>
    <w:rsid w:val="005C153F"/>
    <w:rsid w:val="005C15F4"/>
    <w:rsid w:val="005C303C"/>
    <w:rsid w:val="005C3207"/>
    <w:rsid w:val="005C4100"/>
    <w:rsid w:val="005C4498"/>
    <w:rsid w:val="005D0BBA"/>
    <w:rsid w:val="005D2687"/>
    <w:rsid w:val="005D56C8"/>
    <w:rsid w:val="005D5AC7"/>
    <w:rsid w:val="005D7064"/>
    <w:rsid w:val="005D7C5F"/>
    <w:rsid w:val="005E02A2"/>
    <w:rsid w:val="005E118E"/>
    <w:rsid w:val="005E268D"/>
    <w:rsid w:val="005E28C6"/>
    <w:rsid w:val="005E3A60"/>
    <w:rsid w:val="005E6B02"/>
    <w:rsid w:val="005E6F7C"/>
    <w:rsid w:val="005E7B82"/>
    <w:rsid w:val="005F14D3"/>
    <w:rsid w:val="005F1C34"/>
    <w:rsid w:val="005F2194"/>
    <w:rsid w:val="005F3F37"/>
    <w:rsid w:val="005F4637"/>
    <w:rsid w:val="005F4899"/>
    <w:rsid w:val="00602363"/>
    <w:rsid w:val="006039FA"/>
    <w:rsid w:val="00604311"/>
    <w:rsid w:val="006066CA"/>
    <w:rsid w:val="0060741E"/>
    <w:rsid w:val="00610553"/>
    <w:rsid w:val="00615A61"/>
    <w:rsid w:val="0061639A"/>
    <w:rsid w:val="0061680E"/>
    <w:rsid w:val="00617FE1"/>
    <w:rsid w:val="00621A34"/>
    <w:rsid w:val="00623A7D"/>
    <w:rsid w:val="006241FD"/>
    <w:rsid w:val="00624EE7"/>
    <w:rsid w:val="00625842"/>
    <w:rsid w:val="006272B5"/>
    <w:rsid w:val="0063044C"/>
    <w:rsid w:val="00632133"/>
    <w:rsid w:val="00632C9A"/>
    <w:rsid w:val="00632F62"/>
    <w:rsid w:val="00633515"/>
    <w:rsid w:val="0063469D"/>
    <w:rsid w:val="0063687A"/>
    <w:rsid w:val="00640F4E"/>
    <w:rsid w:val="0064169B"/>
    <w:rsid w:val="00642EE7"/>
    <w:rsid w:val="00644162"/>
    <w:rsid w:val="0064504D"/>
    <w:rsid w:val="00647622"/>
    <w:rsid w:val="00647B38"/>
    <w:rsid w:val="006508BC"/>
    <w:rsid w:val="00650E79"/>
    <w:rsid w:val="00652961"/>
    <w:rsid w:val="00652992"/>
    <w:rsid w:val="00653BF6"/>
    <w:rsid w:val="00655A03"/>
    <w:rsid w:val="00655C6F"/>
    <w:rsid w:val="006568DB"/>
    <w:rsid w:val="00657AF8"/>
    <w:rsid w:val="00657D55"/>
    <w:rsid w:val="00660E52"/>
    <w:rsid w:val="006640B3"/>
    <w:rsid w:val="00664E2B"/>
    <w:rsid w:val="006658AA"/>
    <w:rsid w:val="00667096"/>
    <w:rsid w:val="00670DA8"/>
    <w:rsid w:val="00671E24"/>
    <w:rsid w:val="00675149"/>
    <w:rsid w:val="00680A4F"/>
    <w:rsid w:val="00680EDC"/>
    <w:rsid w:val="00681680"/>
    <w:rsid w:val="00683B4A"/>
    <w:rsid w:val="0069272E"/>
    <w:rsid w:val="00695D4B"/>
    <w:rsid w:val="00695FD4"/>
    <w:rsid w:val="00696A8B"/>
    <w:rsid w:val="006A0066"/>
    <w:rsid w:val="006A0657"/>
    <w:rsid w:val="006A259F"/>
    <w:rsid w:val="006A27D9"/>
    <w:rsid w:val="006A39A7"/>
    <w:rsid w:val="006A64A7"/>
    <w:rsid w:val="006A6AEF"/>
    <w:rsid w:val="006B0D89"/>
    <w:rsid w:val="006B129E"/>
    <w:rsid w:val="006B1B3C"/>
    <w:rsid w:val="006B2137"/>
    <w:rsid w:val="006B4137"/>
    <w:rsid w:val="006C10D9"/>
    <w:rsid w:val="006C30C4"/>
    <w:rsid w:val="006C7B22"/>
    <w:rsid w:val="006D0A2E"/>
    <w:rsid w:val="006D57C3"/>
    <w:rsid w:val="006D786C"/>
    <w:rsid w:val="006E130C"/>
    <w:rsid w:val="006E2A48"/>
    <w:rsid w:val="006E43B7"/>
    <w:rsid w:val="006E5029"/>
    <w:rsid w:val="006E56F4"/>
    <w:rsid w:val="006E5D9D"/>
    <w:rsid w:val="006F1124"/>
    <w:rsid w:val="006F5D34"/>
    <w:rsid w:val="006F6075"/>
    <w:rsid w:val="007007E6"/>
    <w:rsid w:val="00701080"/>
    <w:rsid w:val="00702032"/>
    <w:rsid w:val="00702068"/>
    <w:rsid w:val="00702A6A"/>
    <w:rsid w:val="007046EE"/>
    <w:rsid w:val="007072E7"/>
    <w:rsid w:val="00707452"/>
    <w:rsid w:val="00710C67"/>
    <w:rsid w:val="007140F1"/>
    <w:rsid w:val="0071660D"/>
    <w:rsid w:val="007203A2"/>
    <w:rsid w:val="00721530"/>
    <w:rsid w:val="00722401"/>
    <w:rsid w:val="00723BD1"/>
    <w:rsid w:val="00724050"/>
    <w:rsid w:val="007250CB"/>
    <w:rsid w:val="00725CA7"/>
    <w:rsid w:val="007331BF"/>
    <w:rsid w:val="0073564A"/>
    <w:rsid w:val="00735C63"/>
    <w:rsid w:val="00735F3A"/>
    <w:rsid w:val="00736BD5"/>
    <w:rsid w:val="007377BE"/>
    <w:rsid w:val="007411B3"/>
    <w:rsid w:val="00741424"/>
    <w:rsid w:val="00743C25"/>
    <w:rsid w:val="00744FE3"/>
    <w:rsid w:val="0074762D"/>
    <w:rsid w:val="00747FAC"/>
    <w:rsid w:val="00751E91"/>
    <w:rsid w:val="00754E37"/>
    <w:rsid w:val="00756887"/>
    <w:rsid w:val="00761C05"/>
    <w:rsid w:val="00764B80"/>
    <w:rsid w:val="00765A4D"/>
    <w:rsid w:val="00765A8E"/>
    <w:rsid w:val="00765B5A"/>
    <w:rsid w:val="0076702A"/>
    <w:rsid w:val="00767151"/>
    <w:rsid w:val="00770F4D"/>
    <w:rsid w:val="00771552"/>
    <w:rsid w:val="00771C4B"/>
    <w:rsid w:val="00773905"/>
    <w:rsid w:val="00773EE1"/>
    <w:rsid w:val="00777493"/>
    <w:rsid w:val="00781BCF"/>
    <w:rsid w:val="00783551"/>
    <w:rsid w:val="0078456D"/>
    <w:rsid w:val="00785242"/>
    <w:rsid w:val="00786BD1"/>
    <w:rsid w:val="007921B7"/>
    <w:rsid w:val="0079423E"/>
    <w:rsid w:val="00794A51"/>
    <w:rsid w:val="00795235"/>
    <w:rsid w:val="007A4F44"/>
    <w:rsid w:val="007A5CDF"/>
    <w:rsid w:val="007A7570"/>
    <w:rsid w:val="007B1C2E"/>
    <w:rsid w:val="007B30C0"/>
    <w:rsid w:val="007B5CD8"/>
    <w:rsid w:val="007B6E52"/>
    <w:rsid w:val="007B6FC9"/>
    <w:rsid w:val="007C4E5C"/>
    <w:rsid w:val="007C67FA"/>
    <w:rsid w:val="007D1C1E"/>
    <w:rsid w:val="007D2CC3"/>
    <w:rsid w:val="007D3C57"/>
    <w:rsid w:val="007D444D"/>
    <w:rsid w:val="007D4983"/>
    <w:rsid w:val="007D53A4"/>
    <w:rsid w:val="007D5B59"/>
    <w:rsid w:val="007D5C30"/>
    <w:rsid w:val="007D644E"/>
    <w:rsid w:val="007D68D1"/>
    <w:rsid w:val="007D79DB"/>
    <w:rsid w:val="007E05C0"/>
    <w:rsid w:val="007E15A2"/>
    <w:rsid w:val="007E362C"/>
    <w:rsid w:val="007E3CAF"/>
    <w:rsid w:val="007E656E"/>
    <w:rsid w:val="007E7041"/>
    <w:rsid w:val="007F004D"/>
    <w:rsid w:val="007F0849"/>
    <w:rsid w:val="007F46B2"/>
    <w:rsid w:val="007F4746"/>
    <w:rsid w:val="007F7630"/>
    <w:rsid w:val="00800717"/>
    <w:rsid w:val="008076B3"/>
    <w:rsid w:val="00810E3A"/>
    <w:rsid w:val="00812B01"/>
    <w:rsid w:val="008130AC"/>
    <w:rsid w:val="00814A0C"/>
    <w:rsid w:val="0081523F"/>
    <w:rsid w:val="00815918"/>
    <w:rsid w:val="00816A57"/>
    <w:rsid w:val="00816B03"/>
    <w:rsid w:val="00820C5A"/>
    <w:rsid w:val="00823148"/>
    <w:rsid w:val="00826F6A"/>
    <w:rsid w:val="00827202"/>
    <w:rsid w:val="00827913"/>
    <w:rsid w:val="0083026C"/>
    <w:rsid w:val="008303CE"/>
    <w:rsid w:val="008328F7"/>
    <w:rsid w:val="008330F2"/>
    <w:rsid w:val="008343C3"/>
    <w:rsid w:val="00834E49"/>
    <w:rsid w:val="008369C1"/>
    <w:rsid w:val="008372C5"/>
    <w:rsid w:val="0083782A"/>
    <w:rsid w:val="0083791B"/>
    <w:rsid w:val="00837DD2"/>
    <w:rsid w:val="0084309A"/>
    <w:rsid w:val="008450D5"/>
    <w:rsid w:val="00850E5C"/>
    <w:rsid w:val="00851F94"/>
    <w:rsid w:val="00854419"/>
    <w:rsid w:val="008545FB"/>
    <w:rsid w:val="008548FD"/>
    <w:rsid w:val="00857C2E"/>
    <w:rsid w:val="00857CF2"/>
    <w:rsid w:val="008600E3"/>
    <w:rsid w:val="00860F22"/>
    <w:rsid w:val="00861A6E"/>
    <w:rsid w:val="008626FC"/>
    <w:rsid w:val="008628AC"/>
    <w:rsid w:val="008665B6"/>
    <w:rsid w:val="008666BD"/>
    <w:rsid w:val="00867315"/>
    <w:rsid w:val="00871EC8"/>
    <w:rsid w:val="00872893"/>
    <w:rsid w:val="00872C0A"/>
    <w:rsid w:val="00872D50"/>
    <w:rsid w:val="00872E2C"/>
    <w:rsid w:val="0087369C"/>
    <w:rsid w:val="00873920"/>
    <w:rsid w:val="00873D9D"/>
    <w:rsid w:val="00875A94"/>
    <w:rsid w:val="008830B6"/>
    <w:rsid w:val="0088516D"/>
    <w:rsid w:val="00885E7D"/>
    <w:rsid w:val="00886092"/>
    <w:rsid w:val="0088721D"/>
    <w:rsid w:val="00891CBB"/>
    <w:rsid w:val="00891CDB"/>
    <w:rsid w:val="00891E1D"/>
    <w:rsid w:val="00892EC4"/>
    <w:rsid w:val="00893418"/>
    <w:rsid w:val="00894C5A"/>
    <w:rsid w:val="00897FBF"/>
    <w:rsid w:val="008A0E12"/>
    <w:rsid w:val="008A2EDC"/>
    <w:rsid w:val="008A53C6"/>
    <w:rsid w:val="008A7255"/>
    <w:rsid w:val="008B0935"/>
    <w:rsid w:val="008B54DD"/>
    <w:rsid w:val="008B567D"/>
    <w:rsid w:val="008B65BC"/>
    <w:rsid w:val="008B65EB"/>
    <w:rsid w:val="008C033B"/>
    <w:rsid w:val="008C0454"/>
    <w:rsid w:val="008C1ABD"/>
    <w:rsid w:val="008C2271"/>
    <w:rsid w:val="008C2425"/>
    <w:rsid w:val="008C2808"/>
    <w:rsid w:val="008C2C30"/>
    <w:rsid w:val="008C3F85"/>
    <w:rsid w:val="008C4F7A"/>
    <w:rsid w:val="008C5995"/>
    <w:rsid w:val="008C6C0F"/>
    <w:rsid w:val="008C79AE"/>
    <w:rsid w:val="008D0E30"/>
    <w:rsid w:val="008D1761"/>
    <w:rsid w:val="008D34B6"/>
    <w:rsid w:val="008D4681"/>
    <w:rsid w:val="008D5436"/>
    <w:rsid w:val="008D5B71"/>
    <w:rsid w:val="008D6E95"/>
    <w:rsid w:val="008E18D5"/>
    <w:rsid w:val="008E34E9"/>
    <w:rsid w:val="008E3B7A"/>
    <w:rsid w:val="008E43A8"/>
    <w:rsid w:val="008E53BF"/>
    <w:rsid w:val="008E61D6"/>
    <w:rsid w:val="008E64DE"/>
    <w:rsid w:val="008E73A7"/>
    <w:rsid w:val="008F0170"/>
    <w:rsid w:val="008F1105"/>
    <w:rsid w:val="008F176E"/>
    <w:rsid w:val="00900592"/>
    <w:rsid w:val="00901ACE"/>
    <w:rsid w:val="009021B3"/>
    <w:rsid w:val="009027E4"/>
    <w:rsid w:val="00902B1D"/>
    <w:rsid w:val="00902E3B"/>
    <w:rsid w:val="00902F6D"/>
    <w:rsid w:val="0090401C"/>
    <w:rsid w:val="0090581D"/>
    <w:rsid w:val="00907D92"/>
    <w:rsid w:val="00910DA6"/>
    <w:rsid w:val="0091249E"/>
    <w:rsid w:val="00914076"/>
    <w:rsid w:val="00914E17"/>
    <w:rsid w:val="009155BC"/>
    <w:rsid w:val="009157E8"/>
    <w:rsid w:val="0091675B"/>
    <w:rsid w:val="00917700"/>
    <w:rsid w:val="0092337A"/>
    <w:rsid w:val="00925DCF"/>
    <w:rsid w:val="00926C9D"/>
    <w:rsid w:val="009274C0"/>
    <w:rsid w:val="009309BD"/>
    <w:rsid w:val="00932E97"/>
    <w:rsid w:val="0093535C"/>
    <w:rsid w:val="009404C2"/>
    <w:rsid w:val="00940991"/>
    <w:rsid w:val="009427CE"/>
    <w:rsid w:val="00943A98"/>
    <w:rsid w:val="009453C3"/>
    <w:rsid w:val="00945478"/>
    <w:rsid w:val="00947624"/>
    <w:rsid w:val="00950119"/>
    <w:rsid w:val="00951C3C"/>
    <w:rsid w:val="009525FE"/>
    <w:rsid w:val="00952886"/>
    <w:rsid w:val="00952A3C"/>
    <w:rsid w:val="00953C82"/>
    <w:rsid w:val="009560E6"/>
    <w:rsid w:val="009561D2"/>
    <w:rsid w:val="0095637F"/>
    <w:rsid w:val="009570F8"/>
    <w:rsid w:val="00961974"/>
    <w:rsid w:val="009633E5"/>
    <w:rsid w:val="00963D65"/>
    <w:rsid w:val="00964410"/>
    <w:rsid w:val="0096456B"/>
    <w:rsid w:val="009700C9"/>
    <w:rsid w:val="00970CAB"/>
    <w:rsid w:val="00970ECD"/>
    <w:rsid w:val="00971BD6"/>
    <w:rsid w:val="00974714"/>
    <w:rsid w:val="009761CD"/>
    <w:rsid w:val="00982412"/>
    <w:rsid w:val="00983477"/>
    <w:rsid w:val="00983610"/>
    <w:rsid w:val="00984616"/>
    <w:rsid w:val="00984BE0"/>
    <w:rsid w:val="00985500"/>
    <w:rsid w:val="00985744"/>
    <w:rsid w:val="009920DF"/>
    <w:rsid w:val="0099651E"/>
    <w:rsid w:val="00997D7D"/>
    <w:rsid w:val="009A03AC"/>
    <w:rsid w:val="009A06F2"/>
    <w:rsid w:val="009A0741"/>
    <w:rsid w:val="009A4146"/>
    <w:rsid w:val="009A4825"/>
    <w:rsid w:val="009A5E72"/>
    <w:rsid w:val="009B69DB"/>
    <w:rsid w:val="009B77CF"/>
    <w:rsid w:val="009C105C"/>
    <w:rsid w:val="009C2E31"/>
    <w:rsid w:val="009C31E9"/>
    <w:rsid w:val="009C371D"/>
    <w:rsid w:val="009C7BCD"/>
    <w:rsid w:val="009D1F84"/>
    <w:rsid w:val="009D311A"/>
    <w:rsid w:val="009D3EE9"/>
    <w:rsid w:val="009D4465"/>
    <w:rsid w:val="009D5108"/>
    <w:rsid w:val="009E09E1"/>
    <w:rsid w:val="009E3B26"/>
    <w:rsid w:val="009E4E87"/>
    <w:rsid w:val="009E5D8D"/>
    <w:rsid w:val="009E7047"/>
    <w:rsid w:val="009F07CD"/>
    <w:rsid w:val="009F07E1"/>
    <w:rsid w:val="009F14B3"/>
    <w:rsid w:val="009F1C57"/>
    <w:rsid w:val="009F1DF4"/>
    <w:rsid w:val="009F6169"/>
    <w:rsid w:val="009F6636"/>
    <w:rsid w:val="009F7955"/>
    <w:rsid w:val="009F7D2A"/>
    <w:rsid w:val="00A0230F"/>
    <w:rsid w:val="00A030FB"/>
    <w:rsid w:val="00A0310D"/>
    <w:rsid w:val="00A05C22"/>
    <w:rsid w:val="00A10B84"/>
    <w:rsid w:val="00A10B90"/>
    <w:rsid w:val="00A10F07"/>
    <w:rsid w:val="00A1456C"/>
    <w:rsid w:val="00A15B98"/>
    <w:rsid w:val="00A16785"/>
    <w:rsid w:val="00A170DB"/>
    <w:rsid w:val="00A20484"/>
    <w:rsid w:val="00A26F2A"/>
    <w:rsid w:val="00A30FF6"/>
    <w:rsid w:val="00A319E1"/>
    <w:rsid w:val="00A31B49"/>
    <w:rsid w:val="00A31D15"/>
    <w:rsid w:val="00A32A42"/>
    <w:rsid w:val="00A3796C"/>
    <w:rsid w:val="00A40C5A"/>
    <w:rsid w:val="00A4334F"/>
    <w:rsid w:val="00A4590F"/>
    <w:rsid w:val="00A46B8E"/>
    <w:rsid w:val="00A47030"/>
    <w:rsid w:val="00A47A83"/>
    <w:rsid w:val="00A501CE"/>
    <w:rsid w:val="00A50CF8"/>
    <w:rsid w:val="00A51E78"/>
    <w:rsid w:val="00A52707"/>
    <w:rsid w:val="00A5349E"/>
    <w:rsid w:val="00A602B3"/>
    <w:rsid w:val="00A61FE1"/>
    <w:rsid w:val="00A62C58"/>
    <w:rsid w:val="00A64222"/>
    <w:rsid w:val="00A661F0"/>
    <w:rsid w:val="00A66429"/>
    <w:rsid w:val="00A66597"/>
    <w:rsid w:val="00A66A1B"/>
    <w:rsid w:val="00A67D0A"/>
    <w:rsid w:val="00A71680"/>
    <w:rsid w:val="00A72441"/>
    <w:rsid w:val="00A728DE"/>
    <w:rsid w:val="00A73EF7"/>
    <w:rsid w:val="00A75B1E"/>
    <w:rsid w:val="00A76467"/>
    <w:rsid w:val="00A8034D"/>
    <w:rsid w:val="00A81007"/>
    <w:rsid w:val="00A82F6D"/>
    <w:rsid w:val="00A83F62"/>
    <w:rsid w:val="00A84BFB"/>
    <w:rsid w:val="00A85496"/>
    <w:rsid w:val="00A854DC"/>
    <w:rsid w:val="00A914B4"/>
    <w:rsid w:val="00A93ECC"/>
    <w:rsid w:val="00A960D2"/>
    <w:rsid w:val="00A966F7"/>
    <w:rsid w:val="00AA2E21"/>
    <w:rsid w:val="00AA642C"/>
    <w:rsid w:val="00AA6AF8"/>
    <w:rsid w:val="00AB09D8"/>
    <w:rsid w:val="00AB0AA9"/>
    <w:rsid w:val="00AB404B"/>
    <w:rsid w:val="00AB570B"/>
    <w:rsid w:val="00AB6228"/>
    <w:rsid w:val="00AC4273"/>
    <w:rsid w:val="00AC72B0"/>
    <w:rsid w:val="00AC7E21"/>
    <w:rsid w:val="00AD152E"/>
    <w:rsid w:val="00AD24D0"/>
    <w:rsid w:val="00AD2BDA"/>
    <w:rsid w:val="00AD2EC5"/>
    <w:rsid w:val="00AD3523"/>
    <w:rsid w:val="00AD3B9B"/>
    <w:rsid w:val="00AD4013"/>
    <w:rsid w:val="00AD4AC5"/>
    <w:rsid w:val="00AD5E55"/>
    <w:rsid w:val="00AD6776"/>
    <w:rsid w:val="00AD739B"/>
    <w:rsid w:val="00AD7BB3"/>
    <w:rsid w:val="00AE0092"/>
    <w:rsid w:val="00AE0749"/>
    <w:rsid w:val="00AE190D"/>
    <w:rsid w:val="00AE39D7"/>
    <w:rsid w:val="00AE5306"/>
    <w:rsid w:val="00AE71C0"/>
    <w:rsid w:val="00AF0E18"/>
    <w:rsid w:val="00AF1328"/>
    <w:rsid w:val="00AF19F1"/>
    <w:rsid w:val="00AF33E7"/>
    <w:rsid w:val="00AF360D"/>
    <w:rsid w:val="00AF6682"/>
    <w:rsid w:val="00AF7093"/>
    <w:rsid w:val="00AF7216"/>
    <w:rsid w:val="00B00B19"/>
    <w:rsid w:val="00B027F0"/>
    <w:rsid w:val="00B030C6"/>
    <w:rsid w:val="00B03F64"/>
    <w:rsid w:val="00B05763"/>
    <w:rsid w:val="00B06B1E"/>
    <w:rsid w:val="00B074B1"/>
    <w:rsid w:val="00B10CFA"/>
    <w:rsid w:val="00B1202A"/>
    <w:rsid w:val="00B21C3D"/>
    <w:rsid w:val="00B27FC7"/>
    <w:rsid w:val="00B30E18"/>
    <w:rsid w:val="00B30F47"/>
    <w:rsid w:val="00B33097"/>
    <w:rsid w:val="00B34000"/>
    <w:rsid w:val="00B34965"/>
    <w:rsid w:val="00B35904"/>
    <w:rsid w:val="00B36E01"/>
    <w:rsid w:val="00B371CD"/>
    <w:rsid w:val="00B40032"/>
    <w:rsid w:val="00B420E3"/>
    <w:rsid w:val="00B42ADE"/>
    <w:rsid w:val="00B45C46"/>
    <w:rsid w:val="00B45E5E"/>
    <w:rsid w:val="00B47D0F"/>
    <w:rsid w:val="00B47E90"/>
    <w:rsid w:val="00B503BA"/>
    <w:rsid w:val="00B5089F"/>
    <w:rsid w:val="00B50F28"/>
    <w:rsid w:val="00B5119B"/>
    <w:rsid w:val="00B54593"/>
    <w:rsid w:val="00B56B73"/>
    <w:rsid w:val="00B6009F"/>
    <w:rsid w:val="00B603EC"/>
    <w:rsid w:val="00B61708"/>
    <w:rsid w:val="00B61EDB"/>
    <w:rsid w:val="00B63FA0"/>
    <w:rsid w:val="00B6406C"/>
    <w:rsid w:val="00B6409F"/>
    <w:rsid w:val="00B647E1"/>
    <w:rsid w:val="00B65C67"/>
    <w:rsid w:val="00B67406"/>
    <w:rsid w:val="00B675CA"/>
    <w:rsid w:val="00B72059"/>
    <w:rsid w:val="00B72AFA"/>
    <w:rsid w:val="00B747A2"/>
    <w:rsid w:val="00B74941"/>
    <w:rsid w:val="00B74E93"/>
    <w:rsid w:val="00B75F27"/>
    <w:rsid w:val="00B76BCB"/>
    <w:rsid w:val="00B8051C"/>
    <w:rsid w:val="00B80863"/>
    <w:rsid w:val="00B821D2"/>
    <w:rsid w:val="00B9094E"/>
    <w:rsid w:val="00B919E9"/>
    <w:rsid w:val="00B94111"/>
    <w:rsid w:val="00B94B31"/>
    <w:rsid w:val="00B94FAA"/>
    <w:rsid w:val="00B96B0B"/>
    <w:rsid w:val="00BA118D"/>
    <w:rsid w:val="00BA1FE8"/>
    <w:rsid w:val="00BA4DF1"/>
    <w:rsid w:val="00BA7086"/>
    <w:rsid w:val="00BB09E1"/>
    <w:rsid w:val="00BB0D8D"/>
    <w:rsid w:val="00BB0FF2"/>
    <w:rsid w:val="00BB1935"/>
    <w:rsid w:val="00BB1C85"/>
    <w:rsid w:val="00BB39DB"/>
    <w:rsid w:val="00BC1759"/>
    <w:rsid w:val="00BC3F59"/>
    <w:rsid w:val="00BC5D22"/>
    <w:rsid w:val="00BC7DAB"/>
    <w:rsid w:val="00BC7FD4"/>
    <w:rsid w:val="00BD1BB3"/>
    <w:rsid w:val="00BD2758"/>
    <w:rsid w:val="00BD726E"/>
    <w:rsid w:val="00BE12CF"/>
    <w:rsid w:val="00BE4712"/>
    <w:rsid w:val="00BF4569"/>
    <w:rsid w:val="00BF7040"/>
    <w:rsid w:val="00C00FB7"/>
    <w:rsid w:val="00C02BED"/>
    <w:rsid w:val="00C0468A"/>
    <w:rsid w:val="00C04C64"/>
    <w:rsid w:val="00C07401"/>
    <w:rsid w:val="00C16595"/>
    <w:rsid w:val="00C1709E"/>
    <w:rsid w:val="00C20B4C"/>
    <w:rsid w:val="00C21976"/>
    <w:rsid w:val="00C22AD4"/>
    <w:rsid w:val="00C259F0"/>
    <w:rsid w:val="00C25D2F"/>
    <w:rsid w:val="00C2634B"/>
    <w:rsid w:val="00C273A0"/>
    <w:rsid w:val="00C27453"/>
    <w:rsid w:val="00C303FF"/>
    <w:rsid w:val="00C30566"/>
    <w:rsid w:val="00C349B4"/>
    <w:rsid w:val="00C349E1"/>
    <w:rsid w:val="00C35444"/>
    <w:rsid w:val="00C35604"/>
    <w:rsid w:val="00C35CCE"/>
    <w:rsid w:val="00C37722"/>
    <w:rsid w:val="00C40B97"/>
    <w:rsid w:val="00C431B1"/>
    <w:rsid w:val="00C45E65"/>
    <w:rsid w:val="00C517BD"/>
    <w:rsid w:val="00C55A63"/>
    <w:rsid w:val="00C5624C"/>
    <w:rsid w:val="00C57FA1"/>
    <w:rsid w:val="00C6083D"/>
    <w:rsid w:val="00C60D04"/>
    <w:rsid w:val="00C6153E"/>
    <w:rsid w:val="00C625A9"/>
    <w:rsid w:val="00C6442D"/>
    <w:rsid w:val="00C652E7"/>
    <w:rsid w:val="00C66604"/>
    <w:rsid w:val="00C70AC6"/>
    <w:rsid w:val="00C70EE8"/>
    <w:rsid w:val="00C716F4"/>
    <w:rsid w:val="00C71F8A"/>
    <w:rsid w:val="00C73A12"/>
    <w:rsid w:val="00C758AF"/>
    <w:rsid w:val="00C77A2D"/>
    <w:rsid w:val="00C807E8"/>
    <w:rsid w:val="00C81DB8"/>
    <w:rsid w:val="00C840F2"/>
    <w:rsid w:val="00C8474F"/>
    <w:rsid w:val="00C85220"/>
    <w:rsid w:val="00C86DE0"/>
    <w:rsid w:val="00C87192"/>
    <w:rsid w:val="00C8775C"/>
    <w:rsid w:val="00C8783A"/>
    <w:rsid w:val="00C91F4F"/>
    <w:rsid w:val="00C955B7"/>
    <w:rsid w:val="00C95ABD"/>
    <w:rsid w:val="00C9631D"/>
    <w:rsid w:val="00C96BD3"/>
    <w:rsid w:val="00CA1CEF"/>
    <w:rsid w:val="00CA21F1"/>
    <w:rsid w:val="00CA23FC"/>
    <w:rsid w:val="00CA273F"/>
    <w:rsid w:val="00CA3C76"/>
    <w:rsid w:val="00CA4382"/>
    <w:rsid w:val="00CB208C"/>
    <w:rsid w:val="00CB2969"/>
    <w:rsid w:val="00CB299F"/>
    <w:rsid w:val="00CB33C5"/>
    <w:rsid w:val="00CB3D1C"/>
    <w:rsid w:val="00CB42AA"/>
    <w:rsid w:val="00CB496C"/>
    <w:rsid w:val="00CB4CB7"/>
    <w:rsid w:val="00CB66E1"/>
    <w:rsid w:val="00CB66FE"/>
    <w:rsid w:val="00CB753B"/>
    <w:rsid w:val="00CB7CAF"/>
    <w:rsid w:val="00CB7E45"/>
    <w:rsid w:val="00CC0FCE"/>
    <w:rsid w:val="00CC2933"/>
    <w:rsid w:val="00CC3C6F"/>
    <w:rsid w:val="00CC4776"/>
    <w:rsid w:val="00CC52D2"/>
    <w:rsid w:val="00CC5804"/>
    <w:rsid w:val="00CC6C6B"/>
    <w:rsid w:val="00CD1852"/>
    <w:rsid w:val="00CD232B"/>
    <w:rsid w:val="00CD273E"/>
    <w:rsid w:val="00CD412D"/>
    <w:rsid w:val="00CD4C95"/>
    <w:rsid w:val="00CD4E02"/>
    <w:rsid w:val="00CD673F"/>
    <w:rsid w:val="00CD7178"/>
    <w:rsid w:val="00CE31EE"/>
    <w:rsid w:val="00CE6D3C"/>
    <w:rsid w:val="00CF0C4A"/>
    <w:rsid w:val="00CF1812"/>
    <w:rsid w:val="00CF2A88"/>
    <w:rsid w:val="00CF7508"/>
    <w:rsid w:val="00D01519"/>
    <w:rsid w:val="00D03A21"/>
    <w:rsid w:val="00D04BD4"/>
    <w:rsid w:val="00D05000"/>
    <w:rsid w:val="00D06327"/>
    <w:rsid w:val="00D0721F"/>
    <w:rsid w:val="00D07282"/>
    <w:rsid w:val="00D07957"/>
    <w:rsid w:val="00D11A45"/>
    <w:rsid w:val="00D127CF"/>
    <w:rsid w:val="00D133BE"/>
    <w:rsid w:val="00D1441E"/>
    <w:rsid w:val="00D15493"/>
    <w:rsid w:val="00D20ECD"/>
    <w:rsid w:val="00D22C55"/>
    <w:rsid w:val="00D24286"/>
    <w:rsid w:val="00D25637"/>
    <w:rsid w:val="00D25759"/>
    <w:rsid w:val="00D25FF8"/>
    <w:rsid w:val="00D278C1"/>
    <w:rsid w:val="00D30F26"/>
    <w:rsid w:val="00D32C6C"/>
    <w:rsid w:val="00D32D3F"/>
    <w:rsid w:val="00D33154"/>
    <w:rsid w:val="00D37609"/>
    <w:rsid w:val="00D3770B"/>
    <w:rsid w:val="00D40CCB"/>
    <w:rsid w:val="00D42661"/>
    <w:rsid w:val="00D44F3E"/>
    <w:rsid w:val="00D45214"/>
    <w:rsid w:val="00D45B66"/>
    <w:rsid w:val="00D50BCC"/>
    <w:rsid w:val="00D513D9"/>
    <w:rsid w:val="00D53274"/>
    <w:rsid w:val="00D53BB2"/>
    <w:rsid w:val="00D57C46"/>
    <w:rsid w:val="00D63A05"/>
    <w:rsid w:val="00D63F19"/>
    <w:rsid w:val="00D6443B"/>
    <w:rsid w:val="00D64F3E"/>
    <w:rsid w:val="00D6777A"/>
    <w:rsid w:val="00D6783F"/>
    <w:rsid w:val="00D70D77"/>
    <w:rsid w:val="00D7190D"/>
    <w:rsid w:val="00D7337B"/>
    <w:rsid w:val="00D73474"/>
    <w:rsid w:val="00D760AF"/>
    <w:rsid w:val="00D769AE"/>
    <w:rsid w:val="00D8212F"/>
    <w:rsid w:val="00D8491A"/>
    <w:rsid w:val="00D8717B"/>
    <w:rsid w:val="00D87B5C"/>
    <w:rsid w:val="00D87F24"/>
    <w:rsid w:val="00D90D04"/>
    <w:rsid w:val="00D91699"/>
    <w:rsid w:val="00D91D89"/>
    <w:rsid w:val="00D91F5E"/>
    <w:rsid w:val="00D94396"/>
    <w:rsid w:val="00D95416"/>
    <w:rsid w:val="00D95E67"/>
    <w:rsid w:val="00D96137"/>
    <w:rsid w:val="00DA10D0"/>
    <w:rsid w:val="00DA12F5"/>
    <w:rsid w:val="00DA1E16"/>
    <w:rsid w:val="00DA382D"/>
    <w:rsid w:val="00DA5701"/>
    <w:rsid w:val="00DA5D6B"/>
    <w:rsid w:val="00DA6E9D"/>
    <w:rsid w:val="00DB1E8C"/>
    <w:rsid w:val="00DB37E6"/>
    <w:rsid w:val="00DB5C67"/>
    <w:rsid w:val="00DB638E"/>
    <w:rsid w:val="00DB68D7"/>
    <w:rsid w:val="00DC00B1"/>
    <w:rsid w:val="00DC05CD"/>
    <w:rsid w:val="00DC242D"/>
    <w:rsid w:val="00DC34C4"/>
    <w:rsid w:val="00DC358E"/>
    <w:rsid w:val="00DC369B"/>
    <w:rsid w:val="00DC7FAA"/>
    <w:rsid w:val="00DD0DE8"/>
    <w:rsid w:val="00DD3A6E"/>
    <w:rsid w:val="00DD554E"/>
    <w:rsid w:val="00DD579E"/>
    <w:rsid w:val="00DD7366"/>
    <w:rsid w:val="00DE0D24"/>
    <w:rsid w:val="00DE4BC8"/>
    <w:rsid w:val="00DE569F"/>
    <w:rsid w:val="00DE6AF9"/>
    <w:rsid w:val="00DE7029"/>
    <w:rsid w:val="00DF05EE"/>
    <w:rsid w:val="00DF0F00"/>
    <w:rsid w:val="00DF4BCC"/>
    <w:rsid w:val="00DF4CE5"/>
    <w:rsid w:val="00DF51AB"/>
    <w:rsid w:val="00E0041A"/>
    <w:rsid w:val="00E005DF"/>
    <w:rsid w:val="00E00DCB"/>
    <w:rsid w:val="00E0156F"/>
    <w:rsid w:val="00E10D4D"/>
    <w:rsid w:val="00E11D87"/>
    <w:rsid w:val="00E12AB1"/>
    <w:rsid w:val="00E21CC8"/>
    <w:rsid w:val="00E238B1"/>
    <w:rsid w:val="00E24B22"/>
    <w:rsid w:val="00E254E9"/>
    <w:rsid w:val="00E25CC9"/>
    <w:rsid w:val="00E30FA7"/>
    <w:rsid w:val="00E318C4"/>
    <w:rsid w:val="00E32E6B"/>
    <w:rsid w:val="00E34422"/>
    <w:rsid w:val="00E36E4D"/>
    <w:rsid w:val="00E404AF"/>
    <w:rsid w:val="00E40F01"/>
    <w:rsid w:val="00E42642"/>
    <w:rsid w:val="00E44461"/>
    <w:rsid w:val="00E4562A"/>
    <w:rsid w:val="00E45CB6"/>
    <w:rsid w:val="00E46EC9"/>
    <w:rsid w:val="00E501C0"/>
    <w:rsid w:val="00E51049"/>
    <w:rsid w:val="00E52889"/>
    <w:rsid w:val="00E54ED3"/>
    <w:rsid w:val="00E55BDE"/>
    <w:rsid w:val="00E5670E"/>
    <w:rsid w:val="00E5799A"/>
    <w:rsid w:val="00E61308"/>
    <w:rsid w:val="00E6356C"/>
    <w:rsid w:val="00E67034"/>
    <w:rsid w:val="00E67EA2"/>
    <w:rsid w:val="00E707C8"/>
    <w:rsid w:val="00E712BA"/>
    <w:rsid w:val="00E718B4"/>
    <w:rsid w:val="00E725E5"/>
    <w:rsid w:val="00E74699"/>
    <w:rsid w:val="00E74E42"/>
    <w:rsid w:val="00E77B92"/>
    <w:rsid w:val="00E83A99"/>
    <w:rsid w:val="00E84210"/>
    <w:rsid w:val="00E850A9"/>
    <w:rsid w:val="00E852D9"/>
    <w:rsid w:val="00E86B20"/>
    <w:rsid w:val="00E87E56"/>
    <w:rsid w:val="00E90BF7"/>
    <w:rsid w:val="00E9153C"/>
    <w:rsid w:val="00E94155"/>
    <w:rsid w:val="00E95B87"/>
    <w:rsid w:val="00E95C4B"/>
    <w:rsid w:val="00E972E7"/>
    <w:rsid w:val="00EA2677"/>
    <w:rsid w:val="00EA3937"/>
    <w:rsid w:val="00EA59D5"/>
    <w:rsid w:val="00EA73CE"/>
    <w:rsid w:val="00EB3031"/>
    <w:rsid w:val="00EB6400"/>
    <w:rsid w:val="00EC0B04"/>
    <w:rsid w:val="00EC42EC"/>
    <w:rsid w:val="00EC5369"/>
    <w:rsid w:val="00EC5B2A"/>
    <w:rsid w:val="00EC60C2"/>
    <w:rsid w:val="00EC746D"/>
    <w:rsid w:val="00EC78DB"/>
    <w:rsid w:val="00EC7A9F"/>
    <w:rsid w:val="00ED407F"/>
    <w:rsid w:val="00ED461E"/>
    <w:rsid w:val="00ED4BCC"/>
    <w:rsid w:val="00ED4EE7"/>
    <w:rsid w:val="00ED6601"/>
    <w:rsid w:val="00ED6B58"/>
    <w:rsid w:val="00EE02A9"/>
    <w:rsid w:val="00EE177F"/>
    <w:rsid w:val="00EE1E48"/>
    <w:rsid w:val="00EE3AF2"/>
    <w:rsid w:val="00EE560F"/>
    <w:rsid w:val="00EF1A07"/>
    <w:rsid w:val="00EF1D43"/>
    <w:rsid w:val="00EF3D6F"/>
    <w:rsid w:val="00EF58BD"/>
    <w:rsid w:val="00EF7629"/>
    <w:rsid w:val="00F00AD7"/>
    <w:rsid w:val="00F01EC1"/>
    <w:rsid w:val="00F07BF7"/>
    <w:rsid w:val="00F116DD"/>
    <w:rsid w:val="00F11B7D"/>
    <w:rsid w:val="00F11E2D"/>
    <w:rsid w:val="00F13AD7"/>
    <w:rsid w:val="00F1598A"/>
    <w:rsid w:val="00F1721C"/>
    <w:rsid w:val="00F229AF"/>
    <w:rsid w:val="00F23799"/>
    <w:rsid w:val="00F246EE"/>
    <w:rsid w:val="00F24943"/>
    <w:rsid w:val="00F25FE8"/>
    <w:rsid w:val="00F277D3"/>
    <w:rsid w:val="00F27CB8"/>
    <w:rsid w:val="00F306D6"/>
    <w:rsid w:val="00F308C9"/>
    <w:rsid w:val="00F309F9"/>
    <w:rsid w:val="00F3119A"/>
    <w:rsid w:val="00F318C7"/>
    <w:rsid w:val="00F35D7B"/>
    <w:rsid w:val="00F400CA"/>
    <w:rsid w:val="00F41718"/>
    <w:rsid w:val="00F41D94"/>
    <w:rsid w:val="00F42B3B"/>
    <w:rsid w:val="00F43E84"/>
    <w:rsid w:val="00F45C1D"/>
    <w:rsid w:val="00F508F8"/>
    <w:rsid w:val="00F528B9"/>
    <w:rsid w:val="00F53F24"/>
    <w:rsid w:val="00F549FA"/>
    <w:rsid w:val="00F56CE3"/>
    <w:rsid w:val="00F60E1C"/>
    <w:rsid w:val="00F6139C"/>
    <w:rsid w:val="00F61C8A"/>
    <w:rsid w:val="00F6298D"/>
    <w:rsid w:val="00F639D6"/>
    <w:rsid w:val="00F643D9"/>
    <w:rsid w:val="00F660D1"/>
    <w:rsid w:val="00F66276"/>
    <w:rsid w:val="00F70307"/>
    <w:rsid w:val="00F70380"/>
    <w:rsid w:val="00F72341"/>
    <w:rsid w:val="00F73392"/>
    <w:rsid w:val="00F75DAA"/>
    <w:rsid w:val="00F81793"/>
    <w:rsid w:val="00F824AF"/>
    <w:rsid w:val="00F82C08"/>
    <w:rsid w:val="00F832A2"/>
    <w:rsid w:val="00F83A76"/>
    <w:rsid w:val="00F8521A"/>
    <w:rsid w:val="00F855A5"/>
    <w:rsid w:val="00F86D04"/>
    <w:rsid w:val="00F8702E"/>
    <w:rsid w:val="00F90823"/>
    <w:rsid w:val="00F90DC6"/>
    <w:rsid w:val="00F9175C"/>
    <w:rsid w:val="00F92A34"/>
    <w:rsid w:val="00FA182A"/>
    <w:rsid w:val="00FA39B1"/>
    <w:rsid w:val="00FA42A2"/>
    <w:rsid w:val="00FA5CEC"/>
    <w:rsid w:val="00FA6557"/>
    <w:rsid w:val="00FA6818"/>
    <w:rsid w:val="00FA72E3"/>
    <w:rsid w:val="00FA73A3"/>
    <w:rsid w:val="00FB12DF"/>
    <w:rsid w:val="00FB1F7E"/>
    <w:rsid w:val="00FB6DA3"/>
    <w:rsid w:val="00FB7B7A"/>
    <w:rsid w:val="00FC2689"/>
    <w:rsid w:val="00FC4A8B"/>
    <w:rsid w:val="00FC55D0"/>
    <w:rsid w:val="00FC5651"/>
    <w:rsid w:val="00FC6467"/>
    <w:rsid w:val="00FC721C"/>
    <w:rsid w:val="00FC79B2"/>
    <w:rsid w:val="00FD1450"/>
    <w:rsid w:val="00FD1C35"/>
    <w:rsid w:val="00FD2CAF"/>
    <w:rsid w:val="00FD3057"/>
    <w:rsid w:val="00FD31A2"/>
    <w:rsid w:val="00FD37EE"/>
    <w:rsid w:val="00FE0BF7"/>
    <w:rsid w:val="00FE2619"/>
    <w:rsid w:val="00FE3E59"/>
    <w:rsid w:val="00FE47F9"/>
    <w:rsid w:val="00FE62BA"/>
    <w:rsid w:val="00FF4E12"/>
    <w:rsid w:val="00FF54EC"/>
    <w:rsid w:val="00FF65B3"/>
    <w:rsid w:val="00FF6F99"/>
    <w:rsid w:val="00FF7BB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0D8DB00"/>
  <w15:docId w15:val="{0F439FBD-8ED3-4C48-93D4-3D839376F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cs-CZ" w:eastAsia="cs-CZ"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semiHidden="1" w:uiPriority="0" w:unhideWhenUsed="1" w:qFormat="1"/>
    <w:lsdException w:name="heading 5" w:lock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82F01"/>
    <w:pPr>
      <w:spacing w:after="0" w:line="240" w:lineRule="auto"/>
    </w:pPr>
    <w:rPr>
      <w:sz w:val="24"/>
      <w:szCs w:val="24"/>
    </w:rPr>
  </w:style>
  <w:style w:type="paragraph" w:styleId="Nadpis1">
    <w:name w:val="heading 1"/>
    <w:basedOn w:val="Normln"/>
    <w:next w:val="Normln"/>
    <w:link w:val="Nadpis1Char"/>
    <w:uiPriority w:val="99"/>
    <w:qFormat/>
    <w:rsid w:val="00582F01"/>
    <w:pPr>
      <w:keepNext/>
      <w:widowControl w:val="0"/>
      <w:autoSpaceDE w:val="0"/>
      <w:autoSpaceDN w:val="0"/>
      <w:adjustRightInd w:val="0"/>
      <w:spacing w:line="331" w:lineRule="atLeast"/>
      <w:jc w:val="both"/>
      <w:outlineLvl w:val="0"/>
    </w:pPr>
    <w:rPr>
      <w:rFonts w:ascii="Arial" w:hAnsi="Arial" w:cs="Arial"/>
      <w:b/>
      <w:bCs/>
    </w:rPr>
  </w:style>
  <w:style w:type="paragraph" w:styleId="Nadpis2">
    <w:name w:val="heading 2"/>
    <w:basedOn w:val="Normln"/>
    <w:next w:val="Normln"/>
    <w:link w:val="Nadpis2Char"/>
    <w:uiPriority w:val="99"/>
    <w:qFormat/>
    <w:rsid w:val="00582F01"/>
    <w:pPr>
      <w:keepNext/>
      <w:jc w:val="center"/>
      <w:outlineLvl w:val="1"/>
    </w:pPr>
    <w:rPr>
      <w:b/>
      <w:sz w:val="28"/>
      <w:szCs w:val="20"/>
    </w:rPr>
  </w:style>
  <w:style w:type="paragraph" w:styleId="Nadpis3">
    <w:name w:val="heading 3"/>
    <w:basedOn w:val="Normln"/>
    <w:next w:val="Normln"/>
    <w:link w:val="Nadpis3Char"/>
    <w:uiPriority w:val="99"/>
    <w:qFormat/>
    <w:rsid w:val="00582F01"/>
    <w:pPr>
      <w:keepNext/>
      <w:outlineLvl w:val="2"/>
    </w:pPr>
    <w:rPr>
      <w:rFonts w:ascii="Verdana" w:hAnsi="Verdana"/>
      <w:b/>
      <w:bCs/>
      <w:u w:val="single"/>
    </w:rPr>
  </w:style>
  <w:style w:type="paragraph" w:styleId="Nadpis5">
    <w:name w:val="heading 5"/>
    <w:basedOn w:val="Normln"/>
    <w:next w:val="Normln"/>
    <w:link w:val="Nadpis5Char"/>
    <w:uiPriority w:val="99"/>
    <w:qFormat/>
    <w:rsid w:val="00582F01"/>
    <w:pPr>
      <w:keepNext/>
      <w:tabs>
        <w:tab w:val="left" w:pos="6300"/>
      </w:tabs>
      <w:ind w:left="360" w:hanging="76"/>
      <w:outlineLvl w:val="4"/>
    </w:pPr>
    <w:rPr>
      <w:rFonts w:ascii="MS Sans Serif" w:hAnsi="MS Sans Serif"/>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582F01"/>
    <w:rPr>
      <w:rFonts w:ascii="Cambria" w:hAnsi="Cambria" w:cs="Times New Roman"/>
      <w:b/>
      <w:bCs/>
      <w:kern w:val="32"/>
      <w:sz w:val="32"/>
      <w:szCs w:val="32"/>
    </w:rPr>
  </w:style>
  <w:style w:type="character" w:customStyle="1" w:styleId="Nadpis2Char">
    <w:name w:val="Nadpis 2 Char"/>
    <w:basedOn w:val="Standardnpsmoodstavce"/>
    <w:link w:val="Nadpis2"/>
    <w:uiPriority w:val="99"/>
    <w:semiHidden/>
    <w:locked/>
    <w:rsid w:val="00582F01"/>
    <w:rPr>
      <w:rFonts w:ascii="Cambria" w:hAnsi="Cambria" w:cs="Times New Roman"/>
      <w:b/>
      <w:bCs/>
      <w:i/>
      <w:iCs/>
      <w:sz w:val="28"/>
      <w:szCs w:val="28"/>
    </w:rPr>
  </w:style>
  <w:style w:type="character" w:customStyle="1" w:styleId="Nadpis3Char">
    <w:name w:val="Nadpis 3 Char"/>
    <w:basedOn w:val="Standardnpsmoodstavce"/>
    <w:link w:val="Nadpis3"/>
    <w:uiPriority w:val="99"/>
    <w:semiHidden/>
    <w:locked/>
    <w:rsid w:val="00582F01"/>
    <w:rPr>
      <w:rFonts w:ascii="Cambria" w:hAnsi="Cambria" w:cs="Times New Roman"/>
      <w:b/>
      <w:bCs/>
      <w:sz w:val="26"/>
      <w:szCs w:val="26"/>
    </w:rPr>
  </w:style>
  <w:style w:type="character" w:customStyle="1" w:styleId="Nadpis5Char">
    <w:name w:val="Nadpis 5 Char"/>
    <w:basedOn w:val="Standardnpsmoodstavce"/>
    <w:link w:val="Nadpis5"/>
    <w:uiPriority w:val="99"/>
    <w:semiHidden/>
    <w:locked/>
    <w:rsid w:val="00582F01"/>
    <w:rPr>
      <w:rFonts w:ascii="Calibri" w:hAnsi="Calibri" w:cs="Times New Roman"/>
      <w:b/>
      <w:bCs/>
      <w:i/>
      <w:iCs/>
      <w:sz w:val="26"/>
      <w:szCs w:val="26"/>
    </w:rPr>
  </w:style>
  <w:style w:type="paragraph" w:styleId="Zkladntext">
    <w:name w:val="Body Text"/>
    <w:basedOn w:val="Normln"/>
    <w:link w:val="ZkladntextChar"/>
    <w:uiPriority w:val="99"/>
    <w:rsid w:val="00582F01"/>
    <w:pPr>
      <w:widowControl w:val="0"/>
      <w:autoSpaceDE w:val="0"/>
      <w:autoSpaceDN w:val="0"/>
      <w:adjustRightInd w:val="0"/>
      <w:spacing w:line="331" w:lineRule="atLeast"/>
      <w:jc w:val="center"/>
    </w:pPr>
    <w:rPr>
      <w:rFonts w:ascii="Arial" w:hAnsi="Arial" w:cs="Arial"/>
      <w:b/>
      <w:bCs/>
      <w:sz w:val="32"/>
      <w:szCs w:val="32"/>
    </w:rPr>
  </w:style>
  <w:style w:type="character" w:customStyle="1" w:styleId="ZkladntextChar">
    <w:name w:val="Základní text Char"/>
    <w:basedOn w:val="Standardnpsmoodstavce"/>
    <w:link w:val="Zkladntext"/>
    <w:uiPriority w:val="99"/>
    <w:semiHidden/>
    <w:locked/>
    <w:rsid w:val="00582F01"/>
    <w:rPr>
      <w:rFonts w:cs="Times New Roman"/>
      <w:sz w:val="24"/>
      <w:szCs w:val="24"/>
    </w:rPr>
  </w:style>
  <w:style w:type="paragraph" w:styleId="Zkladntext2">
    <w:name w:val="Body Text 2"/>
    <w:basedOn w:val="Normln"/>
    <w:link w:val="Zkladntext2Char"/>
    <w:uiPriority w:val="99"/>
    <w:rsid w:val="00582F01"/>
    <w:pPr>
      <w:widowControl w:val="0"/>
      <w:autoSpaceDE w:val="0"/>
      <w:autoSpaceDN w:val="0"/>
      <w:adjustRightInd w:val="0"/>
      <w:spacing w:line="278" w:lineRule="atLeast"/>
    </w:pPr>
    <w:rPr>
      <w:rFonts w:ascii="Arial" w:hAnsi="Arial" w:cs="Arial"/>
      <w:b/>
      <w:bCs/>
      <w:sz w:val="26"/>
      <w:szCs w:val="26"/>
    </w:rPr>
  </w:style>
  <w:style w:type="character" w:customStyle="1" w:styleId="Zkladntext2Char">
    <w:name w:val="Základní text 2 Char"/>
    <w:basedOn w:val="Standardnpsmoodstavce"/>
    <w:link w:val="Zkladntext2"/>
    <w:uiPriority w:val="99"/>
    <w:semiHidden/>
    <w:locked/>
    <w:rsid w:val="00582F01"/>
    <w:rPr>
      <w:rFonts w:cs="Times New Roman"/>
      <w:sz w:val="24"/>
      <w:szCs w:val="24"/>
    </w:rPr>
  </w:style>
  <w:style w:type="character" w:styleId="Hypertextovodkaz">
    <w:name w:val="Hyperlink"/>
    <w:basedOn w:val="Standardnpsmoodstavce"/>
    <w:uiPriority w:val="99"/>
    <w:rsid w:val="00582F01"/>
    <w:rPr>
      <w:rFonts w:cs="Times New Roman"/>
      <w:color w:val="0000FF"/>
      <w:u w:val="single"/>
    </w:rPr>
  </w:style>
  <w:style w:type="paragraph" w:styleId="Zkladntext3">
    <w:name w:val="Body Text 3"/>
    <w:basedOn w:val="Normln"/>
    <w:link w:val="Zkladntext3Char"/>
    <w:uiPriority w:val="99"/>
    <w:rsid w:val="00582F01"/>
    <w:pPr>
      <w:widowControl w:val="0"/>
      <w:autoSpaceDE w:val="0"/>
      <w:autoSpaceDN w:val="0"/>
      <w:adjustRightInd w:val="0"/>
      <w:spacing w:line="254" w:lineRule="atLeast"/>
      <w:jc w:val="both"/>
    </w:pPr>
    <w:rPr>
      <w:rFonts w:ascii="Arial" w:hAnsi="Arial" w:cs="Arial"/>
      <w:b/>
      <w:bCs/>
      <w:u w:val="single"/>
    </w:rPr>
  </w:style>
  <w:style w:type="character" w:customStyle="1" w:styleId="Zkladntext3Char">
    <w:name w:val="Základní text 3 Char"/>
    <w:basedOn w:val="Standardnpsmoodstavce"/>
    <w:link w:val="Zkladntext3"/>
    <w:uiPriority w:val="99"/>
    <w:semiHidden/>
    <w:locked/>
    <w:rsid w:val="00582F01"/>
    <w:rPr>
      <w:rFonts w:cs="Times New Roman"/>
      <w:sz w:val="16"/>
      <w:szCs w:val="16"/>
    </w:rPr>
  </w:style>
  <w:style w:type="character" w:styleId="slostrnky">
    <w:name w:val="page number"/>
    <w:basedOn w:val="Standardnpsmoodstavce"/>
    <w:uiPriority w:val="99"/>
    <w:rsid w:val="00582F01"/>
    <w:rPr>
      <w:rFonts w:cs="Times New Roman"/>
    </w:rPr>
  </w:style>
  <w:style w:type="paragraph" w:styleId="Zpat">
    <w:name w:val="footer"/>
    <w:basedOn w:val="Normln"/>
    <w:link w:val="ZpatChar"/>
    <w:uiPriority w:val="99"/>
    <w:rsid w:val="00582F01"/>
    <w:pPr>
      <w:tabs>
        <w:tab w:val="center" w:pos="4536"/>
        <w:tab w:val="right" w:pos="9072"/>
      </w:tabs>
    </w:pPr>
  </w:style>
  <w:style w:type="character" w:customStyle="1" w:styleId="ZpatChar">
    <w:name w:val="Zápatí Char"/>
    <w:basedOn w:val="Standardnpsmoodstavce"/>
    <w:link w:val="Zpat"/>
    <w:uiPriority w:val="99"/>
    <w:locked/>
    <w:rsid w:val="00582F01"/>
    <w:rPr>
      <w:rFonts w:cs="Times New Roman"/>
      <w:sz w:val="24"/>
      <w:szCs w:val="24"/>
    </w:rPr>
  </w:style>
  <w:style w:type="paragraph" w:styleId="Zkladntextodsazen">
    <w:name w:val="Body Text Indent"/>
    <w:basedOn w:val="Normln"/>
    <w:link w:val="ZkladntextodsazenChar"/>
    <w:uiPriority w:val="99"/>
    <w:rsid w:val="00582F01"/>
    <w:pPr>
      <w:ind w:left="708"/>
    </w:pPr>
  </w:style>
  <w:style w:type="character" w:customStyle="1" w:styleId="ZkladntextodsazenChar">
    <w:name w:val="Základní text odsazený Char"/>
    <w:basedOn w:val="Standardnpsmoodstavce"/>
    <w:link w:val="Zkladntextodsazen"/>
    <w:uiPriority w:val="99"/>
    <w:locked/>
    <w:rsid w:val="00582F01"/>
    <w:rPr>
      <w:rFonts w:cs="Times New Roman"/>
      <w:sz w:val="24"/>
      <w:szCs w:val="24"/>
    </w:rPr>
  </w:style>
  <w:style w:type="paragraph" w:styleId="Zkladntextodsazen2">
    <w:name w:val="Body Text Indent 2"/>
    <w:basedOn w:val="Normln"/>
    <w:link w:val="Zkladntextodsazen2Char"/>
    <w:uiPriority w:val="99"/>
    <w:rsid w:val="00582F01"/>
    <w:pPr>
      <w:widowControl w:val="0"/>
      <w:autoSpaceDE w:val="0"/>
      <w:autoSpaceDN w:val="0"/>
      <w:adjustRightInd w:val="0"/>
      <w:spacing w:line="273" w:lineRule="atLeast"/>
      <w:ind w:left="708" w:firstLine="52"/>
      <w:jc w:val="both"/>
    </w:pPr>
    <w:rPr>
      <w:rFonts w:ascii="Arial" w:hAnsi="Arial" w:cs="Arial"/>
    </w:rPr>
  </w:style>
  <w:style w:type="character" w:customStyle="1" w:styleId="Zkladntextodsazen2Char">
    <w:name w:val="Základní text odsazený 2 Char"/>
    <w:basedOn w:val="Standardnpsmoodstavce"/>
    <w:link w:val="Zkladntextodsazen2"/>
    <w:uiPriority w:val="99"/>
    <w:semiHidden/>
    <w:locked/>
    <w:rsid w:val="00582F01"/>
    <w:rPr>
      <w:rFonts w:cs="Times New Roman"/>
      <w:sz w:val="24"/>
      <w:szCs w:val="24"/>
    </w:rPr>
  </w:style>
  <w:style w:type="paragraph" w:styleId="Zkladntextodsazen3">
    <w:name w:val="Body Text Indent 3"/>
    <w:basedOn w:val="Normln"/>
    <w:link w:val="Zkladntextodsazen3Char"/>
    <w:uiPriority w:val="99"/>
    <w:rsid w:val="00582F01"/>
    <w:pPr>
      <w:widowControl w:val="0"/>
      <w:tabs>
        <w:tab w:val="left" w:pos="691"/>
        <w:tab w:val="left" w:pos="1593"/>
      </w:tabs>
      <w:autoSpaceDE w:val="0"/>
      <w:autoSpaceDN w:val="0"/>
      <w:adjustRightInd w:val="0"/>
      <w:spacing w:before="182" w:line="278" w:lineRule="atLeast"/>
      <w:ind w:left="360"/>
      <w:jc w:val="both"/>
    </w:pPr>
    <w:rPr>
      <w:rFonts w:ascii="Arial" w:hAnsi="Arial" w:cs="Arial"/>
    </w:rPr>
  </w:style>
  <w:style w:type="character" w:customStyle="1" w:styleId="Zkladntextodsazen3Char">
    <w:name w:val="Základní text odsazený 3 Char"/>
    <w:basedOn w:val="Standardnpsmoodstavce"/>
    <w:link w:val="Zkladntextodsazen3"/>
    <w:uiPriority w:val="99"/>
    <w:semiHidden/>
    <w:locked/>
    <w:rsid w:val="00582F01"/>
    <w:rPr>
      <w:rFonts w:cs="Times New Roman"/>
      <w:sz w:val="16"/>
      <w:szCs w:val="16"/>
    </w:rPr>
  </w:style>
  <w:style w:type="paragraph" w:styleId="Textpoznpodarou">
    <w:name w:val="footnote text"/>
    <w:basedOn w:val="Normln"/>
    <w:link w:val="TextpoznpodarouChar"/>
    <w:uiPriority w:val="99"/>
    <w:semiHidden/>
    <w:rsid w:val="00582F01"/>
    <w:rPr>
      <w:sz w:val="20"/>
      <w:szCs w:val="20"/>
    </w:rPr>
  </w:style>
  <w:style w:type="character" w:customStyle="1" w:styleId="TextpoznpodarouChar">
    <w:name w:val="Text pozn. pod čarou Char"/>
    <w:basedOn w:val="Standardnpsmoodstavce"/>
    <w:link w:val="Textpoznpodarou"/>
    <w:uiPriority w:val="99"/>
    <w:semiHidden/>
    <w:locked/>
    <w:rsid w:val="00582F01"/>
    <w:rPr>
      <w:rFonts w:cs="Times New Roman"/>
      <w:sz w:val="20"/>
      <w:szCs w:val="20"/>
    </w:rPr>
  </w:style>
  <w:style w:type="character" w:styleId="Znakapoznpodarou">
    <w:name w:val="footnote reference"/>
    <w:basedOn w:val="Standardnpsmoodstavce"/>
    <w:uiPriority w:val="99"/>
    <w:semiHidden/>
    <w:rsid w:val="00582F01"/>
    <w:rPr>
      <w:rFonts w:cs="Times New Roman"/>
      <w:vertAlign w:val="superscript"/>
    </w:rPr>
  </w:style>
  <w:style w:type="paragraph" w:styleId="Seznam">
    <w:name w:val="List"/>
    <w:basedOn w:val="Normln"/>
    <w:uiPriority w:val="99"/>
    <w:rsid w:val="00582F01"/>
    <w:pPr>
      <w:ind w:left="283" w:right="113" w:hanging="283"/>
      <w:jc w:val="both"/>
    </w:pPr>
    <w:rPr>
      <w:szCs w:val="20"/>
    </w:rPr>
  </w:style>
  <w:style w:type="paragraph" w:styleId="Seznam3">
    <w:name w:val="List 3"/>
    <w:basedOn w:val="Normln"/>
    <w:uiPriority w:val="99"/>
    <w:rsid w:val="00582F01"/>
    <w:pPr>
      <w:ind w:left="849" w:right="113" w:hanging="283"/>
      <w:jc w:val="both"/>
    </w:pPr>
    <w:rPr>
      <w:szCs w:val="20"/>
    </w:rPr>
  </w:style>
  <w:style w:type="paragraph" w:styleId="Seznam4">
    <w:name w:val="List 4"/>
    <w:basedOn w:val="Normln"/>
    <w:uiPriority w:val="99"/>
    <w:rsid w:val="00582F01"/>
    <w:pPr>
      <w:ind w:left="1132" w:right="113" w:hanging="283"/>
      <w:jc w:val="both"/>
    </w:pPr>
    <w:rPr>
      <w:szCs w:val="20"/>
    </w:rPr>
  </w:style>
  <w:style w:type="paragraph" w:styleId="Textbubliny">
    <w:name w:val="Balloon Text"/>
    <w:basedOn w:val="Normln"/>
    <w:link w:val="TextbublinyChar"/>
    <w:uiPriority w:val="99"/>
    <w:semiHidden/>
    <w:rsid w:val="00582F01"/>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582F01"/>
    <w:rPr>
      <w:rFonts w:ascii="Tahoma" w:hAnsi="Tahoma" w:cs="Tahoma"/>
      <w:sz w:val="16"/>
      <w:szCs w:val="16"/>
    </w:rPr>
  </w:style>
  <w:style w:type="paragraph" w:styleId="Zhlav">
    <w:name w:val="header"/>
    <w:basedOn w:val="Normln"/>
    <w:link w:val="ZhlavChar"/>
    <w:uiPriority w:val="99"/>
    <w:rsid w:val="00582F01"/>
    <w:pPr>
      <w:tabs>
        <w:tab w:val="center" w:pos="4536"/>
        <w:tab w:val="right" w:pos="9072"/>
      </w:tabs>
    </w:pPr>
  </w:style>
  <w:style w:type="character" w:customStyle="1" w:styleId="ZhlavChar">
    <w:name w:val="Záhlaví Char"/>
    <w:basedOn w:val="Standardnpsmoodstavce"/>
    <w:link w:val="Zhlav"/>
    <w:uiPriority w:val="99"/>
    <w:locked/>
    <w:rsid w:val="00582F01"/>
    <w:rPr>
      <w:rFonts w:cs="Times New Roman"/>
      <w:sz w:val="24"/>
      <w:szCs w:val="24"/>
    </w:rPr>
  </w:style>
  <w:style w:type="character" w:styleId="Odkaznakoment">
    <w:name w:val="annotation reference"/>
    <w:basedOn w:val="Standardnpsmoodstavce"/>
    <w:uiPriority w:val="99"/>
    <w:semiHidden/>
    <w:rsid w:val="00582F01"/>
    <w:rPr>
      <w:rFonts w:cs="Times New Roman"/>
      <w:sz w:val="16"/>
      <w:szCs w:val="16"/>
    </w:rPr>
  </w:style>
  <w:style w:type="paragraph" w:styleId="Textkomente">
    <w:name w:val="annotation text"/>
    <w:basedOn w:val="Normln"/>
    <w:link w:val="TextkomenteChar"/>
    <w:uiPriority w:val="99"/>
    <w:semiHidden/>
    <w:rsid w:val="00582F01"/>
    <w:rPr>
      <w:sz w:val="20"/>
      <w:szCs w:val="20"/>
    </w:rPr>
  </w:style>
  <w:style w:type="character" w:customStyle="1" w:styleId="TextkomenteChar">
    <w:name w:val="Text komentáře Char"/>
    <w:basedOn w:val="Standardnpsmoodstavce"/>
    <w:link w:val="Textkomente"/>
    <w:uiPriority w:val="99"/>
    <w:semiHidden/>
    <w:locked/>
    <w:rsid w:val="00582F01"/>
    <w:rPr>
      <w:rFonts w:cs="Times New Roman"/>
      <w:sz w:val="20"/>
      <w:szCs w:val="20"/>
    </w:rPr>
  </w:style>
  <w:style w:type="paragraph" w:styleId="Pedmtkomente">
    <w:name w:val="annotation subject"/>
    <w:basedOn w:val="Textkomente"/>
    <w:next w:val="Textkomente"/>
    <w:link w:val="PedmtkomenteChar"/>
    <w:uiPriority w:val="99"/>
    <w:semiHidden/>
    <w:rsid w:val="00582F01"/>
    <w:rPr>
      <w:b/>
      <w:bCs/>
    </w:rPr>
  </w:style>
  <w:style w:type="character" w:customStyle="1" w:styleId="PedmtkomenteChar">
    <w:name w:val="Předmět komentáře Char"/>
    <w:basedOn w:val="TextkomenteChar"/>
    <w:link w:val="Pedmtkomente"/>
    <w:uiPriority w:val="99"/>
    <w:semiHidden/>
    <w:locked/>
    <w:rsid w:val="00582F01"/>
    <w:rPr>
      <w:rFonts w:cs="Times New Roman"/>
      <w:b/>
      <w:bCs/>
      <w:sz w:val="20"/>
      <w:szCs w:val="20"/>
    </w:rPr>
  </w:style>
  <w:style w:type="character" w:styleId="Sledovanodkaz">
    <w:name w:val="FollowedHyperlink"/>
    <w:basedOn w:val="Standardnpsmoodstavce"/>
    <w:uiPriority w:val="99"/>
    <w:rsid w:val="001403E7"/>
    <w:rPr>
      <w:rFonts w:cs="Times New Roman"/>
      <w:color w:val="800080"/>
      <w:u w:val="single"/>
    </w:rPr>
  </w:style>
  <w:style w:type="paragraph" w:styleId="Nzev">
    <w:name w:val="Title"/>
    <w:basedOn w:val="Normln"/>
    <w:link w:val="NzevChar"/>
    <w:uiPriority w:val="99"/>
    <w:qFormat/>
    <w:rsid w:val="00546272"/>
    <w:pPr>
      <w:jc w:val="center"/>
    </w:pPr>
    <w:rPr>
      <w:b/>
      <w:bCs/>
      <w:u w:val="single"/>
    </w:rPr>
  </w:style>
  <w:style w:type="character" w:customStyle="1" w:styleId="NzevChar">
    <w:name w:val="Název Char"/>
    <w:basedOn w:val="Standardnpsmoodstavce"/>
    <w:link w:val="Nzev"/>
    <w:uiPriority w:val="99"/>
    <w:locked/>
    <w:rsid w:val="00546272"/>
    <w:rPr>
      <w:rFonts w:cs="Times New Roman"/>
      <w:b/>
      <w:bCs/>
      <w:sz w:val="24"/>
      <w:szCs w:val="24"/>
      <w:u w:val="single"/>
    </w:rPr>
  </w:style>
  <w:style w:type="paragraph" w:styleId="Odstavecseseznamem">
    <w:name w:val="List Paragraph"/>
    <w:basedOn w:val="Normln"/>
    <w:uiPriority w:val="34"/>
    <w:qFormat/>
    <w:rsid w:val="00EA59D5"/>
    <w:pPr>
      <w:spacing w:after="200" w:line="276" w:lineRule="auto"/>
      <w:ind w:left="720"/>
      <w:contextualSpacing/>
    </w:pPr>
    <w:rPr>
      <w:rFonts w:ascii="Calibri" w:hAnsi="Calibri"/>
      <w:sz w:val="22"/>
      <w:szCs w:val="22"/>
      <w:lang w:eastAsia="en-US"/>
    </w:rPr>
  </w:style>
  <w:style w:type="paragraph" w:styleId="Revize">
    <w:name w:val="Revision"/>
    <w:hidden/>
    <w:uiPriority w:val="99"/>
    <w:semiHidden/>
    <w:rsid w:val="00D8717B"/>
    <w:pPr>
      <w:spacing w:after="0" w:line="240" w:lineRule="auto"/>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53088">
      <w:bodyDiv w:val="1"/>
      <w:marLeft w:val="0"/>
      <w:marRight w:val="0"/>
      <w:marTop w:val="0"/>
      <w:marBottom w:val="0"/>
      <w:divBdr>
        <w:top w:val="none" w:sz="0" w:space="0" w:color="auto"/>
        <w:left w:val="none" w:sz="0" w:space="0" w:color="auto"/>
        <w:bottom w:val="none" w:sz="0" w:space="0" w:color="auto"/>
        <w:right w:val="none" w:sz="0" w:space="0" w:color="auto"/>
      </w:divBdr>
    </w:div>
    <w:div w:id="170294951">
      <w:bodyDiv w:val="1"/>
      <w:marLeft w:val="0"/>
      <w:marRight w:val="0"/>
      <w:marTop w:val="0"/>
      <w:marBottom w:val="0"/>
      <w:divBdr>
        <w:top w:val="none" w:sz="0" w:space="0" w:color="auto"/>
        <w:left w:val="none" w:sz="0" w:space="0" w:color="auto"/>
        <w:bottom w:val="none" w:sz="0" w:space="0" w:color="auto"/>
        <w:right w:val="none" w:sz="0" w:space="0" w:color="auto"/>
      </w:divBdr>
    </w:div>
    <w:div w:id="228852670">
      <w:bodyDiv w:val="1"/>
      <w:marLeft w:val="0"/>
      <w:marRight w:val="0"/>
      <w:marTop w:val="0"/>
      <w:marBottom w:val="0"/>
      <w:divBdr>
        <w:top w:val="none" w:sz="0" w:space="0" w:color="auto"/>
        <w:left w:val="none" w:sz="0" w:space="0" w:color="auto"/>
        <w:bottom w:val="none" w:sz="0" w:space="0" w:color="auto"/>
        <w:right w:val="none" w:sz="0" w:space="0" w:color="auto"/>
      </w:divBdr>
    </w:div>
    <w:div w:id="367069293">
      <w:bodyDiv w:val="1"/>
      <w:marLeft w:val="0"/>
      <w:marRight w:val="0"/>
      <w:marTop w:val="0"/>
      <w:marBottom w:val="0"/>
      <w:divBdr>
        <w:top w:val="none" w:sz="0" w:space="0" w:color="auto"/>
        <w:left w:val="none" w:sz="0" w:space="0" w:color="auto"/>
        <w:bottom w:val="none" w:sz="0" w:space="0" w:color="auto"/>
        <w:right w:val="none" w:sz="0" w:space="0" w:color="auto"/>
      </w:divBdr>
    </w:div>
    <w:div w:id="390425900">
      <w:bodyDiv w:val="1"/>
      <w:marLeft w:val="0"/>
      <w:marRight w:val="0"/>
      <w:marTop w:val="0"/>
      <w:marBottom w:val="0"/>
      <w:divBdr>
        <w:top w:val="none" w:sz="0" w:space="0" w:color="auto"/>
        <w:left w:val="none" w:sz="0" w:space="0" w:color="auto"/>
        <w:bottom w:val="none" w:sz="0" w:space="0" w:color="auto"/>
        <w:right w:val="none" w:sz="0" w:space="0" w:color="auto"/>
      </w:divBdr>
    </w:div>
    <w:div w:id="500778346">
      <w:bodyDiv w:val="1"/>
      <w:marLeft w:val="0"/>
      <w:marRight w:val="0"/>
      <w:marTop w:val="0"/>
      <w:marBottom w:val="0"/>
      <w:divBdr>
        <w:top w:val="none" w:sz="0" w:space="0" w:color="auto"/>
        <w:left w:val="none" w:sz="0" w:space="0" w:color="auto"/>
        <w:bottom w:val="none" w:sz="0" w:space="0" w:color="auto"/>
        <w:right w:val="none" w:sz="0" w:space="0" w:color="auto"/>
      </w:divBdr>
    </w:div>
    <w:div w:id="588857678">
      <w:bodyDiv w:val="1"/>
      <w:marLeft w:val="0"/>
      <w:marRight w:val="0"/>
      <w:marTop w:val="0"/>
      <w:marBottom w:val="0"/>
      <w:divBdr>
        <w:top w:val="none" w:sz="0" w:space="0" w:color="auto"/>
        <w:left w:val="none" w:sz="0" w:space="0" w:color="auto"/>
        <w:bottom w:val="none" w:sz="0" w:space="0" w:color="auto"/>
        <w:right w:val="none" w:sz="0" w:space="0" w:color="auto"/>
      </w:divBdr>
    </w:div>
    <w:div w:id="598215970">
      <w:bodyDiv w:val="1"/>
      <w:marLeft w:val="0"/>
      <w:marRight w:val="0"/>
      <w:marTop w:val="0"/>
      <w:marBottom w:val="0"/>
      <w:divBdr>
        <w:top w:val="none" w:sz="0" w:space="0" w:color="auto"/>
        <w:left w:val="none" w:sz="0" w:space="0" w:color="auto"/>
        <w:bottom w:val="none" w:sz="0" w:space="0" w:color="auto"/>
        <w:right w:val="none" w:sz="0" w:space="0" w:color="auto"/>
      </w:divBdr>
    </w:div>
    <w:div w:id="604508066">
      <w:bodyDiv w:val="1"/>
      <w:marLeft w:val="0"/>
      <w:marRight w:val="0"/>
      <w:marTop w:val="0"/>
      <w:marBottom w:val="0"/>
      <w:divBdr>
        <w:top w:val="none" w:sz="0" w:space="0" w:color="auto"/>
        <w:left w:val="none" w:sz="0" w:space="0" w:color="auto"/>
        <w:bottom w:val="none" w:sz="0" w:space="0" w:color="auto"/>
        <w:right w:val="none" w:sz="0" w:space="0" w:color="auto"/>
      </w:divBdr>
    </w:div>
    <w:div w:id="858159983">
      <w:bodyDiv w:val="1"/>
      <w:marLeft w:val="0"/>
      <w:marRight w:val="0"/>
      <w:marTop w:val="0"/>
      <w:marBottom w:val="0"/>
      <w:divBdr>
        <w:top w:val="none" w:sz="0" w:space="0" w:color="auto"/>
        <w:left w:val="none" w:sz="0" w:space="0" w:color="auto"/>
        <w:bottom w:val="none" w:sz="0" w:space="0" w:color="auto"/>
        <w:right w:val="none" w:sz="0" w:space="0" w:color="auto"/>
      </w:divBdr>
    </w:div>
    <w:div w:id="904530545">
      <w:bodyDiv w:val="1"/>
      <w:marLeft w:val="0"/>
      <w:marRight w:val="0"/>
      <w:marTop w:val="0"/>
      <w:marBottom w:val="0"/>
      <w:divBdr>
        <w:top w:val="none" w:sz="0" w:space="0" w:color="auto"/>
        <w:left w:val="none" w:sz="0" w:space="0" w:color="auto"/>
        <w:bottom w:val="none" w:sz="0" w:space="0" w:color="auto"/>
        <w:right w:val="none" w:sz="0" w:space="0" w:color="auto"/>
      </w:divBdr>
    </w:div>
    <w:div w:id="1056246417">
      <w:bodyDiv w:val="1"/>
      <w:marLeft w:val="0"/>
      <w:marRight w:val="0"/>
      <w:marTop w:val="0"/>
      <w:marBottom w:val="0"/>
      <w:divBdr>
        <w:top w:val="none" w:sz="0" w:space="0" w:color="auto"/>
        <w:left w:val="none" w:sz="0" w:space="0" w:color="auto"/>
        <w:bottom w:val="none" w:sz="0" w:space="0" w:color="auto"/>
        <w:right w:val="none" w:sz="0" w:space="0" w:color="auto"/>
      </w:divBdr>
    </w:div>
    <w:div w:id="1209074939">
      <w:bodyDiv w:val="1"/>
      <w:marLeft w:val="0"/>
      <w:marRight w:val="0"/>
      <w:marTop w:val="0"/>
      <w:marBottom w:val="0"/>
      <w:divBdr>
        <w:top w:val="none" w:sz="0" w:space="0" w:color="auto"/>
        <w:left w:val="none" w:sz="0" w:space="0" w:color="auto"/>
        <w:bottom w:val="none" w:sz="0" w:space="0" w:color="auto"/>
        <w:right w:val="none" w:sz="0" w:space="0" w:color="auto"/>
      </w:divBdr>
    </w:div>
    <w:div w:id="1293055504">
      <w:bodyDiv w:val="1"/>
      <w:marLeft w:val="0"/>
      <w:marRight w:val="0"/>
      <w:marTop w:val="0"/>
      <w:marBottom w:val="0"/>
      <w:divBdr>
        <w:top w:val="none" w:sz="0" w:space="0" w:color="auto"/>
        <w:left w:val="none" w:sz="0" w:space="0" w:color="auto"/>
        <w:bottom w:val="none" w:sz="0" w:space="0" w:color="auto"/>
        <w:right w:val="none" w:sz="0" w:space="0" w:color="auto"/>
      </w:divBdr>
    </w:div>
    <w:div w:id="1302227614">
      <w:bodyDiv w:val="1"/>
      <w:marLeft w:val="0"/>
      <w:marRight w:val="0"/>
      <w:marTop w:val="0"/>
      <w:marBottom w:val="0"/>
      <w:divBdr>
        <w:top w:val="none" w:sz="0" w:space="0" w:color="auto"/>
        <w:left w:val="none" w:sz="0" w:space="0" w:color="auto"/>
        <w:bottom w:val="none" w:sz="0" w:space="0" w:color="auto"/>
        <w:right w:val="none" w:sz="0" w:space="0" w:color="auto"/>
      </w:divBdr>
    </w:div>
    <w:div w:id="1322849427">
      <w:bodyDiv w:val="1"/>
      <w:marLeft w:val="0"/>
      <w:marRight w:val="0"/>
      <w:marTop w:val="0"/>
      <w:marBottom w:val="0"/>
      <w:divBdr>
        <w:top w:val="none" w:sz="0" w:space="0" w:color="auto"/>
        <w:left w:val="none" w:sz="0" w:space="0" w:color="auto"/>
        <w:bottom w:val="none" w:sz="0" w:space="0" w:color="auto"/>
        <w:right w:val="none" w:sz="0" w:space="0" w:color="auto"/>
      </w:divBdr>
    </w:div>
    <w:div w:id="1327170111">
      <w:bodyDiv w:val="1"/>
      <w:marLeft w:val="0"/>
      <w:marRight w:val="0"/>
      <w:marTop w:val="0"/>
      <w:marBottom w:val="0"/>
      <w:divBdr>
        <w:top w:val="none" w:sz="0" w:space="0" w:color="auto"/>
        <w:left w:val="none" w:sz="0" w:space="0" w:color="auto"/>
        <w:bottom w:val="none" w:sz="0" w:space="0" w:color="auto"/>
        <w:right w:val="none" w:sz="0" w:space="0" w:color="auto"/>
      </w:divBdr>
    </w:div>
    <w:div w:id="1358120411">
      <w:bodyDiv w:val="1"/>
      <w:marLeft w:val="0"/>
      <w:marRight w:val="0"/>
      <w:marTop w:val="0"/>
      <w:marBottom w:val="0"/>
      <w:divBdr>
        <w:top w:val="none" w:sz="0" w:space="0" w:color="auto"/>
        <w:left w:val="none" w:sz="0" w:space="0" w:color="auto"/>
        <w:bottom w:val="none" w:sz="0" w:space="0" w:color="auto"/>
        <w:right w:val="none" w:sz="0" w:space="0" w:color="auto"/>
      </w:divBdr>
    </w:div>
    <w:div w:id="1371567497">
      <w:marLeft w:val="0"/>
      <w:marRight w:val="0"/>
      <w:marTop w:val="0"/>
      <w:marBottom w:val="0"/>
      <w:divBdr>
        <w:top w:val="none" w:sz="0" w:space="0" w:color="auto"/>
        <w:left w:val="none" w:sz="0" w:space="0" w:color="auto"/>
        <w:bottom w:val="none" w:sz="0" w:space="0" w:color="auto"/>
        <w:right w:val="none" w:sz="0" w:space="0" w:color="auto"/>
      </w:divBdr>
    </w:div>
    <w:div w:id="1371567498">
      <w:marLeft w:val="0"/>
      <w:marRight w:val="0"/>
      <w:marTop w:val="0"/>
      <w:marBottom w:val="0"/>
      <w:divBdr>
        <w:top w:val="none" w:sz="0" w:space="0" w:color="auto"/>
        <w:left w:val="none" w:sz="0" w:space="0" w:color="auto"/>
        <w:bottom w:val="none" w:sz="0" w:space="0" w:color="auto"/>
        <w:right w:val="none" w:sz="0" w:space="0" w:color="auto"/>
      </w:divBdr>
    </w:div>
    <w:div w:id="1404447401">
      <w:bodyDiv w:val="1"/>
      <w:marLeft w:val="0"/>
      <w:marRight w:val="0"/>
      <w:marTop w:val="0"/>
      <w:marBottom w:val="0"/>
      <w:divBdr>
        <w:top w:val="none" w:sz="0" w:space="0" w:color="auto"/>
        <w:left w:val="none" w:sz="0" w:space="0" w:color="auto"/>
        <w:bottom w:val="none" w:sz="0" w:space="0" w:color="auto"/>
        <w:right w:val="none" w:sz="0" w:space="0" w:color="auto"/>
      </w:divBdr>
    </w:div>
    <w:div w:id="1540629395">
      <w:bodyDiv w:val="1"/>
      <w:marLeft w:val="0"/>
      <w:marRight w:val="0"/>
      <w:marTop w:val="0"/>
      <w:marBottom w:val="0"/>
      <w:divBdr>
        <w:top w:val="none" w:sz="0" w:space="0" w:color="auto"/>
        <w:left w:val="none" w:sz="0" w:space="0" w:color="auto"/>
        <w:bottom w:val="none" w:sz="0" w:space="0" w:color="auto"/>
        <w:right w:val="none" w:sz="0" w:space="0" w:color="auto"/>
      </w:divBdr>
    </w:div>
    <w:div w:id="1567687226">
      <w:bodyDiv w:val="1"/>
      <w:marLeft w:val="0"/>
      <w:marRight w:val="0"/>
      <w:marTop w:val="0"/>
      <w:marBottom w:val="0"/>
      <w:divBdr>
        <w:top w:val="none" w:sz="0" w:space="0" w:color="auto"/>
        <w:left w:val="none" w:sz="0" w:space="0" w:color="auto"/>
        <w:bottom w:val="none" w:sz="0" w:space="0" w:color="auto"/>
        <w:right w:val="none" w:sz="0" w:space="0" w:color="auto"/>
      </w:divBdr>
    </w:div>
    <w:div w:id="1605069660">
      <w:bodyDiv w:val="1"/>
      <w:marLeft w:val="0"/>
      <w:marRight w:val="0"/>
      <w:marTop w:val="0"/>
      <w:marBottom w:val="0"/>
      <w:divBdr>
        <w:top w:val="none" w:sz="0" w:space="0" w:color="auto"/>
        <w:left w:val="none" w:sz="0" w:space="0" w:color="auto"/>
        <w:bottom w:val="none" w:sz="0" w:space="0" w:color="auto"/>
        <w:right w:val="none" w:sz="0" w:space="0" w:color="auto"/>
      </w:divBdr>
    </w:div>
    <w:div w:id="1704213782">
      <w:bodyDiv w:val="1"/>
      <w:marLeft w:val="0"/>
      <w:marRight w:val="0"/>
      <w:marTop w:val="0"/>
      <w:marBottom w:val="0"/>
      <w:divBdr>
        <w:top w:val="none" w:sz="0" w:space="0" w:color="auto"/>
        <w:left w:val="none" w:sz="0" w:space="0" w:color="auto"/>
        <w:bottom w:val="none" w:sz="0" w:space="0" w:color="auto"/>
        <w:right w:val="none" w:sz="0" w:space="0" w:color="auto"/>
      </w:divBdr>
    </w:div>
    <w:div w:id="1767841794">
      <w:bodyDiv w:val="1"/>
      <w:marLeft w:val="0"/>
      <w:marRight w:val="0"/>
      <w:marTop w:val="0"/>
      <w:marBottom w:val="0"/>
      <w:divBdr>
        <w:top w:val="none" w:sz="0" w:space="0" w:color="auto"/>
        <w:left w:val="none" w:sz="0" w:space="0" w:color="auto"/>
        <w:bottom w:val="none" w:sz="0" w:space="0" w:color="auto"/>
        <w:right w:val="none" w:sz="0" w:space="0" w:color="auto"/>
      </w:divBdr>
    </w:div>
    <w:div w:id="1968928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tace.plzensky-kraj.cz/" TargetMode="External"/><Relationship Id="rId13" Type="http://schemas.openxmlformats.org/officeDocument/2006/relationships/footer" Target="footer1.xml"/><Relationship Id="rId18" Type="http://schemas.openxmlformats.org/officeDocument/2006/relationships/hyperlink" Target="mailto:zdenek.valenta@plzensky-kraj.cz"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mailto:pavel.suk@plzensky-kraj.cz"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dotace.plzensky-kraj.cz/"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brudnova\AppData\Local\Microsoft\Windows\Temporary%20Internet%20Files\Content.Outlook\I473EOD0\prost&#345;ednictv&#237;m" TargetMode="External"/><Relationship Id="rId14" Type="http://schemas.openxmlformats.org/officeDocument/2006/relationships/footer" Target="footer2.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FD9F23-E0E6-4917-A0ED-12EED5ADDC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369</TotalTime>
  <Pages>8</Pages>
  <Words>3066</Words>
  <Characters>18729</Characters>
  <Application>Microsoft Office Word</Application>
  <DocSecurity>0</DocSecurity>
  <Lines>156</Lines>
  <Paragraphs>43</Paragraphs>
  <ScaleCrop>false</ScaleCrop>
  <HeadingPairs>
    <vt:vector size="2" baseType="variant">
      <vt:variant>
        <vt:lpstr>Název</vt:lpstr>
      </vt:variant>
      <vt:variant>
        <vt:i4>1</vt:i4>
      </vt:variant>
    </vt:vector>
  </HeadingPairs>
  <TitlesOfParts>
    <vt:vector size="1" baseType="lpstr">
      <vt:lpstr>Plzeňský kraj vyhlašuje na základě usnesení rady kraje číslo</vt:lpstr>
    </vt:vector>
  </TitlesOfParts>
  <Company>KuPK</Company>
  <LinksUpToDate>false</LinksUpToDate>
  <CharactersWithSpaces>21752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Plzeňský kraj vyhlašuje na základě usnesení rady kraje číslo</dc:title>
  <dc:creator>svobodova</dc:creator>
  <cp:lastModifiedBy>Suk Pavel</cp:lastModifiedBy>
  <cp:revision>22</cp:revision>
  <cp:lastPrinted>2020-12-15T13:59:00Z</cp:lastPrinted>
  <dcterms:created xsi:type="dcterms:W3CDTF">2021-11-16T12:21:00Z</dcterms:created>
  <dcterms:modified xsi:type="dcterms:W3CDTF">2021-12-20T10:29:00Z</dcterms:modified>
</cp:coreProperties>
</file>