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E5" w:rsidRDefault="00767AE5" w:rsidP="001701DD">
      <w:pPr>
        <w:pStyle w:val="Default"/>
        <w:jc w:val="center"/>
        <w:rPr>
          <w:sz w:val="22"/>
          <w:szCs w:val="22"/>
        </w:rPr>
      </w:pPr>
    </w:p>
    <w:p w:rsidR="00705D87" w:rsidRPr="00850BAE" w:rsidRDefault="00705D87" w:rsidP="001701DD">
      <w:pPr>
        <w:pStyle w:val="Default"/>
        <w:jc w:val="center"/>
        <w:rPr>
          <w:sz w:val="22"/>
          <w:szCs w:val="22"/>
        </w:rPr>
      </w:pPr>
      <w:r w:rsidRPr="00850BAE">
        <w:rPr>
          <w:sz w:val="22"/>
          <w:szCs w:val="22"/>
        </w:rPr>
        <w:t>Pravidla pro žadatele a příjemce dotace</w:t>
      </w:r>
      <w:r w:rsidR="00850BAE" w:rsidRPr="00850BAE">
        <w:rPr>
          <w:sz w:val="22"/>
          <w:szCs w:val="22"/>
        </w:rPr>
        <w:t>/příspěvku</w:t>
      </w:r>
      <w:r w:rsidRPr="00850BAE">
        <w:rPr>
          <w:sz w:val="22"/>
          <w:szCs w:val="22"/>
        </w:rPr>
        <w:t xml:space="preserve"> z dotačního programu</w:t>
      </w:r>
    </w:p>
    <w:p w:rsidR="001670B6" w:rsidRPr="00850BAE" w:rsidRDefault="001670B6" w:rsidP="001701DD">
      <w:pPr>
        <w:pStyle w:val="Default"/>
        <w:jc w:val="center"/>
        <w:rPr>
          <w:color w:val="auto"/>
          <w:sz w:val="22"/>
          <w:szCs w:val="22"/>
        </w:rPr>
      </w:pPr>
    </w:p>
    <w:p w:rsidR="00B5234D" w:rsidRPr="00C21179" w:rsidRDefault="00B5234D" w:rsidP="001701DD">
      <w:pPr>
        <w:pStyle w:val="Zkladntextodsazen"/>
        <w:tabs>
          <w:tab w:val="left" w:pos="851"/>
          <w:tab w:val="left" w:pos="993"/>
        </w:tabs>
        <w:ind w:left="0"/>
        <w:jc w:val="center"/>
        <w:rPr>
          <w:b/>
          <w:bCs/>
          <w:caps/>
          <w:color w:val="000000"/>
          <w:sz w:val="24"/>
          <w:szCs w:val="24"/>
        </w:rPr>
      </w:pPr>
      <w:r w:rsidRPr="00C21179">
        <w:rPr>
          <w:b/>
          <w:bCs/>
          <w:caps/>
          <w:color w:val="000000"/>
          <w:sz w:val="24"/>
          <w:szCs w:val="24"/>
        </w:rPr>
        <w:t xml:space="preserve">Příspěvky na vybudování a modernizaci </w:t>
      </w:r>
      <w:r w:rsidR="002E5938" w:rsidRPr="00C21179">
        <w:rPr>
          <w:b/>
          <w:bCs/>
          <w:caps/>
          <w:color w:val="000000"/>
          <w:sz w:val="24"/>
          <w:szCs w:val="24"/>
        </w:rPr>
        <w:t>sportovišť</w:t>
      </w:r>
      <w:r w:rsidR="00411E40" w:rsidRPr="00C21179">
        <w:rPr>
          <w:b/>
          <w:bCs/>
          <w:caps/>
          <w:color w:val="000000"/>
          <w:sz w:val="24"/>
          <w:szCs w:val="24"/>
        </w:rPr>
        <w:t xml:space="preserve"> v roce 201</w:t>
      </w:r>
      <w:r w:rsidR="008012C4" w:rsidRPr="00C21179">
        <w:rPr>
          <w:b/>
          <w:bCs/>
          <w:caps/>
          <w:color w:val="000000"/>
          <w:sz w:val="24"/>
          <w:szCs w:val="24"/>
        </w:rPr>
        <w:t>6</w:t>
      </w:r>
    </w:p>
    <w:p w:rsidR="001670B6" w:rsidRPr="00850BAE" w:rsidRDefault="001670B6" w:rsidP="001670B6">
      <w:pPr>
        <w:pStyle w:val="Zkladntextodsazen"/>
        <w:tabs>
          <w:tab w:val="left" w:pos="851"/>
          <w:tab w:val="left" w:pos="993"/>
        </w:tabs>
        <w:ind w:left="0"/>
        <w:jc w:val="center"/>
        <w:rPr>
          <w:rFonts w:cs="Arial"/>
          <w:b/>
          <w:bCs/>
          <w:szCs w:val="22"/>
        </w:rPr>
      </w:pPr>
    </w:p>
    <w:p w:rsidR="00705D87" w:rsidRDefault="00705D87" w:rsidP="00C94C8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91716" w:rsidRDefault="00691716" w:rsidP="00C94C8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1603F" w:rsidRPr="00CD678A" w:rsidRDefault="00705D87" w:rsidP="00C94C8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D678A">
        <w:rPr>
          <w:b/>
          <w:bCs/>
          <w:color w:val="auto"/>
          <w:sz w:val="22"/>
          <w:szCs w:val="22"/>
        </w:rPr>
        <w:t>Článek I.</w:t>
      </w:r>
      <w:r w:rsidR="00C94C8A" w:rsidRPr="00CD678A">
        <w:rPr>
          <w:b/>
          <w:bCs/>
          <w:color w:val="auto"/>
          <w:sz w:val="22"/>
          <w:szCs w:val="22"/>
        </w:rPr>
        <w:t xml:space="preserve"> </w:t>
      </w:r>
    </w:p>
    <w:p w:rsidR="001670B6" w:rsidRPr="00CD678A" w:rsidRDefault="001670B6" w:rsidP="00C94C8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D678A">
        <w:rPr>
          <w:b/>
          <w:bCs/>
          <w:color w:val="auto"/>
          <w:sz w:val="22"/>
          <w:szCs w:val="22"/>
        </w:rPr>
        <w:t>Úvodní ustanovení</w:t>
      </w:r>
    </w:p>
    <w:p w:rsidR="00850BAE" w:rsidRPr="00850BAE" w:rsidRDefault="00850BAE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555590" w:rsidRDefault="00850BAE" w:rsidP="00B5234D">
      <w:pPr>
        <w:pStyle w:val="Zkladntextodsazen"/>
        <w:tabs>
          <w:tab w:val="left" w:pos="851"/>
          <w:tab w:val="left" w:pos="993"/>
        </w:tabs>
        <w:ind w:left="0"/>
        <w:rPr>
          <w:sz w:val="20"/>
        </w:rPr>
      </w:pPr>
      <w:r w:rsidRPr="0049477C">
        <w:rPr>
          <w:szCs w:val="22"/>
        </w:rPr>
        <w:t>Plzeňský kraj vyhlašuje na základě usnesení Rady Plzeňského kraje č.</w:t>
      </w:r>
      <w:r w:rsidR="0049477C" w:rsidRPr="0049477C">
        <w:rPr>
          <w:szCs w:val="22"/>
        </w:rPr>
        <w:t xml:space="preserve"> </w:t>
      </w:r>
      <w:r w:rsidR="00611C11">
        <w:rPr>
          <w:szCs w:val="22"/>
        </w:rPr>
        <w:t>4202</w:t>
      </w:r>
      <w:r w:rsidRPr="0049477C">
        <w:rPr>
          <w:szCs w:val="22"/>
        </w:rPr>
        <w:t>/1</w:t>
      </w:r>
      <w:r w:rsidR="00B5234D">
        <w:rPr>
          <w:szCs w:val="22"/>
        </w:rPr>
        <w:t>5</w:t>
      </w:r>
      <w:r w:rsidRPr="0049477C">
        <w:rPr>
          <w:szCs w:val="22"/>
        </w:rPr>
        <w:t xml:space="preserve"> ze dne </w:t>
      </w:r>
      <w:r w:rsidRPr="0049477C">
        <w:rPr>
          <w:szCs w:val="22"/>
        </w:rPr>
        <w:br/>
      </w:r>
      <w:r w:rsidR="00E02A0E">
        <w:rPr>
          <w:szCs w:val="22"/>
        </w:rPr>
        <w:t>1</w:t>
      </w:r>
      <w:r w:rsidR="008012C4">
        <w:rPr>
          <w:szCs w:val="22"/>
        </w:rPr>
        <w:t>4</w:t>
      </w:r>
      <w:r w:rsidRPr="0049477C">
        <w:rPr>
          <w:szCs w:val="22"/>
        </w:rPr>
        <w:t xml:space="preserve">. </w:t>
      </w:r>
      <w:r w:rsidR="00E02A0E">
        <w:rPr>
          <w:szCs w:val="22"/>
        </w:rPr>
        <w:t>1</w:t>
      </w:r>
      <w:r w:rsidR="008012C4">
        <w:rPr>
          <w:szCs w:val="22"/>
        </w:rPr>
        <w:t>2</w:t>
      </w:r>
      <w:r w:rsidRPr="0049477C">
        <w:rPr>
          <w:szCs w:val="22"/>
        </w:rPr>
        <w:t xml:space="preserve">. </w:t>
      </w:r>
      <w:r w:rsidR="008012C4">
        <w:rPr>
          <w:szCs w:val="22"/>
        </w:rPr>
        <w:t>2015</w:t>
      </w:r>
      <w:r w:rsidRPr="0049477C">
        <w:rPr>
          <w:szCs w:val="22"/>
        </w:rPr>
        <w:t xml:space="preserve"> program </w:t>
      </w:r>
      <w:r w:rsidRPr="00B66EE7">
        <w:rPr>
          <w:b/>
          <w:szCs w:val="22"/>
        </w:rPr>
        <w:t>„</w:t>
      </w:r>
      <w:r w:rsidR="00B5234D" w:rsidRPr="00CC209A">
        <w:rPr>
          <w:b/>
          <w:bCs/>
          <w:color w:val="000000"/>
          <w:szCs w:val="22"/>
        </w:rPr>
        <w:t xml:space="preserve">Příspěvky na vybudování a modernizaci </w:t>
      </w:r>
      <w:r w:rsidR="00E02A0E">
        <w:rPr>
          <w:b/>
          <w:bCs/>
          <w:color w:val="000000"/>
          <w:szCs w:val="22"/>
        </w:rPr>
        <w:t>sportovišť</w:t>
      </w:r>
      <w:r w:rsidR="009B6645">
        <w:rPr>
          <w:b/>
          <w:bCs/>
          <w:color w:val="000000"/>
          <w:szCs w:val="22"/>
        </w:rPr>
        <w:t xml:space="preserve"> </w:t>
      </w:r>
      <w:r w:rsidR="00B5234D" w:rsidRPr="00CC209A">
        <w:rPr>
          <w:b/>
          <w:bCs/>
          <w:color w:val="000000"/>
          <w:szCs w:val="22"/>
        </w:rPr>
        <w:t xml:space="preserve">v roce </w:t>
      </w:r>
      <w:r w:rsidR="008012C4">
        <w:rPr>
          <w:b/>
          <w:bCs/>
          <w:color w:val="000000"/>
          <w:szCs w:val="22"/>
        </w:rPr>
        <w:t>2016</w:t>
      </w:r>
      <w:r w:rsidR="00B66EE7">
        <w:rPr>
          <w:b/>
          <w:bCs/>
          <w:color w:val="000000"/>
          <w:szCs w:val="22"/>
        </w:rPr>
        <w:t>“</w:t>
      </w:r>
      <w:r w:rsidR="00B5234D">
        <w:rPr>
          <w:b/>
          <w:bCs/>
          <w:color w:val="000000"/>
          <w:szCs w:val="22"/>
        </w:rPr>
        <w:t xml:space="preserve"> </w:t>
      </w:r>
      <w:r w:rsidRPr="00E541E5">
        <w:rPr>
          <w:szCs w:val="22"/>
        </w:rPr>
        <w:t>(dále jen „Program“) a schvaluje Pravidla pro žadatele a příjemce</w:t>
      </w:r>
      <w:r w:rsidR="00E02A0E">
        <w:rPr>
          <w:szCs w:val="22"/>
        </w:rPr>
        <w:t xml:space="preserve"> dotace/příspěvku z </w:t>
      </w:r>
      <w:r w:rsidRPr="00850BAE">
        <w:rPr>
          <w:szCs w:val="22"/>
        </w:rPr>
        <w:t xml:space="preserve">dotačního programu </w:t>
      </w:r>
      <w:r w:rsidRPr="00B66EE7">
        <w:rPr>
          <w:b/>
          <w:szCs w:val="22"/>
        </w:rPr>
        <w:t>„</w:t>
      </w:r>
      <w:r w:rsidR="009B6645" w:rsidRPr="00CC209A">
        <w:rPr>
          <w:b/>
          <w:bCs/>
          <w:color w:val="000000"/>
          <w:szCs w:val="22"/>
        </w:rPr>
        <w:t xml:space="preserve">Příspěvky na vybudování a modernizaci </w:t>
      </w:r>
      <w:r w:rsidR="00E02A0E">
        <w:rPr>
          <w:b/>
          <w:bCs/>
          <w:color w:val="000000"/>
          <w:szCs w:val="22"/>
        </w:rPr>
        <w:t>sportovišť</w:t>
      </w:r>
      <w:r w:rsidR="00411E40" w:rsidRPr="00CC209A">
        <w:rPr>
          <w:b/>
          <w:bCs/>
          <w:color w:val="000000"/>
          <w:szCs w:val="22"/>
        </w:rPr>
        <w:t xml:space="preserve"> </w:t>
      </w:r>
      <w:r w:rsidR="009B6645" w:rsidRPr="00CC209A">
        <w:rPr>
          <w:b/>
          <w:bCs/>
          <w:color w:val="000000"/>
          <w:szCs w:val="22"/>
        </w:rPr>
        <w:t xml:space="preserve">v roce </w:t>
      </w:r>
      <w:r w:rsidR="008012C4">
        <w:rPr>
          <w:b/>
          <w:bCs/>
          <w:color w:val="000000"/>
          <w:szCs w:val="22"/>
        </w:rPr>
        <w:t>2016</w:t>
      </w:r>
      <w:r w:rsidRPr="00B66EE7">
        <w:rPr>
          <w:b/>
          <w:szCs w:val="22"/>
        </w:rPr>
        <w:t xml:space="preserve">“ </w:t>
      </w:r>
      <w:r w:rsidRPr="00850BAE">
        <w:rPr>
          <w:szCs w:val="22"/>
        </w:rPr>
        <w:t xml:space="preserve">(dále jen „Pravidla“). </w:t>
      </w:r>
      <w:r w:rsidR="001670B6" w:rsidRPr="00850BAE">
        <w:rPr>
          <w:szCs w:val="22"/>
        </w:rPr>
        <w:t>Dotační program je vyhlášen v soulad</w:t>
      </w:r>
      <w:r w:rsidR="00E02A0E">
        <w:rPr>
          <w:szCs w:val="22"/>
        </w:rPr>
        <w:t>u se zákonem č. 129/2000 Sb., o </w:t>
      </w:r>
      <w:r w:rsidR="001670B6" w:rsidRPr="00850BAE">
        <w:rPr>
          <w:szCs w:val="22"/>
        </w:rPr>
        <w:t>krajích, ve znění pozdějších předpisů, zákonem č. 250/2000 Sb., o rozpočtových pravidlech územních rozpočtů, ve znění pozdějších předpi</w:t>
      </w:r>
      <w:r w:rsidR="00E02A0E">
        <w:rPr>
          <w:szCs w:val="22"/>
        </w:rPr>
        <w:t>sů</w:t>
      </w:r>
      <w:r w:rsidR="007B52D0">
        <w:rPr>
          <w:szCs w:val="22"/>
        </w:rPr>
        <w:t>,</w:t>
      </w:r>
      <w:r w:rsidR="00E02A0E">
        <w:rPr>
          <w:szCs w:val="22"/>
        </w:rPr>
        <w:t xml:space="preserve"> a zákonem č. 115/2001 Sb., o </w:t>
      </w:r>
      <w:r w:rsidR="001670B6" w:rsidRPr="00850BAE">
        <w:rPr>
          <w:szCs w:val="22"/>
        </w:rPr>
        <w:t xml:space="preserve">podpoře sportu, ve znění pozdějších předpisů, vychází z Dlouhodobého záměru vzdělávání a rozvoje výchovně vzdělávací soustavy Plzeňského </w:t>
      </w:r>
      <w:r w:rsidR="00B5234D">
        <w:rPr>
          <w:szCs w:val="22"/>
        </w:rPr>
        <w:t>kraje.</w:t>
      </w:r>
    </w:p>
    <w:p w:rsidR="00691716" w:rsidRDefault="00691716" w:rsidP="001670B6">
      <w:pPr>
        <w:pStyle w:val="Default"/>
        <w:jc w:val="both"/>
        <w:rPr>
          <w:color w:val="auto"/>
          <w:sz w:val="20"/>
          <w:szCs w:val="20"/>
        </w:rPr>
      </w:pPr>
    </w:p>
    <w:p w:rsidR="00E76B9B" w:rsidRDefault="00E76B9B" w:rsidP="001670B6">
      <w:pPr>
        <w:pStyle w:val="Default"/>
        <w:jc w:val="both"/>
        <w:rPr>
          <w:color w:val="auto"/>
          <w:sz w:val="20"/>
          <w:szCs w:val="20"/>
        </w:rPr>
      </w:pPr>
    </w:p>
    <w:p w:rsidR="00744AD5" w:rsidRPr="00941634" w:rsidRDefault="00744AD5" w:rsidP="00744AD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41634">
        <w:rPr>
          <w:b/>
          <w:bCs/>
          <w:color w:val="auto"/>
          <w:sz w:val="22"/>
          <w:szCs w:val="22"/>
        </w:rPr>
        <w:t xml:space="preserve">Článek II. </w:t>
      </w:r>
    </w:p>
    <w:p w:rsidR="00705D87" w:rsidRPr="00941634" w:rsidRDefault="008012C4" w:rsidP="00C94C8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Účel, c</w:t>
      </w:r>
      <w:r w:rsidR="00A1416B" w:rsidRPr="00941634">
        <w:rPr>
          <w:b/>
          <w:bCs/>
          <w:color w:val="auto"/>
          <w:sz w:val="22"/>
          <w:szCs w:val="22"/>
        </w:rPr>
        <w:t>íl</w:t>
      </w:r>
      <w:r>
        <w:rPr>
          <w:b/>
          <w:bCs/>
          <w:color w:val="auto"/>
          <w:sz w:val="22"/>
          <w:szCs w:val="22"/>
        </w:rPr>
        <w:t>e</w:t>
      </w:r>
      <w:r w:rsidR="00A1416B" w:rsidRPr="00941634">
        <w:rPr>
          <w:b/>
          <w:bCs/>
          <w:color w:val="auto"/>
          <w:sz w:val="22"/>
          <w:szCs w:val="22"/>
        </w:rPr>
        <w:t xml:space="preserve"> programu</w:t>
      </w:r>
      <w:r w:rsidR="00C94C8A" w:rsidRPr="00941634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a důvod podpory</w:t>
      </w:r>
    </w:p>
    <w:p w:rsidR="00B5234D" w:rsidRPr="00E76B9B" w:rsidRDefault="00B5234D" w:rsidP="00C94C8A">
      <w:pPr>
        <w:pStyle w:val="Default"/>
        <w:jc w:val="center"/>
        <w:rPr>
          <w:rFonts w:eastAsia="Times New Roman" w:cs="Times New Roman"/>
          <w:color w:val="auto"/>
          <w:sz w:val="22"/>
          <w:szCs w:val="22"/>
          <w:lang w:eastAsia="cs-CZ"/>
        </w:rPr>
      </w:pPr>
    </w:p>
    <w:p w:rsidR="00E76B9B" w:rsidRPr="00E76B9B" w:rsidRDefault="00E76B9B" w:rsidP="00B5234D">
      <w:pPr>
        <w:pStyle w:val="Zkladntextodsazen"/>
        <w:numPr>
          <w:ilvl w:val="0"/>
          <w:numId w:val="1"/>
        </w:numPr>
        <w:spacing w:before="40"/>
        <w:ind w:left="714" w:hanging="357"/>
        <w:rPr>
          <w:szCs w:val="22"/>
        </w:rPr>
      </w:pPr>
      <w:r>
        <w:rPr>
          <w:szCs w:val="22"/>
        </w:rPr>
        <w:t xml:space="preserve">poskytnutí podpory </w:t>
      </w:r>
      <w:r w:rsidRPr="00E76B9B">
        <w:rPr>
          <w:bCs/>
          <w:color w:val="000000"/>
          <w:szCs w:val="22"/>
        </w:rPr>
        <w:t xml:space="preserve">na vybudování a modernizaci </w:t>
      </w:r>
      <w:r w:rsidR="009B6645">
        <w:rPr>
          <w:bCs/>
          <w:color w:val="000000"/>
          <w:szCs w:val="22"/>
        </w:rPr>
        <w:t>sportovišť</w:t>
      </w:r>
      <w:r w:rsidRPr="00E76B9B">
        <w:rPr>
          <w:szCs w:val="22"/>
        </w:rPr>
        <w:t>, kter</w:t>
      </w:r>
      <w:r w:rsidR="009B6645">
        <w:rPr>
          <w:szCs w:val="22"/>
        </w:rPr>
        <w:t>á</w:t>
      </w:r>
      <w:r w:rsidRPr="00E76B9B">
        <w:rPr>
          <w:szCs w:val="22"/>
        </w:rPr>
        <w:t xml:space="preserve"> jsou ve vlastnictví</w:t>
      </w:r>
      <w:r w:rsidR="00623E3E">
        <w:rPr>
          <w:szCs w:val="22"/>
        </w:rPr>
        <w:t xml:space="preserve"> </w:t>
      </w:r>
      <w:r w:rsidR="00A0323C">
        <w:rPr>
          <w:szCs w:val="22"/>
        </w:rPr>
        <w:t xml:space="preserve">Plzeňského </w:t>
      </w:r>
      <w:r w:rsidR="00623E3E">
        <w:rPr>
          <w:szCs w:val="22"/>
        </w:rPr>
        <w:t>kraje,</w:t>
      </w:r>
      <w:r w:rsidRPr="00E76B9B">
        <w:rPr>
          <w:szCs w:val="22"/>
        </w:rPr>
        <w:t xml:space="preserve"> obcí, škol a školských zařízení nebo spolků působících v oblasti tělovýchovy a sportu</w:t>
      </w:r>
    </w:p>
    <w:p w:rsidR="00E76B9B" w:rsidRPr="00E76B9B" w:rsidRDefault="00CC7B80" w:rsidP="00E76B9B">
      <w:pPr>
        <w:pStyle w:val="Zkladntextodsazen"/>
        <w:numPr>
          <w:ilvl w:val="0"/>
          <w:numId w:val="1"/>
        </w:numPr>
        <w:spacing w:before="40"/>
        <w:ind w:left="714" w:hanging="357"/>
        <w:rPr>
          <w:szCs w:val="22"/>
        </w:rPr>
      </w:pPr>
      <w:r>
        <w:rPr>
          <w:szCs w:val="22"/>
        </w:rPr>
        <w:t>přispět k v</w:t>
      </w:r>
      <w:r w:rsidR="00E76B9B" w:rsidRPr="00E76B9B">
        <w:rPr>
          <w:szCs w:val="22"/>
        </w:rPr>
        <w:t>ytvoření dostatečné nabídky moderních sportovních a tělovýchov</w:t>
      </w:r>
      <w:r>
        <w:rPr>
          <w:szCs w:val="22"/>
        </w:rPr>
        <w:t>ných zařízení v Plzeňském kraji</w:t>
      </w:r>
    </w:p>
    <w:p w:rsidR="00B5234D" w:rsidRPr="00E76B9B" w:rsidRDefault="00CC7B80" w:rsidP="00B5234D">
      <w:pPr>
        <w:pStyle w:val="Zkladntextodsazen"/>
        <w:numPr>
          <w:ilvl w:val="0"/>
          <w:numId w:val="1"/>
        </w:numPr>
        <w:spacing w:before="40"/>
        <w:ind w:left="714" w:hanging="357"/>
        <w:rPr>
          <w:szCs w:val="22"/>
        </w:rPr>
      </w:pPr>
      <w:r>
        <w:rPr>
          <w:szCs w:val="22"/>
        </w:rPr>
        <w:t>p</w:t>
      </w:r>
      <w:r w:rsidR="00B5234D" w:rsidRPr="00E76B9B">
        <w:rPr>
          <w:szCs w:val="22"/>
        </w:rPr>
        <w:t xml:space="preserve">odpora sportovních zařízení, která mají charakter obecních sportovišť, využívaných v dopoledních hodinách školami a školskými zařízeními, odpoledne a ve volných dnech sportovními oddíly a </w:t>
      </w:r>
      <w:r>
        <w:rPr>
          <w:szCs w:val="22"/>
        </w:rPr>
        <w:t>sportující veřejností</w:t>
      </w:r>
    </w:p>
    <w:p w:rsidR="00B5234D" w:rsidRPr="00E76B9B" w:rsidRDefault="00CC7B80" w:rsidP="00B5234D">
      <w:pPr>
        <w:pStyle w:val="Zkladntextodsazen"/>
        <w:numPr>
          <w:ilvl w:val="0"/>
          <w:numId w:val="1"/>
        </w:numPr>
        <w:spacing w:before="40"/>
        <w:ind w:left="714" w:hanging="357"/>
        <w:rPr>
          <w:szCs w:val="22"/>
        </w:rPr>
      </w:pPr>
      <w:r>
        <w:rPr>
          <w:szCs w:val="22"/>
        </w:rPr>
        <w:t>v</w:t>
      </w:r>
      <w:r w:rsidR="00B5234D" w:rsidRPr="00E76B9B">
        <w:rPr>
          <w:szCs w:val="22"/>
        </w:rPr>
        <w:t xml:space="preserve">ytvoření podmínek pro sportovní hry zařazené do školních </w:t>
      </w:r>
      <w:r>
        <w:rPr>
          <w:szCs w:val="22"/>
        </w:rPr>
        <w:t>i klubových sportovních soutěží</w:t>
      </w:r>
    </w:p>
    <w:p w:rsidR="00E76B9B" w:rsidRPr="00E76B9B" w:rsidRDefault="00CC7B80" w:rsidP="00E76B9B">
      <w:pPr>
        <w:pStyle w:val="Zkladntextodsazen"/>
        <w:numPr>
          <w:ilvl w:val="0"/>
          <w:numId w:val="1"/>
        </w:numPr>
        <w:spacing w:before="40"/>
        <w:ind w:left="714" w:hanging="357"/>
        <w:rPr>
          <w:szCs w:val="22"/>
        </w:rPr>
      </w:pPr>
      <w:r>
        <w:rPr>
          <w:szCs w:val="22"/>
        </w:rPr>
        <w:t>p</w:t>
      </w:r>
      <w:r w:rsidR="00E76B9B" w:rsidRPr="00E76B9B">
        <w:rPr>
          <w:szCs w:val="22"/>
        </w:rPr>
        <w:t xml:space="preserve">odpora organizací, které pravidelně v průběhu roku zajišťují sportovní činnost dětí </w:t>
      </w:r>
      <w:r w:rsidR="00E76B9B" w:rsidRPr="00E76B9B">
        <w:rPr>
          <w:szCs w:val="22"/>
        </w:rPr>
        <w:br/>
        <w:t>a mlá</w:t>
      </w:r>
      <w:r>
        <w:rPr>
          <w:szCs w:val="22"/>
        </w:rPr>
        <w:t>deže na území Plzeňského kraje</w:t>
      </w:r>
    </w:p>
    <w:p w:rsidR="00E76B9B" w:rsidRPr="00B5234D" w:rsidRDefault="00E76B9B" w:rsidP="00E76B9B">
      <w:pPr>
        <w:pStyle w:val="Zkladntextodsazen"/>
        <w:spacing w:before="40"/>
        <w:ind w:left="714"/>
        <w:rPr>
          <w:color w:val="000000"/>
          <w:szCs w:val="22"/>
        </w:rPr>
      </w:pPr>
    </w:p>
    <w:p w:rsidR="00F33394" w:rsidRDefault="00F33394" w:rsidP="00C94C8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05D87" w:rsidRPr="007C2609" w:rsidRDefault="00705D87" w:rsidP="00C94C8A">
      <w:pPr>
        <w:pStyle w:val="Default"/>
        <w:jc w:val="center"/>
        <w:rPr>
          <w:color w:val="auto"/>
          <w:sz w:val="22"/>
          <w:szCs w:val="22"/>
        </w:rPr>
      </w:pPr>
      <w:r w:rsidRPr="007C2609">
        <w:rPr>
          <w:b/>
          <w:bCs/>
          <w:color w:val="auto"/>
          <w:sz w:val="22"/>
          <w:szCs w:val="22"/>
        </w:rPr>
        <w:t xml:space="preserve">Článek </w:t>
      </w:r>
      <w:r w:rsidR="00F33394" w:rsidRPr="007C2609">
        <w:rPr>
          <w:b/>
          <w:bCs/>
          <w:color w:val="auto"/>
          <w:sz w:val="22"/>
          <w:szCs w:val="22"/>
        </w:rPr>
        <w:t>I</w:t>
      </w:r>
      <w:r w:rsidRPr="007C2609">
        <w:rPr>
          <w:b/>
          <w:bCs/>
          <w:color w:val="auto"/>
          <w:sz w:val="22"/>
          <w:szCs w:val="22"/>
        </w:rPr>
        <w:t>II.</w:t>
      </w:r>
    </w:p>
    <w:p w:rsidR="00705D87" w:rsidRPr="007C2609" w:rsidRDefault="008012C4" w:rsidP="00C94C8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Okruh způsobilých žadatelů a z</w:t>
      </w:r>
      <w:r w:rsidR="00705D87" w:rsidRPr="007C2609">
        <w:rPr>
          <w:b/>
          <w:bCs/>
          <w:color w:val="auto"/>
          <w:sz w:val="22"/>
          <w:szCs w:val="22"/>
        </w:rPr>
        <w:t xml:space="preserve">ávazné podmínky </w:t>
      </w:r>
    </w:p>
    <w:p w:rsidR="00C94C8A" w:rsidRPr="00F33394" w:rsidRDefault="00C94C8A" w:rsidP="00C94C8A">
      <w:pPr>
        <w:pStyle w:val="Default"/>
        <w:jc w:val="center"/>
        <w:rPr>
          <w:sz w:val="22"/>
          <w:szCs w:val="22"/>
        </w:rPr>
      </w:pPr>
    </w:p>
    <w:p w:rsidR="00705D87" w:rsidRDefault="00201BD5" w:rsidP="00201BD5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705D87" w:rsidRPr="00FB23C4">
        <w:rPr>
          <w:sz w:val="22"/>
          <w:szCs w:val="22"/>
        </w:rPr>
        <w:t>adateli mohou být fyzické osoby, fyzické osoby podnikající</w:t>
      </w:r>
      <w:r w:rsidR="00335A2E">
        <w:rPr>
          <w:sz w:val="22"/>
          <w:szCs w:val="22"/>
        </w:rPr>
        <w:t>, obce</w:t>
      </w:r>
      <w:r w:rsidR="00705D87" w:rsidRPr="00FB23C4">
        <w:rPr>
          <w:sz w:val="22"/>
          <w:szCs w:val="22"/>
        </w:rPr>
        <w:t xml:space="preserve"> a právnické osoby,</w:t>
      </w:r>
      <w:r w:rsidR="00E76B9B" w:rsidRPr="00E76B9B">
        <w:rPr>
          <w:sz w:val="22"/>
          <w:szCs w:val="22"/>
        </w:rPr>
        <w:t xml:space="preserve"> </w:t>
      </w:r>
      <w:r w:rsidR="00E02A0E">
        <w:rPr>
          <w:sz w:val="22"/>
          <w:szCs w:val="22"/>
        </w:rPr>
        <w:t>v </w:t>
      </w:r>
      <w:r w:rsidR="00705D87" w:rsidRPr="00FB23C4">
        <w:rPr>
          <w:sz w:val="22"/>
          <w:szCs w:val="22"/>
        </w:rPr>
        <w:t xml:space="preserve">jejichž </w:t>
      </w:r>
      <w:r w:rsidR="00E76B9B">
        <w:rPr>
          <w:sz w:val="22"/>
          <w:szCs w:val="22"/>
        </w:rPr>
        <w:t xml:space="preserve">vlastnictví je </w:t>
      </w:r>
      <w:r w:rsidR="00B7413D">
        <w:rPr>
          <w:sz w:val="22"/>
          <w:szCs w:val="22"/>
        </w:rPr>
        <w:t>sportoviště</w:t>
      </w:r>
      <w:r w:rsidR="00E76B9B">
        <w:rPr>
          <w:sz w:val="22"/>
          <w:szCs w:val="22"/>
        </w:rPr>
        <w:t xml:space="preserve"> a kteří</w:t>
      </w:r>
      <w:r w:rsidR="00705D87" w:rsidRPr="00FB23C4">
        <w:rPr>
          <w:sz w:val="22"/>
          <w:szCs w:val="22"/>
        </w:rPr>
        <w:t xml:space="preserve"> naplňuj</w:t>
      </w:r>
      <w:r w:rsidR="00E76B9B">
        <w:rPr>
          <w:sz w:val="22"/>
          <w:szCs w:val="22"/>
        </w:rPr>
        <w:t>í</w:t>
      </w:r>
      <w:r w:rsidR="00705D87" w:rsidRPr="00FB23C4">
        <w:rPr>
          <w:sz w:val="22"/>
          <w:szCs w:val="22"/>
        </w:rPr>
        <w:t xml:space="preserve"> c</w:t>
      </w:r>
      <w:r w:rsidR="00E02A0E">
        <w:rPr>
          <w:sz w:val="22"/>
          <w:szCs w:val="22"/>
        </w:rPr>
        <w:t>íle tohoto Programu a souvisí s </w:t>
      </w:r>
      <w:r w:rsidR="00705D87" w:rsidRPr="00FB23C4">
        <w:rPr>
          <w:sz w:val="22"/>
          <w:szCs w:val="22"/>
        </w:rPr>
        <w:t xml:space="preserve">předmětem podpory dle čl. </w:t>
      </w:r>
      <w:r w:rsidR="00FB23C4" w:rsidRPr="00FB23C4">
        <w:rPr>
          <w:sz w:val="22"/>
          <w:szCs w:val="22"/>
        </w:rPr>
        <w:t>I</w:t>
      </w:r>
      <w:r w:rsidR="00705D87" w:rsidRPr="00FB23C4">
        <w:rPr>
          <w:sz w:val="22"/>
          <w:szCs w:val="22"/>
        </w:rPr>
        <w:t>I</w:t>
      </w:r>
      <w:r w:rsidR="006F6C79">
        <w:rPr>
          <w:sz w:val="22"/>
          <w:szCs w:val="22"/>
        </w:rPr>
        <w:t>.</w:t>
      </w:r>
      <w:r w:rsidR="00705D87" w:rsidRPr="00FB23C4">
        <w:rPr>
          <w:sz w:val="22"/>
          <w:szCs w:val="22"/>
        </w:rPr>
        <w:t xml:space="preserve"> těchto Pravidel</w:t>
      </w:r>
      <w:r>
        <w:rPr>
          <w:sz w:val="22"/>
          <w:szCs w:val="22"/>
        </w:rPr>
        <w:t>.</w:t>
      </w:r>
    </w:p>
    <w:p w:rsidR="00201BD5" w:rsidRDefault="00201BD5" w:rsidP="00201BD5">
      <w:pPr>
        <w:pStyle w:val="Default"/>
        <w:ind w:left="360"/>
        <w:jc w:val="both"/>
        <w:rPr>
          <w:sz w:val="22"/>
          <w:szCs w:val="22"/>
        </w:rPr>
      </w:pPr>
    </w:p>
    <w:p w:rsidR="00705D87" w:rsidRDefault="00201BD5" w:rsidP="00201BD5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705D87" w:rsidRPr="00FB23C4">
        <w:rPr>
          <w:sz w:val="22"/>
          <w:szCs w:val="22"/>
        </w:rPr>
        <w:t>adateli mohou být příspěvkové organizace zřízené Plzeňským krajem</w:t>
      </w:r>
      <w:r>
        <w:rPr>
          <w:sz w:val="22"/>
          <w:szCs w:val="22"/>
        </w:rPr>
        <w:t>.</w:t>
      </w:r>
    </w:p>
    <w:p w:rsidR="00201BD5" w:rsidRPr="00FB23C4" w:rsidRDefault="00201BD5" w:rsidP="00201BD5">
      <w:pPr>
        <w:pStyle w:val="Default"/>
        <w:ind w:left="360"/>
        <w:jc w:val="both"/>
        <w:rPr>
          <w:sz w:val="22"/>
          <w:szCs w:val="22"/>
        </w:rPr>
      </w:pPr>
    </w:p>
    <w:p w:rsidR="00705D87" w:rsidRDefault="00201BD5" w:rsidP="00201BD5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705D87" w:rsidRPr="00FB23C4">
        <w:rPr>
          <w:sz w:val="22"/>
          <w:szCs w:val="22"/>
        </w:rPr>
        <w:t>adateli nemohou být fyzické nebo právnické osoby, které mají závazky po lhůtě splatnosti vůči Plzeňskému kraji nebo jinému veřejnoprávnímu subjektu</w:t>
      </w:r>
      <w:r>
        <w:rPr>
          <w:sz w:val="22"/>
          <w:szCs w:val="22"/>
        </w:rPr>
        <w:t>.</w:t>
      </w:r>
    </w:p>
    <w:p w:rsidR="00B7413D" w:rsidRDefault="00B7413D" w:rsidP="00201BD5">
      <w:pPr>
        <w:pStyle w:val="Default"/>
        <w:ind w:left="360"/>
        <w:jc w:val="both"/>
        <w:rPr>
          <w:sz w:val="22"/>
          <w:szCs w:val="22"/>
        </w:rPr>
      </w:pPr>
    </w:p>
    <w:p w:rsidR="00705D87" w:rsidRDefault="00201BD5" w:rsidP="00201BD5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05D87" w:rsidRPr="00FB23C4">
        <w:rPr>
          <w:sz w:val="22"/>
          <w:szCs w:val="22"/>
        </w:rPr>
        <w:t>referováni budou žadatelé se sídlem v Plzeňském kraji</w:t>
      </w:r>
      <w:r>
        <w:rPr>
          <w:sz w:val="22"/>
          <w:szCs w:val="22"/>
        </w:rPr>
        <w:t>.</w:t>
      </w:r>
    </w:p>
    <w:p w:rsidR="00201BD5" w:rsidRPr="00FB23C4" w:rsidRDefault="00201BD5" w:rsidP="00201BD5">
      <w:pPr>
        <w:pStyle w:val="Default"/>
        <w:ind w:left="360"/>
        <w:jc w:val="both"/>
        <w:rPr>
          <w:sz w:val="22"/>
          <w:szCs w:val="22"/>
        </w:rPr>
      </w:pPr>
    </w:p>
    <w:p w:rsidR="00C94C8A" w:rsidRPr="0076043A" w:rsidRDefault="00201BD5" w:rsidP="00201BD5">
      <w:pPr>
        <w:pStyle w:val="Default"/>
        <w:spacing w:after="64"/>
        <w:ind w:left="360"/>
        <w:jc w:val="both"/>
        <w:rPr>
          <w:color w:val="auto"/>
          <w:sz w:val="22"/>
          <w:szCs w:val="22"/>
        </w:rPr>
      </w:pPr>
      <w:r w:rsidRPr="0076043A">
        <w:rPr>
          <w:color w:val="auto"/>
          <w:sz w:val="22"/>
          <w:szCs w:val="22"/>
        </w:rPr>
        <w:t>J</w:t>
      </w:r>
      <w:r w:rsidR="00661E20" w:rsidRPr="0076043A">
        <w:rPr>
          <w:color w:val="auto"/>
          <w:sz w:val="22"/>
          <w:szCs w:val="22"/>
        </w:rPr>
        <w:t xml:space="preserve">edním žadatelem </w:t>
      </w:r>
      <w:r w:rsidR="00705D87" w:rsidRPr="0076043A">
        <w:rPr>
          <w:color w:val="auto"/>
          <w:sz w:val="22"/>
          <w:szCs w:val="22"/>
        </w:rPr>
        <w:t xml:space="preserve">může </w:t>
      </w:r>
      <w:r w:rsidR="00661E20" w:rsidRPr="0076043A">
        <w:rPr>
          <w:color w:val="auto"/>
          <w:sz w:val="22"/>
          <w:szCs w:val="22"/>
        </w:rPr>
        <w:t xml:space="preserve">být </w:t>
      </w:r>
      <w:r w:rsidR="00705D87" w:rsidRPr="0076043A">
        <w:rPr>
          <w:color w:val="auto"/>
          <w:sz w:val="22"/>
          <w:szCs w:val="22"/>
        </w:rPr>
        <w:t>do tohoto Programu pod</w:t>
      </w:r>
      <w:r w:rsidR="00661E20" w:rsidRPr="0076043A">
        <w:rPr>
          <w:color w:val="auto"/>
          <w:sz w:val="22"/>
          <w:szCs w:val="22"/>
        </w:rPr>
        <w:t>ána</w:t>
      </w:r>
      <w:r w:rsidR="00705D87" w:rsidRPr="0076043A">
        <w:rPr>
          <w:color w:val="auto"/>
          <w:sz w:val="22"/>
          <w:szCs w:val="22"/>
        </w:rPr>
        <w:t xml:space="preserve"> </w:t>
      </w:r>
      <w:r w:rsidR="00C94C8A" w:rsidRPr="0076043A">
        <w:rPr>
          <w:color w:val="auto"/>
          <w:sz w:val="22"/>
          <w:szCs w:val="22"/>
        </w:rPr>
        <w:t>pouze jedn</w:t>
      </w:r>
      <w:r w:rsidR="00661E20" w:rsidRPr="0076043A">
        <w:rPr>
          <w:color w:val="auto"/>
          <w:sz w:val="22"/>
          <w:szCs w:val="22"/>
        </w:rPr>
        <w:t>a</w:t>
      </w:r>
      <w:r w:rsidR="00C94C8A" w:rsidRPr="0076043A">
        <w:rPr>
          <w:color w:val="auto"/>
          <w:sz w:val="22"/>
          <w:szCs w:val="22"/>
        </w:rPr>
        <w:t xml:space="preserve"> žádost</w:t>
      </w:r>
      <w:r w:rsidRPr="0076043A">
        <w:rPr>
          <w:color w:val="auto"/>
          <w:sz w:val="22"/>
          <w:szCs w:val="22"/>
        </w:rPr>
        <w:t>.</w:t>
      </w:r>
    </w:p>
    <w:p w:rsidR="00201BD5" w:rsidRPr="00FB23C4" w:rsidRDefault="00201BD5" w:rsidP="00201BD5">
      <w:pPr>
        <w:pStyle w:val="Default"/>
        <w:spacing w:after="64"/>
        <w:ind w:left="360"/>
        <w:jc w:val="both"/>
        <w:rPr>
          <w:b/>
          <w:color w:val="auto"/>
          <w:sz w:val="22"/>
          <w:szCs w:val="22"/>
        </w:rPr>
      </w:pPr>
    </w:p>
    <w:p w:rsidR="00705D87" w:rsidRDefault="000C6671" w:rsidP="00201BD5">
      <w:pPr>
        <w:pStyle w:val="Default"/>
        <w:spacing w:after="64"/>
        <w:ind w:left="360"/>
        <w:jc w:val="both"/>
        <w:rPr>
          <w:color w:val="auto"/>
          <w:sz w:val="22"/>
          <w:szCs w:val="22"/>
        </w:rPr>
      </w:pPr>
      <w:r w:rsidRPr="00D91388">
        <w:rPr>
          <w:bCs/>
          <w:color w:val="auto"/>
          <w:sz w:val="22"/>
          <w:szCs w:val="22"/>
        </w:rPr>
        <w:lastRenderedPageBreak/>
        <w:t xml:space="preserve">Žádost o dotaci/příspěvek včetně příloh se podává výhradně elektronicky prostřednictvím aplikace </w:t>
      </w:r>
      <w:proofErr w:type="spellStart"/>
      <w:r w:rsidRPr="00D91388">
        <w:rPr>
          <w:bCs/>
          <w:color w:val="auto"/>
          <w:sz w:val="22"/>
          <w:szCs w:val="22"/>
        </w:rPr>
        <w:t>eDotace</w:t>
      </w:r>
      <w:proofErr w:type="spellEnd"/>
      <w:r w:rsidRPr="00D91388">
        <w:rPr>
          <w:bCs/>
          <w:color w:val="auto"/>
          <w:sz w:val="22"/>
          <w:szCs w:val="22"/>
        </w:rPr>
        <w:t>, která je přístupná na adrese</w:t>
      </w:r>
      <w:r w:rsidRPr="00D91388">
        <w:rPr>
          <w:b/>
          <w:bCs/>
          <w:color w:val="auto"/>
          <w:sz w:val="22"/>
          <w:szCs w:val="22"/>
        </w:rPr>
        <w:t xml:space="preserve"> </w:t>
      </w:r>
      <w:hyperlink r:id="rId7" w:history="1">
        <w:r w:rsidRPr="00D91388">
          <w:rPr>
            <w:rStyle w:val="Hypertextovodkaz"/>
            <w:color w:val="auto"/>
            <w:sz w:val="22"/>
            <w:szCs w:val="22"/>
          </w:rPr>
          <w:t>http://dotace.plzensky-kraj.cz/</w:t>
        </w:r>
      </w:hyperlink>
      <w:r w:rsidR="006723F1">
        <w:rPr>
          <w:color w:val="auto"/>
        </w:rPr>
        <w:t>.</w:t>
      </w:r>
      <w:r w:rsidR="00594236">
        <w:rPr>
          <w:color w:val="auto"/>
        </w:rPr>
        <w:t xml:space="preserve"> </w:t>
      </w:r>
      <w:r w:rsidR="00E96BC8" w:rsidRPr="00E02A0E">
        <w:rPr>
          <w:color w:val="auto"/>
          <w:sz w:val="22"/>
          <w:szCs w:val="22"/>
        </w:rPr>
        <w:t>Součástí žádosti musí být příloha, která obsahuje p</w:t>
      </w:r>
      <w:r w:rsidR="00B7413D" w:rsidRPr="00E02A0E">
        <w:rPr>
          <w:color w:val="auto"/>
          <w:sz w:val="22"/>
          <w:szCs w:val="22"/>
        </w:rPr>
        <w:t>op</w:t>
      </w:r>
      <w:r w:rsidR="00411E40" w:rsidRPr="00E02A0E">
        <w:rPr>
          <w:color w:val="auto"/>
          <w:sz w:val="22"/>
          <w:szCs w:val="22"/>
        </w:rPr>
        <w:t xml:space="preserve">is technického stavu </w:t>
      </w:r>
      <w:r w:rsidR="00CC7B80" w:rsidRPr="00E02A0E">
        <w:rPr>
          <w:color w:val="auto"/>
          <w:sz w:val="22"/>
          <w:szCs w:val="22"/>
        </w:rPr>
        <w:t xml:space="preserve">sportoviště </w:t>
      </w:r>
      <w:r w:rsidR="00E02A0E">
        <w:rPr>
          <w:color w:val="auto"/>
          <w:sz w:val="22"/>
          <w:szCs w:val="22"/>
        </w:rPr>
        <w:t>(</w:t>
      </w:r>
      <w:r w:rsidR="00411E40" w:rsidRPr="00E02A0E">
        <w:rPr>
          <w:color w:val="auto"/>
          <w:sz w:val="22"/>
          <w:szCs w:val="22"/>
        </w:rPr>
        <w:t>včetně</w:t>
      </w:r>
      <w:r w:rsidR="00E96BC8" w:rsidRPr="00E02A0E">
        <w:rPr>
          <w:color w:val="auto"/>
          <w:sz w:val="22"/>
          <w:szCs w:val="22"/>
        </w:rPr>
        <w:t xml:space="preserve"> fotodokumentace</w:t>
      </w:r>
      <w:r w:rsidR="00E02A0E">
        <w:rPr>
          <w:color w:val="auto"/>
          <w:sz w:val="22"/>
          <w:szCs w:val="22"/>
        </w:rPr>
        <w:t>)</w:t>
      </w:r>
      <w:r w:rsidR="00E96BC8" w:rsidRPr="00E02A0E">
        <w:rPr>
          <w:color w:val="auto"/>
          <w:sz w:val="22"/>
          <w:szCs w:val="22"/>
        </w:rPr>
        <w:t xml:space="preserve"> a využitelnost </w:t>
      </w:r>
      <w:r w:rsidR="00B7413D" w:rsidRPr="00E02A0E">
        <w:rPr>
          <w:color w:val="auto"/>
          <w:sz w:val="22"/>
          <w:szCs w:val="22"/>
        </w:rPr>
        <w:t>sportoviště</w:t>
      </w:r>
      <w:r w:rsidR="00E96BC8" w:rsidRPr="00E02A0E">
        <w:rPr>
          <w:color w:val="auto"/>
          <w:sz w:val="22"/>
          <w:szCs w:val="22"/>
        </w:rPr>
        <w:t xml:space="preserve"> v průběhu dne </w:t>
      </w:r>
      <w:r w:rsidR="00E02A0E">
        <w:rPr>
          <w:color w:val="auto"/>
          <w:sz w:val="22"/>
          <w:szCs w:val="22"/>
        </w:rPr>
        <w:t>(</w:t>
      </w:r>
      <w:r w:rsidR="00E96BC8" w:rsidRPr="00E02A0E">
        <w:rPr>
          <w:color w:val="auto"/>
          <w:sz w:val="22"/>
          <w:szCs w:val="22"/>
        </w:rPr>
        <w:t>ověřitelný rozvrh obsazenosti sportoviště</w:t>
      </w:r>
      <w:r w:rsidR="00E02A0E">
        <w:rPr>
          <w:color w:val="auto"/>
          <w:sz w:val="22"/>
          <w:szCs w:val="22"/>
        </w:rPr>
        <w:t>)</w:t>
      </w:r>
      <w:r w:rsidR="00E96BC8" w:rsidRPr="00E02A0E">
        <w:rPr>
          <w:color w:val="auto"/>
          <w:sz w:val="22"/>
          <w:szCs w:val="22"/>
        </w:rPr>
        <w:t>.</w:t>
      </w:r>
    </w:p>
    <w:p w:rsidR="004100A9" w:rsidRDefault="004100A9" w:rsidP="00201BD5">
      <w:pPr>
        <w:pStyle w:val="Default"/>
        <w:spacing w:after="64"/>
        <w:ind w:left="360"/>
        <w:jc w:val="both"/>
        <w:rPr>
          <w:color w:val="auto"/>
          <w:sz w:val="22"/>
          <w:szCs w:val="22"/>
        </w:rPr>
      </w:pPr>
    </w:p>
    <w:p w:rsidR="004100A9" w:rsidRDefault="004100A9" w:rsidP="004100A9">
      <w:pPr>
        <w:pStyle w:val="Default"/>
        <w:spacing w:after="64"/>
        <w:ind w:left="360"/>
        <w:jc w:val="both"/>
        <w:rPr>
          <w:color w:val="auto"/>
          <w:sz w:val="22"/>
          <w:szCs w:val="22"/>
        </w:rPr>
      </w:pPr>
      <w:r w:rsidRPr="004100A9">
        <w:rPr>
          <w:color w:val="auto"/>
          <w:sz w:val="22"/>
          <w:szCs w:val="22"/>
        </w:rPr>
        <w:t>Žadatel je povinen podat úplnou a obsahově správně vyplněnou žádost včetně všech povinných příloh nejpozději v den uzávěrky pro příjem žádostí.</w:t>
      </w:r>
    </w:p>
    <w:p w:rsidR="004100A9" w:rsidRDefault="004100A9" w:rsidP="004100A9">
      <w:pPr>
        <w:pStyle w:val="Default"/>
        <w:spacing w:after="64"/>
        <w:ind w:left="360"/>
        <w:jc w:val="both"/>
        <w:rPr>
          <w:color w:val="auto"/>
          <w:sz w:val="22"/>
          <w:szCs w:val="22"/>
        </w:rPr>
      </w:pPr>
    </w:p>
    <w:p w:rsidR="000B36CD" w:rsidRDefault="000B36CD" w:rsidP="00201BD5">
      <w:pPr>
        <w:pStyle w:val="Default"/>
        <w:spacing w:after="64"/>
        <w:ind w:left="360"/>
        <w:jc w:val="both"/>
        <w:rPr>
          <w:color w:val="auto"/>
          <w:sz w:val="22"/>
          <w:szCs w:val="22"/>
        </w:rPr>
      </w:pPr>
      <w:r w:rsidRPr="00D91388">
        <w:rPr>
          <w:color w:val="auto"/>
          <w:sz w:val="22"/>
          <w:szCs w:val="22"/>
        </w:rPr>
        <w:t xml:space="preserve">Změna formuláře žádosti, nevyplnění všech požadovaných údajů, uvedení nepravdivých, neúplných nebo zkreslujících údajů nebo nedodání povinných příloh je důvodem pro vyřazení žádosti z dalšího hodnocení. </w:t>
      </w:r>
      <w:r w:rsidRPr="00D91388">
        <w:rPr>
          <w:bCs/>
          <w:color w:val="auto"/>
          <w:sz w:val="22"/>
          <w:szCs w:val="22"/>
        </w:rPr>
        <w:t xml:space="preserve">Nedostatky </w:t>
      </w:r>
      <w:r w:rsidRPr="00D91388">
        <w:rPr>
          <w:color w:val="auto"/>
          <w:sz w:val="22"/>
          <w:szCs w:val="22"/>
        </w:rPr>
        <w:t xml:space="preserve">v náležitostech podaných </w:t>
      </w:r>
      <w:r w:rsidRPr="00D91388">
        <w:rPr>
          <w:bCs/>
          <w:color w:val="auto"/>
          <w:sz w:val="22"/>
          <w:szCs w:val="22"/>
        </w:rPr>
        <w:t xml:space="preserve">žádostí </w:t>
      </w:r>
      <w:r w:rsidRPr="00D91388">
        <w:rPr>
          <w:color w:val="auto"/>
          <w:sz w:val="22"/>
          <w:szCs w:val="22"/>
        </w:rPr>
        <w:t xml:space="preserve">lze </w:t>
      </w:r>
      <w:r w:rsidRPr="00D91388">
        <w:rPr>
          <w:bCs/>
          <w:color w:val="auto"/>
          <w:sz w:val="22"/>
          <w:szCs w:val="22"/>
        </w:rPr>
        <w:t xml:space="preserve">na výzvu </w:t>
      </w:r>
      <w:r w:rsidRPr="00D91388">
        <w:rPr>
          <w:color w:val="auto"/>
          <w:sz w:val="22"/>
          <w:szCs w:val="22"/>
        </w:rPr>
        <w:t xml:space="preserve">učiněnou administrátorem prostřednictvím systému </w:t>
      </w:r>
      <w:proofErr w:type="spellStart"/>
      <w:r w:rsidRPr="00D91388">
        <w:rPr>
          <w:color w:val="auto"/>
          <w:sz w:val="22"/>
          <w:szCs w:val="22"/>
        </w:rPr>
        <w:t>eDotace</w:t>
      </w:r>
      <w:proofErr w:type="spellEnd"/>
      <w:r w:rsidRPr="00D91388">
        <w:rPr>
          <w:color w:val="auto"/>
          <w:sz w:val="22"/>
          <w:szCs w:val="22"/>
        </w:rPr>
        <w:t xml:space="preserve"> </w:t>
      </w:r>
      <w:r w:rsidRPr="00D91388">
        <w:rPr>
          <w:bCs/>
          <w:color w:val="auto"/>
          <w:sz w:val="22"/>
          <w:szCs w:val="22"/>
        </w:rPr>
        <w:t xml:space="preserve">odstraňovat </w:t>
      </w:r>
      <w:r>
        <w:rPr>
          <w:color w:val="auto"/>
          <w:sz w:val="22"/>
          <w:szCs w:val="22"/>
        </w:rPr>
        <w:t>po termínu uzávěrky.</w:t>
      </w:r>
    </w:p>
    <w:p w:rsidR="004100A9" w:rsidRDefault="004100A9" w:rsidP="00201BD5">
      <w:pPr>
        <w:pStyle w:val="Default"/>
        <w:spacing w:after="64"/>
        <w:ind w:left="360"/>
        <w:jc w:val="both"/>
        <w:rPr>
          <w:color w:val="auto"/>
          <w:sz w:val="22"/>
          <w:szCs w:val="22"/>
        </w:rPr>
      </w:pPr>
    </w:p>
    <w:p w:rsidR="004100A9" w:rsidRPr="004100A9" w:rsidRDefault="004100A9" w:rsidP="004100A9">
      <w:pPr>
        <w:pStyle w:val="Default"/>
        <w:spacing w:after="64"/>
        <w:ind w:left="360"/>
        <w:jc w:val="both"/>
        <w:rPr>
          <w:color w:val="auto"/>
          <w:sz w:val="22"/>
          <w:szCs w:val="22"/>
        </w:rPr>
      </w:pPr>
      <w:r w:rsidRPr="004100A9">
        <w:rPr>
          <w:color w:val="auto"/>
          <w:sz w:val="22"/>
          <w:szCs w:val="22"/>
        </w:rPr>
        <w:t>Nesoulad mezi údaji uvedenými v žádosti a údaji ve veřejném/spolkovém rejstříku je důvodem k vyřazení žádosti.</w:t>
      </w:r>
    </w:p>
    <w:p w:rsidR="00201BD5" w:rsidRPr="00FB23C4" w:rsidRDefault="00201BD5" w:rsidP="00201BD5">
      <w:pPr>
        <w:pStyle w:val="Default"/>
        <w:spacing w:after="64"/>
        <w:ind w:left="360"/>
        <w:jc w:val="both"/>
        <w:rPr>
          <w:color w:val="auto"/>
          <w:sz w:val="22"/>
          <w:szCs w:val="22"/>
        </w:rPr>
      </w:pPr>
    </w:p>
    <w:p w:rsidR="003342FB" w:rsidRDefault="00201BD5" w:rsidP="00201BD5">
      <w:pPr>
        <w:pStyle w:val="Default"/>
        <w:spacing w:after="64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705D87" w:rsidRPr="00FB23C4">
        <w:rPr>
          <w:color w:val="auto"/>
          <w:sz w:val="22"/>
          <w:szCs w:val="22"/>
        </w:rPr>
        <w:t xml:space="preserve">rojekt musí odpovídat cílům Programu dle čl. </w:t>
      </w:r>
      <w:r w:rsidR="00FD6ED2">
        <w:rPr>
          <w:color w:val="auto"/>
          <w:sz w:val="22"/>
          <w:szCs w:val="22"/>
        </w:rPr>
        <w:t>I</w:t>
      </w:r>
      <w:r w:rsidR="00705D87" w:rsidRPr="00FB23C4">
        <w:rPr>
          <w:color w:val="auto"/>
          <w:sz w:val="22"/>
          <w:szCs w:val="22"/>
        </w:rPr>
        <w:t>I</w:t>
      </w:r>
      <w:r w:rsidR="006F4BCE">
        <w:rPr>
          <w:color w:val="auto"/>
          <w:sz w:val="22"/>
          <w:szCs w:val="22"/>
        </w:rPr>
        <w:t>.</w:t>
      </w:r>
      <w:r w:rsidR="005E3759">
        <w:rPr>
          <w:color w:val="auto"/>
          <w:sz w:val="22"/>
          <w:szCs w:val="22"/>
        </w:rPr>
        <w:t xml:space="preserve"> těchto Pravidel a</w:t>
      </w:r>
      <w:r w:rsidR="00705D87" w:rsidRPr="00FB23C4">
        <w:rPr>
          <w:color w:val="auto"/>
          <w:sz w:val="22"/>
          <w:szCs w:val="22"/>
        </w:rPr>
        <w:t xml:space="preserve"> musí být podrobně popsán včetně kvalitního zpracování položkového rozpočtu při zachování zásad hospodárnosti a efektivnosti</w:t>
      </w:r>
      <w:r>
        <w:rPr>
          <w:color w:val="auto"/>
          <w:sz w:val="22"/>
          <w:szCs w:val="22"/>
        </w:rPr>
        <w:t>.</w:t>
      </w:r>
    </w:p>
    <w:p w:rsidR="00201BD5" w:rsidRPr="00FB23C4" w:rsidRDefault="00201BD5" w:rsidP="00201BD5">
      <w:pPr>
        <w:pStyle w:val="Default"/>
        <w:spacing w:after="64"/>
        <w:ind w:left="360"/>
        <w:jc w:val="both"/>
        <w:rPr>
          <w:color w:val="auto"/>
          <w:sz w:val="22"/>
          <w:szCs w:val="22"/>
        </w:rPr>
      </w:pPr>
    </w:p>
    <w:p w:rsidR="00705D87" w:rsidRDefault="00201BD5" w:rsidP="00201BD5">
      <w:pPr>
        <w:tabs>
          <w:tab w:val="right" w:pos="993"/>
          <w:tab w:val="left" w:pos="1134"/>
        </w:tabs>
        <w:spacing w:before="120" w:after="64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42FB" w:rsidRPr="00FB23C4">
        <w:rPr>
          <w:rFonts w:ascii="Arial" w:hAnsi="Arial" w:cs="Arial"/>
        </w:rPr>
        <w:t>řesné podmínky poskytnutí dotací budou specifikovány ve smlouvách uzavíraných s příjemci dotace a vyrozuměních</w:t>
      </w:r>
      <w:r w:rsidR="00D126FA" w:rsidRPr="00FB23C4">
        <w:rPr>
          <w:rFonts w:ascii="Arial" w:hAnsi="Arial" w:cs="Arial"/>
        </w:rPr>
        <w:t>.</w:t>
      </w:r>
      <w:r w:rsidR="00705D87" w:rsidRPr="00FB23C4">
        <w:rPr>
          <w:rFonts w:ascii="Arial" w:hAnsi="Arial" w:cs="Arial"/>
        </w:rPr>
        <w:t xml:space="preserve"> </w:t>
      </w:r>
    </w:p>
    <w:p w:rsidR="004100A9" w:rsidRDefault="004100A9" w:rsidP="00201BD5">
      <w:pPr>
        <w:tabs>
          <w:tab w:val="right" w:pos="993"/>
          <w:tab w:val="left" w:pos="1134"/>
        </w:tabs>
        <w:spacing w:before="120" w:after="64" w:line="240" w:lineRule="auto"/>
        <w:ind w:left="360"/>
        <w:jc w:val="both"/>
        <w:rPr>
          <w:rFonts w:ascii="Arial" w:hAnsi="Arial" w:cs="Arial"/>
        </w:rPr>
      </w:pPr>
    </w:p>
    <w:p w:rsidR="004100A9" w:rsidRPr="00AF1D48" w:rsidRDefault="004100A9" w:rsidP="004100A9">
      <w:pPr>
        <w:pStyle w:val="Default"/>
        <w:jc w:val="both"/>
        <w:rPr>
          <w:rFonts w:eastAsia="Arial Unicode MS"/>
          <w:color w:val="auto"/>
          <w:sz w:val="22"/>
          <w:szCs w:val="22"/>
          <w:lang w:eastAsia="cs-CZ"/>
        </w:rPr>
      </w:pPr>
    </w:p>
    <w:p w:rsidR="004D4ED9" w:rsidRPr="00F95406" w:rsidRDefault="004D4ED9" w:rsidP="004D4ED9">
      <w:pPr>
        <w:pStyle w:val="Default"/>
        <w:jc w:val="center"/>
        <w:rPr>
          <w:color w:val="auto"/>
          <w:sz w:val="22"/>
          <w:szCs w:val="22"/>
        </w:rPr>
      </w:pPr>
      <w:r w:rsidRPr="00F95406">
        <w:rPr>
          <w:b/>
          <w:bCs/>
          <w:color w:val="auto"/>
          <w:sz w:val="22"/>
          <w:szCs w:val="22"/>
        </w:rPr>
        <w:t>Článek I</w:t>
      </w:r>
      <w:r w:rsidR="00A87FC9" w:rsidRPr="00F95406">
        <w:rPr>
          <w:b/>
          <w:bCs/>
          <w:color w:val="auto"/>
          <w:sz w:val="22"/>
          <w:szCs w:val="22"/>
        </w:rPr>
        <w:t>V</w:t>
      </w:r>
      <w:r w:rsidRPr="00F95406">
        <w:rPr>
          <w:b/>
          <w:bCs/>
          <w:color w:val="auto"/>
          <w:sz w:val="22"/>
          <w:szCs w:val="22"/>
        </w:rPr>
        <w:t>.</w:t>
      </w:r>
    </w:p>
    <w:p w:rsidR="00705D87" w:rsidRDefault="004D4ED9" w:rsidP="004D4ED9">
      <w:pPr>
        <w:pStyle w:val="Default"/>
        <w:spacing w:after="61"/>
        <w:jc w:val="center"/>
        <w:rPr>
          <w:b/>
          <w:bCs/>
          <w:color w:val="auto"/>
          <w:sz w:val="22"/>
          <w:szCs w:val="22"/>
        </w:rPr>
      </w:pPr>
      <w:r w:rsidRPr="00F95406">
        <w:rPr>
          <w:b/>
          <w:bCs/>
          <w:color w:val="auto"/>
          <w:sz w:val="22"/>
          <w:szCs w:val="22"/>
        </w:rPr>
        <w:t>K</w:t>
      </w:r>
      <w:r w:rsidR="00705D87" w:rsidRPr="00F95406">
        <w:rPr>
          <w:b/>
          <w:bCs/>
          <w:color w:val="auto"/>
          <w:sz w:val="22"/>
          <w:szCs w:val="22"/>
        </w:rPr>
        <w:t xml:space="preserve">ritéria pro </w:t>
      </w:r>
      <w:r w:rsidRPr="00F95406">
        <w:rPr>
          <w:b/>
          <w:bCs/>
          <w:color w:val="auto"/>
          <w:sz w:val="22"/>
          <w:szCs w:val="22"/>
        </w:rPr>
        <w:t>poskytnutí dotace/příspěvku</w:t>
      </w:r>
    </w:p>
    <w:p w:rsidR="00CA4EF5" w:rsidRPr="00F95406" w:rsidRDefault="00CA4EF5" w:rsidP="004D4ED9">
      <w:pPr>
        <w:pStyle w:val="Default"/>
        <w:spacing w:after="61"/>
        <w:jc w:val="center"/>
        <w:rPr>
          <w:b/>
          <w:bCs/>
          <w:color w:val="auto"/>
          <w:sz w:val="22"/>
          <w:szCs w:val="22"/>
        </w:rPr>
      </w:pPr>
    </w:p>
    <w:p w:rsidR="00D221FD" w:rsidRPr="00CA4EF5" w:rsidRDefault="00CA4EF5" w:rsidP="00CA4EF5">
      <w:pPr>
        <w:pStyle w:val="Default"/>
        <w:spacing w:after="61"/>
        <w:ind w:firstLine="284"/>
        <w:rPr>
          <w:b/>
          <w:color w:val="auto"/>
          <w:sz w:val="22"/>
          <w:szCs w:val="22"/>
        </w:rPr>
      </w:pPr>
      <w:r w:rsidRPr="00CA4EF5">
        <w:rPr>
          <w:b/>
          <w:color w:val="auto"/>
          <w:sz w:val="22"/>
          <w:szCs w:val="22"/>
        </w:rPr>
        <w:t>Kritéria pro hodnocení (preference projektů)</w:t>
      </w:r>
      <w:r>
        <w:rPr>
          <w:b/>
          <w:color w:val="auto"/>
          <w:sz w:val="22"/>
          <w:szCs w:val="22"/>
        </w:rPr>
        <w:t>:</w:t>
      </w:r>
    </w:p>
    <w:p w:rsidR="00E02A0E" w:rsidRDefault="00F95406" w:rsidP="00F95406">
      <w:pPr>
        <w:pStyle w:val="Default"/>
        <w:numPr>
          <w:ilvl w:val="0"/>
          <w:numId w:val="32"/>
        </w:numPr>
        <w:spacing w:after="61"/>
        <w:ind w:left="709" w:hanging="425"/>
        <w:rPr>
          <w:color w:val="auto"/>
          <w:sz w:val="22"/>
          <w:szCs w:val="22"/>
        </w:rPr>
      </w:pPr>
      <w:r w:rsidRPr="00E02A0E">
        <w:rPr>
          <w:color w:val="auto"/>
          <w:sz w:val="22"/>
          <w:szCs w:val="22"/>
        </w:rPr>
        <w:t>přínos projektu k rozvoji tělovýchovy, sportu</w:t>
      </w:r>
      <w:r w:rsidR="005E00D2" w:rsidRPr="00E02A0E">
        <w:rPr>
          <w:color w:val="auto"/>
          <w:sz w:val="22"/>
          <w:szCs w:val="22"/>
        </w:rPr>
        <w:t xml:space="preserve"> dětí a mládeže</w:t>
      </w:r>
      <w:r w:rsidRPr="00E02A0E">
        <w:rPr>
          <w:color w:val="auto"/>
          <w:sz w:val="22"/>
          <w:szCs w:val="22"/>
        </w:rPr>
        <w:t xml:space="preserve"> v Plzeňském </w:t>
      </w:r>
      <w:r w:rsidR="005138D3">
        <w:rPr>
          <w:color w:val="auto"/>
          <w:sz w:val="22"/>
          <w:szCs w:val="22"/>
        </w:rPr>
        <w:t>kraji</w:t>
      </w:r>
    </w:p>
    <w:p w:rsidR="00F95406" w:rsidRPr="00E02A0E" w:rsidRDefault="00F95406" w:rsidP="00F95406">
      <w:pPr>
        <w:pStyle w:val="Default"/>
        <w:numPr>
          <w:ilvl w:val="0"/>
          <w:numId w:val="32"/>
        </w:numPr>
        <w:spacing w:after="61"/>
        <w:ind w:left="709" w:hanging="425"/>
        <w:rPr>
          <w:color w:val="auto"/>
          <w:sz w:val="22"/>
          <w:szCs w:val="22"/>
        </w:rPr>
      </w:pPr>
      <w:r w:rsidRPr="00E02A0E">
        <w:rPr>
          <w:color w:val="auto"/>
          <w:sz w:val="22"/>
          <w:szCs w:val="22"/>
        </w:rPr>
        <w:t>odborná kvalita a připravenost projektu včetně technického zajištění a přiměřenosti rozpočtu projektu</w:t>
      </w:r>
    </w:p>
    <w:p w:rsidR="00705D87" w:rsidRDefault="00F95406" w:rsidP="00F95406">
      <w:pPr>
        <w:pStyle w:val="Default"/>
        <w:numPr>
          <w:ilvl w:val="0"/>
          <w:numId w:val="32"/>
        </w:numPr>
        <w:spacing w:after="61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naplněnost cílů a podmínek vyhlášeného Programu</w:t>
      </w:r>
      <w:r w:rsidR="00CA4EF5">
        <w:rPr>
          <w:color w:val="auto"/>
          <w:sz w:val="22"/>
          <w:szCs w:val="22"/>
        </w:rPr>
        <w:t>.</w:t>
      </w:r>
    </w:p>
    <w:p w:rsidR="004100A9" w:rsidRDefault="004100A9" w:rsidP="004100A9">
      <w:pPr>
        <w:pStyle w:val="Default"/>
        <w:spacing w:after="61"/>
        <w:ind w:left="709"/>
        <w:rPr>
          <w:color w:val="auto"/>
          <w:sz w:val="22"/>
          <w:szCs w:val="22"/>
        </w:rPr>
      </w:pPr>
    </w:p>
    <w:p w:rsidR="004100A9" w:rsidRDefault="004100A9" w:rsidP="004100A9">
      <w:pPr>
        <w:pStyle w:val="Default"/>
        <w:spacing w:after="61"/>
        <w:ind w:left="709"/>
        <w:rPr>
          <w:color w:val="auto"/>
          <w:sz w:val="22"/>
          <w:szCs w:val="22"/>
        </w:rPr>
      </w:pPr>
    </w:p>
    <w:p w:rsidR="004100A9" w:rsidRPr="00AF1D48" w:rsidRDefault="004100A9" w:rsidP="004100A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</w:t>
      </w:r>
      <w:r w:rsidRPr="00AF1D48">
        <w:rPr>
          <w:b/>
          <w:bCs/>
          <w:color w:val="auto"/>
          <w:sz w:val="22"/>
          <w:szCs w:val="22"/>
        </w:rPr>
        <w:t>.</w:t>
      </w:r>
    </w:p>
    <w:p w:rsidR="004100A9" w:rsidRPr="00164F28" w:rsidRDefault="004100A9" w:rsidP="004100A9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Předpokládaný celkový objem peněžních prostředků programu</w:t>
      </w:r>
    </w:p>
    <w:p w:rsidR="004100A9" w:rsidRDefault="004100A9" w:rsidP="004100A9">
      <w:pPr>
        <w:pStyle w:val="Default"/>
        <w:jc w:val="both"/>
        <w:rPr>
          <w:color w:val="auto"/>
          <w:sz w:val="22"/>
          <w:szCs w:val="22"/>
        </w:rPr>
      </w:pPr>
    </w:p>
    <w:p w:rsidR="004100A9" w:rsidRDefault="004100A9" w:rsidP="004100A9">
      <w:pPr>
        <w:pStyle w:val="Default"/>
        <w:jc w:val="both"/>
        <w:rPr>
          <w:color w:val="auto"/>
          <w:sz w:val="22"/>
          <w:szCs w:val="22"/>
        </w:rPr>
      </w:pPr>
      <w:r w:rsidRPr="00A7286A">
        <w:rPr>
          <w:color w:val="auto"/>
          <w:sz w:val="22"/>
          <w:szCs w:val="22"/>
        </w:rPr>
        <w:t xml:space="preserve">Předpokládaný celkový objem peněžních prostředků na realizaci programu z rozpočtu Plzeňského kraje </w:t>
      </w:r>
      <w:r>
        <w:rPr>
          <w:color w:val="auto"/>
          <w:sz w:val="22"/>
          <w:szCs w:val="22"/>
        </w:rPr>
        <w:t>je 8 mil.</w:t>
      </w:r>
      <w:r w:rsidRPr="00034CF3">
        <w:rPr>
          <w:color w:val="auto"/>
          <w:sz w:val="22"/>
          <w:szCs w:val="22"/>
        </w:rPr>
        <w:t> Kč.</w:t>
      </w:r>
    </w:p>
    <w:p w:rsidR="004100A9" w:rsidRDefault="004100A9" w:rsidP="004100A9">
      <w:pPr>
        <w:pStyle w:val="Default"/>
        <w:jc w:val="both"/>
        <w:rPr>
          <w:color w:val="auto"/>
          <w:sz w:val="22"/>
          <w:szCs w:val="22"/>
        </w:rPr>
      </w:pPr>
    </w:p>
    <w:p w:rsidR="004100A9" w:rsidRDefault="004100A9" w:rsidP="004100A9">
      <w:pPr>
        <w:pStyle w:val="Default"/>
        <w:jc w:val="both"/>
        <w:rPr>
          <w:color w:val="auto"/>
          <w:sz w:val="22"/>
          <w:szCs w:val="22"/>
        </w:rPr>
      </w:pPr>
    </w:p>
    <w:p w:rsidR="00767AE5" w:rsidRDefault="00767AE5" w:rsidP="004100A9">
      <w:pPr>
        <w:pStyle w:val="Default"/>
        <w:jc w:val="both"/>
        <w:rPr>
          <w:color w:val="auto"/>
          <w:sz w:val="22"/>
          <w:szCs w:val="22"/>
        </w:rPr>
      </w:pPr>
    </w:p>
    <w:p w:rsidR="00767AE5" w:rsidRDefault="00767AE5" w:rsidP="004100A9">
      <w:pPr>
        <w:pStyle w:val="Default"/>
        <w:jc w:val="both"/>
        <w:rPr>
          <w:color w:val="auto"/>
          <w:sz w:val="22"/>
          <w:szCs w:val="22"/>
        </w:rPr>
      </w:pPr>
    </w:p>
    <w:p w:rsidR="00767AE5" w:rsidRDefault="00767AE5" w:rsidP="004100A9">
      <w:pPr>
        <w:pStyle w:val="Default"/>
        <w:jc w:val="both"/>
        <w:rPr>
          <w:color w:val="auto"/>
          <w:sz w:val="22"/>
          <w:szCs w:val="22"/>
        </w:rPr>
      </w:pPr>
    </w:p>
    <w:p w:rsidR="00767AE5" w:rsidRDefault="00767AE5" w:rsidP="004100A9">
      <w:pPr>
        <w:pStyle w:val="Default"/>
        <w:jc w:val="both"/>
        <w:rPr>
          <w:color w:val="auto"/>
          <w:sz w:val="22"/>
          <w:szCs w:val="22"/>
        </w:rPr>
      </w:pPr>
    </w:p>
    <w:p w:rsidR="00767AE5" w:rsidRDefault="00767AE5" w:rsidP="004100A9">
      <w:pPr>
        <w:pStyle w:val="Default"/>
        <w:jc w:val="both"/>
        <w:rPr>
          <w:color w:val="auto"/>
          <w:sz w:val="22"/>
          <w:szCs w:val="22"/>
        </w:rPr>
      </w:pPr>
    </w:p>
    <w:p w:rsidR="00C21179" w:rsidRDefault="00C21179" w:rsidP="004100A9">
      <w:pPr>
        <w:pStyle w:val="Default"/>
        <w:jc w:val="both"/>
        <w:rPr>
          <w:color w:val="auto"/>
          <w:sz w:val="22"/>
          <w:szCs w:val="22"/>
        </w:rPr>
      </w:pPr>
    </w:p>
    <w:p w:rsidR="004100A9" w:rsidRPr="009E0A44" w:rsidRDefault="004100A9" w:rsidP="004100A9">
      <w:pPr>
        <w:pStyle w:val="Default"/>
        <w:spacing w:after="61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Článek </w:t>
      </w:r>
      <w:r w:rsidRPr="00CB2920">
        <w:rPr>
          <w:b/>
          <w:bCs/>
          <w:color w:val="auto"/>
          <w:sz w:val="22"/>
          <w:szCs w:val="22"/>
        </w:rPr>
        <w:t>V</w:t>
      </w:r>
      <w:r w:rsidRPr="009E0A44">
        <w:rPr>
          <w:b/>
          <w:bCs/>
          <w:color w:val="auto"/>
          <w:sz w:val="22"/>
          <w:szCs w:val="22"/>
        </w:rPr>
        <w:t>I.</w:t>
      </w:r>
    </w:p>
    <w:p w:rsidR="004100A9" w:rsidRDefault="004100A9" w:rsidP="004100A9">
      <w:pPr>
        <w:pStyle w:val="Default"/>
        <w:ind w:firstLine="709"/>
        <w:jc w:val="center"/>
        <w:rPr>
          <w:b/>
          <w:bCs/>
          <w:color w:val="auto"/>
          <w:sz w:val="22"/>
          <w:szCs w:val="22"/>
        </w:rPr>
      </w:pPr>
      <w:r w:rsidRPr="00196B62">
        <w:rPr>
          <w:b/>
          <w:bCs/>
          <w:color w:val="auto"/>
          <w:sz w:val="22"/>
          <w:szCs w:val="22"/>
        </w:rPr>
        <w:t>Kriteria pro stanovení výše dotace</w:t>
      </w:r>
      <w:r>
        <w:rPr>
          <w:b/>
          <w:bCs/>
          <w:color w:val="auto"/>
          <w:sz w:val="22"/>
          <w:szCs w:val="22"/>
        </w:rPr>
        <w:t>/příspěvku</w:t>
      </w:r>
    </w:p>
    <w:p w:rsidR="00D24AC0" w:rsidRDefault="00D24AC0" w:rsidP="004100A9">
      <w:pPr>
        <w:pStyle w:val="Default"/>
        <w:ind w:firstLine="709"/>
        <w:jc w:val="center"/>
        <w:rPr>
          <w:b/>
          <w:bCs/>
          <w:color w:val="auto"/>
          <w:sz w:val="22"/>
          <w:szCs w:val="22"/>
        </w:rPr>
      </w:pPr>
    </w:p>
    <w:p w:rsidR="00D24AC0" w:rsidRPr="00D24AC0" w:rsidRDefault="00D24AC0" w:rsidP="002807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D24AC0">
        <w:rPr>
          <w:rFonts w:ascii="Arial" w:hAnsi="Arial" w:cs="Arial"/>
        </w:rPr>
        <w:t xml:space="preserve">edná </w:t>
      </w:r>
      <w:r>
        <w:rPr>
          <w:rFonts w:ascii="Arial" w:hAnsi="Arial" w:cs="Arial"/>
        </w:rPr>
        <w:t xml:space="preserve">se </w:t>
      </w:r>
      <w:r w:rsidRPr="00D24AC0">
        <w:rPr>
          <w:rFonts w:ascii="Arial" w:hAnsi="Arial" w:cs="Arial"/>
        </w:rPr>
        <w:t>o  investiční dotaci na pořízení dlouhodobého hmotného  majetku v souladu s § 14 vyhlášky č. 410/2009 Sb., kterou se provádějí některá ustanovení zákon</w:t>
      </w:r>
      <w:r>
        <w:rPr>
          <w:rFonts w:ascii="Arial" w:hAnsi="Arial" w:cs="Arial"/>
        </w:rPr>
        <w:t>a č. 563/1991 Sb., o účetnictví</w:t>
      </w:r>
      <w:r w:rsidRPr="00D24AC0">
        <w:rPr>
          <w:rFonts w:ascii="Arial" w:hAnsi="Arial" w:cs="Arial"/>
        </w:rPr>
        <w:t xml:space="preserve">, jehož </w:t>
      </w:r>
      <w:r>
        <w:rPr>
          <w:rFonts w:ascii="Arial" w:hAnsi="Arial" w:cs="Arial"/>
        </w:rPr>
        <w:t>hodnota převyšuje 40. 000,- Kč.</w:t>
      </w:r>
    </w:p>
    <w:p w:rsidR="004100A9" w:rsidRDefault="00D24AC0" w:rsidP="004100A9">
      <w:pPr>
        <w:pStyle w:val="Default"/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>Tzn. m</w:t>
      </w:r>
      <w:r w:rsidR="004100A9" w:rsidRPr="00A7286A">
        <w:rPr>
          <w:sz w:val="22"/>
          <w:szCs w:val="22"/>
        </w:rPr>
        <w:t>inimální výše plánovaných investičních nákladů předlože</w:t>
      </w:r>
      <w:r w:rsidR="004100A9">
        <w:rPr>
          <w:sz w:val="22"/>
          <w:szCs w:val="22"/>
        </w:rPr>
        <w:t xml:space="preserve">ného projektu žadatele o dotaci/příspěvek je </w:t>
      </w:r>
      <w:r w:rsidRPr="00D24AC0">
        <w:rPr>
          <w:b/>
          <w:sz w:val="22"/>
          <w:szCs w:val="22"/>
        </w:rPr>
        <w:t>40</w:t>
      </w:r>
      <w:r w:rsidR="004100A9" w:rsidRPr="009D1451">
        <w:rPr>
          <w:b/>
          <w:sz w:val="22"/>
          <w:szCs w:val="22"/>
        </w:rPr>
        <w:t>.000</w:t>
      </w:r>
      <w:r w:rsidR="009D1451">
        <w:rPr>
          <w:b/>
          <w:sz w:val="22"/>
          <w:szCs w:val="22"/>
        </w:rPr>
        <w:t>,-</w:t>
      </w:r>
      <w:r w:rsidR="004100A9" w:rsidRPr="009D1451">
        <w:rPr>
          <w:b/>
          <w:sz w:val="22"/>
          <w:szCs w:val="22"/>
        </w:rPr>
        <w:t> Kč</w:t>
      </w:r>
      <w:r w:rsidR="004100A9">
        <w:rPr>
          <w:sz w:val="22"/>
          <w:szCs w:val="22"/>
        </w:rPr>
        <w:t>.</w:t>
      </w:r>
    </w:p>
    <w:p w:rsidR="004100A9" w:rsidRDefault="004100A9" w:rsidP="004100A9">
      <w:pPr>
        <w:pStyle w:val="Default"/>
        <w:spacing w:after="61"/>
        <w:jc w:val="both"/>
        <w:rPr>
          <w:sz w:val="22"/>
          <w:szCs w:val="22"/>
        </w:rPr>
      </w:pPr>
    </w:p>
    <w:p w:rsidR="004100A9" w:rsidRDefault="004100A9" w:rsidP="004100A9">
      <w:pPr>
        <w:pStyle w:val="Default"/>
        <w:spacing w:after="6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Určujícím kritériem pro stanovení výše poskytnuté dotace/příspěvku je přiměřený, srozumitelný rozpočet, náklady obvyklé v místě a čase</w:t>
      </w:r>
      <w:r w:rsidRPr="00C0730D">
        <w:rPr>
          <w:color w:val="auto"/>
          <w:sz w:val="22"/>
          <w:szCs w:val="22"/>
        </w:rPr>
        <w:t>.</w:t>
      </w:r>
    </w:p>
    <w:p w:rsidR="00B33E55" w:rsidRPr="00B33E55" w:rsidRDefault="00B33E55" w:rsidP="004100A9">
      <w:pPr>
        <w:pStyle w:val="Default"/>
        <w:spacing w:after="6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Maximální výše poskytnuté dotace může dosahovat částky až </w:t>
      </w:r>
      <w:r w:rsidRPr="009D1451">
        <w:rPr>
          <w:b/>
          <w:color w:val="auto"/>
          <w:sz w:val="22"/>
          <w:szCs w:val="22"/>
        </w:rPr>
        <w:t>500.000,- Kč</w:t>
      </w:r>
      <w:r>
        <w:rPr>
          <w:color w:val="auto"/>
          <w:sz w:val="22"/>
          <w:szCs w:val="22"/>
        </w:rPr>
        <w:t>.</w:t>
      </w:r>
    </w:p>
    <w:p w:rsidR="00697895" w:rsidRDefault="00697895" w:rsidP="004100A9">
      <w:pPr>
        <w:pStyle w:val="Default"/>
        <w:spacing w:after="61"/>
        <w:jc w:val="both"/>
        <w:rPr>
          <w:color w:val="auto"/>
          <w:sz w:val="22"/>
          <w:szCs w:val="22"/>
        </w:rPr>
      </w:pPr>
    </w:p>
    <w:p w:rsidR="00C21179" w:rsidRDefault="00C21179" w:rsidP="004100A9">
      <w:pPr>
        <w:pStyle w:val="Default"/>
        <w:spacing w:after="61"/>
        <w:jc w:val="both"/>
        <w:rPr>
          <w:color w:val="auto"/>
          <w:sz w:val="22"/>
          <w:szCs w:val="22"/>
        </w:rPr>
      </w:pPr>
    </w:p>
    <w:p w:rsidR="00697895" w:rsidRPr="002B75F3" w:rsidRDefault="00697895" w:rsidP="0069789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B75F3">
        <w:rPr>
          <w:b/>
          <w:bCs/>
          <w:color w:val="auto"/>
          <w:sz w:val="22"/>
          <w:szCs w:val="22"/>
        </w:rPr>
        <w:t>Článek V</w:t>
      </w:r>
      <w:r w:rsidR="00115ADB">
        <w:rPr>
          <w:b/>
          <w:bCs/>
          <w:color w:val="auto"/>
          <w:sz w:val="22"/>
          <w:szCs w:val="22"/>
        </w:rPr>
        <w:t>I</w:t>
      </w:r>
      <w:r w:rsidRPr="002B75F3">
        <w:rPr>
          <w:b/>
          <w:bCs/>
          <w:color w:val="auto"/>
          <w:sz w:val="22"/>
          <w:szCs w:val="22"/>
        </w:rPr>
        <w:t>I.</w:t>
      </w:r>
    </w:p>
    <w:p w:rsidR="00697895" w:rsidRPr="002B75F3" w:rsidRDefault="00697895" w:rsidP="0069789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B75F3">
        <w:rPr>
          <w:b/>
          <w:bCs/>
          <w:color w:val="auto"/>
          <w:sz w:val="22"/>
          <w:szCs w:val="22"/>
        </w:rPr>
        <w:t>Výše dotace/příspěvku</w:t>
      </w:r>
    </w:p>
    <w:p w:rsidR="00697895" w:rsidRPr="002B75F3" w:rsidRDefault="00697895" w:rsidP="00697895">
      <w:pPr>
        <w:pStyle w:val="Default"/>
        <w:ind w:left="3540"/>
        <w:rPr>
          <w:b/>
          <w:bCs/>
          <w:color w:val="auto"/>
          <w:sz w:val="22"/>
          <w:szCs w:val="22"/>
        </w:rPr>
      </w:pPr>
    </w:p>
    <w:p w:rsidR="00697895" w:rsidRPr="006425F5" w:rsidRDefault="00697895" w:rsidP="00697895">
      <w:pPr>
        <w:pStyle w:val="Default"/>
        <w:jc w:val="both"/>
        <w:rPr>
          <w:color w:val="auto"/>
          <w:sz w:val="22"/>
          <w:szCs w:val="22"/>
        </w:rPr>
      </w:pPr>
      <w:r w:rsidRPr="00D91388">
        <w:rPr>
          <w:color w:val="auto"/>
          <w:sz w:val="22"/>
          <w:szCs w:val="22"/>
        </w:rPr>
        <w:t>Dotace/příspěvek bude příjemci poskytnut/a na částečné krytí celkových nákladů spojených s realizací konkrétního projektu ve výši maximálně 80 % skutečně vynaložených celkových nákladů. Zbytek nákladů hradí příjemce z ostatních zdrojů.</w:t>
      </w:r>
      <w:r>
        <w:rPr>
          <w:color w:val="auto"/>
          <w:sz w:val="22"/>
          <w:szCs w:val="22"/>
        </w:rPr>
        <w:t xml:space="preserve"> </w:t>
      </w:r>
      <w:r w:rsidRPr="006425F5">
        <w:rPr>
          <w:color w:val="auto"/>
          <w:sz w:val="22"/>
          <w:szCs w:val="22"/>
        </w:rPr>
        <w:t>Finanční prostředky jsou poskytovány jako investiční.</w:t>
      </w:r>
    </w:p>
    <w:p w:rsidR="00697895" w:rsidRPr="002B75F3" w:rsidRDefault="00697895" w:rsidP="00697895">
      <w:pPr>
        <w:pStyle w:val="Default"/>
        <w:jc w:val="both"/>
        <w:rPr>
          <w:b/>
          <w:bCs/>
          <w:sz w:val="22"/>
          <w:szCs w:val="22"/>
        </w:rPr>
      </w:pPr>
    </w:p>
    <w:p w:rsidR="00697895" w:rsidRPr="002B75F3" w:rsidRDefault="00697895" w:rsidP="00697895">
      <w:pPr>
        <w:pStyle w:val="Default"/>
        <w:jc w:val="both"/>
        <w:rPr>
          <w:sz w:val="22"/>
          <w:szCs w:val="22"/>
        </w:rPr>
      </w:pPr>
      <w:r w:rsidRPr="00D91388">
        <w:rPr>
          <w:bCs/>
          <w:color w:val="auto"/>
          <w:sz w:val="22"/>
          <w:szCs w:val="22"/>
        </w:rPr>
        <w:t>Dotace musí být použita pouze na účel uvedený ve smlouvě o poskytnutí dotace.</w:t>
      </w:r>
      <w:r w:rsidRPr="002B75F3">
        <w:rPr>
          <w:sz w:val="22"/>
          <w:szCs w:val="22"/>
        </w:rPr>
        <w:t xml:space="preserve"> </w:t>
      </w:r>
      <w:r>
        <w:rPr>
          <w:sz w:val="22"/>
          <w:szCs w:val="22"/>
        </w:rPr>
        <w:t>Dotaci l</w:t>
      </w:r>
      <w:r w:rsidRPr="002B75F3">
        <w:rPr>
          <w:sz w:val="22"/>
          <w:szCs w:val="22"/>
        </w:rPr>
        <w:t xml:space="preserve">ze </w:t>
      </w:r>
      <w:r>
        <w:rPr>
          <w:sz w:val="22"/>
          <w:szCs w:val="22"/>
        </w:rPr>
        <w:br/>
      </w:r>
      <w:r w:rsidRPr="002B75F3">
        <w:rPr>
          <w:sz w:val="22"/>
          <w:szCs w:val="22"/>
        </w:rPr>
        <w:t xml:space="preserve">použít pouze na úhradu nezbytných nákladů realizovaného projektu nebo činnosti </w:t>
      </w:r>
      <w:r>
        <w:rPr>
          <w:sz w:val="22"/>
          <w:szCs w:val="22"/>
        </w:rPr>
        <w:br/>
      </w:r>
      <w:r w:rsidRPr="002B75F3">
        <w:rPr>
          <w:sz w:val="22"/>
          <w:szCs w:val="22"/>
        </w:rPr>
        <w:t xml:space="preserve">v souladu s rozpočtem, ve kterém nesmí být kalkulován zisk. </w:t>
      </w:r>
    </w:p>
    <w:p w:rsidR="00697895" w:rsidRPr="002B75F3" w:rsidRDefault="00697895" w:rsidP="00697895">
      <w:pPr>
        <w:pStyle w:val="Default"/>
        <w:jc w:val="both"/>
        <w:rPr>
          <w:b/>
          <w:bCs/>
          <w:sz w:val="22"/>
          <w:szCs w:val="22"/>
        </w:rPr>
      </w:pPr>
    </w:p>
    <w:p w:rsidR="00697895" w:rsidRPr="002B75F3" w:rsidRDefault="00697895" w:rsidP="00697895">
      <w:pPr>
        <w:pStyle w:val="Default"/>
        <w:jc w:val="both"/>
        <w:rPr>
          <w:color w:val="auto"/>
          <w:sz w:val="22"/>
          <w:szCs w:val="22"/>
        </w:rPr>
      </w:pPr>
      <w:r w:rsidRPr="002B75F3">
        <w:rPr>
          <w:bCs/>
          <w:sz w:val="22"/>
          <w:szCs w:val="22"/>
        </w:rPr>
        <w:t>Příspěvek je rovněž přísně účelový</w:t>
      </w:r>
      <w:r w:rsidRPr="002B75F3">
        <w:rPr>
          <w:b/>
          <w:bCs/>
          <w:sz w:val="22"/>
          <w:szCs w:val="22"/>
        </w:rPr>
        <w:t xml:space="preserve"> </w:t>
      </w:r>
      <w:r w:rsidRPr="002B75F3">
        <w:rPr>
          <w:sz w:val="22"/>
          <w:szCs w:val="22"/>
        </w:rPr>
        <w:t>a je poskytován školám a školským zařízením zřizovaným Plzeňským krajem na základě vyrozumění o schválení příspěvku Radou Plzeňského kraje. Příspěvek lze použít pouze na úhradu nezbytných nákladů realizovaného projektu nebo činnosti v souladu s rozpočtem, ve kterém nesmí být kalkulován zisk.</w:t>
      </w:r>
    </w:p>
    <w:p w:rsidR="00697895" w:rsidRDefault="00697895" w:rsidP="0069789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97895" w:rsidRDefault="00697895" w:rsidP="0069789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97895" w:rsidRPr="00B3232D" w:rsidRDefault="00697895" w:rsidP="00697895">
      <w:pPr>
        <w:pStyle w:val="Default"/>
        <w:jc w:val="center"/>
        <w:rPr>
          <w:color w:val="auto"/>
          <w:sz w:val="22"/>
          <w:szCs w:val="22"/>
        </w:rPr>
      </w:pPr>
      <w:r w:rsidRPr="00B3232D">
        <w:rPr>
          <w:b/>
          <w:bCs/>
          <w:color w:val="auto"/>
          <w:sz w:val="22"/>
          <w:szCs w:val="22"/>
        </w:rPr>
        <w:t>Článek V</w:t>
      </w:r>
      <w:r>
        <w:rPr>
          <w:b/>
          <w:bCs/>
          <w:color w:val="auto"/>
          <w:sz w:val="22"/>
          <w:szCs w:val="22"/>
        </w:rPr>
        <w:t>I</w:t>
      </w:r>
      <w:r w:rsidR="00115ADB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I</w:t>
      </w:r>
      <w:r w:rsidRPr="00B3232D">
        <w:rPr>
          <w:b/>
          <w:bCs/>
          <w:color w:val="auto"/>
          <w:sz w:val="22"/>
          <w:szCs w:val="22"/>
        </w:rPr>
        <w:t>.</w:t>
      </w:r>
    </w:p>
    <w:p w:rsidR="00697895" w:rsidRPr="00B3232D" w:rsidRDefault="00697895" w:rsidP="0069789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3232D">
        <w:rPr>
          <w:b/>
          <w:bCs/>
          <w:color w:val="auto"/>
          <w:sz w:val="22"/>
          <w:szCs w:val="22"/>
        </w:rPr>
        <w:t>Doba čerpání dotace</w:t>
      </w:r>
      <w:r>
        <w:rPr>
          <w:b/>
          <w:bCs/>
          <w:color w:val="auto"/>
          <w:sz w:val="22"/>
          <w:szCs w:val="22"/>
        </w:rPr>
        <w:t>/příspěvku</w:t>
      </w:r>
      <w:r w:rsidRPr="00B3232D">
        <w:rPr>
          <w:b/>
          <w:bCs/>
          <w:color w:val="auto"/>
          <w:sz w:val="22"/>
          <w:szCs w:val="22"/>
        </w:rPr>
        <w:t xml:space="preserve"> a termín ukončení realizace projetu</w:t>
      </w:r>
    </w:p>
    <w:p w:rsidR="00697895" w:rsidRPr="00596456" w:rsidRDefault="00697895" w:rsidP="00697895">
      <w:pPr>
        <w:pStyle w:val="Default"/>
        <w:rPr>
          <w:color w:val="auto"/>
          <w:sz w:val="20"/>
          <w:szCs w:val="20"/>
        </w:rPr>
      </w:pPr>
    </w:p>
    <w:p w:rsidR="00697895" w:rsidRPr="00A87048" w:rsidRDefault="00697895" w:rsidP="00697895">
      <w:pPr>
        <w:pStyle w:val="Default"/>
        <w:jc w:val="both"/>
        <w:rPr>
          <w:color w:val="auto"/>
          <w:sz w:val="22"/>
          <w:szCs w:val="22"/>
        </w:rPr>
      </w:pPr>
      <w:r w:rsidRPr="00A87048">
        <w:rPr>
          <w:bCs/>
          <w:color w:val="auto"/>
          <w:sz w:val="22"/>
          <w:szCs w:val="22"/>
        </w:rPr>
        <w:t xml:space="preserve">Poskytnutou dotaci/příspěvek lze čerpat </w:t>
      </w:r>
      <w:r w:rsidRPr="00A87048">
        <w:rPr>
          <w:b/>
          <w:bCs/>
          <w:color w:val="auto"/>
          <w:sz w:val="22"/>
          <w:szCs w:val="22"/>
        </w:rPr>
        <w:t xml:space="preserve">od 1. 1. </w:t>
      </w:r>
      <w:r>
        <w:rPr>
          <w:b/>
          <w:bCs/>
          <w:color w:val="auto"/>
          <w:sz w:val="22"/>
          <w:szCs w:val="22"/>
        </w:rPr>
        <w:t>2016</w:t>
      </w:r>
      <w:r w:rsidRPr="00A87048">
        <w:rPr>
          <w:b/>
          <w:bCs/>
          <w:color w:val="auto"/>
          <w:sz w:val="22"/>
          <w:szCs w:val="22"/>
        </w:rPr>
        <w:t xml:space="preserve"> do 31. 12. </w:t>
      </w:r>
      <w:r>
        <w:rPr>
          <w:b/>
          <w:bCs/>
          <w:color w:val="auto"/>
          <w:sz w:val="22"/>
          <w:szCs w:val="22"/>
        </w:rPr>
        <w:t>2016</w:t>
      </w:r>
      <w:r w:rsidRPr="00A87048">
        <w:rPr>
          <w:bCs/>
          <w:color w:val="auto"/>
          <w:sz w:val="22"/>
          <w:szCs w:val="22"/>
        </w:rPr>
        <w:t xml:space="preserve"> (dotaci/příspěvek </w:t>
      </w:r>
      <w:r w:rsidRPr="00A87048">
        <w:rPr>
          <w:bCs/>
          <w:color w:val="auto"/>
          <w:sz w:val="22"/>
          <w:szCs w:val="22"/>
        </w:rPr>
        <w:br/>
        <w:t xml:space="preserve">lze použít na náklady předfinancované příjemcem vynaložené na realizaci projektu </w:t>
      </w:r>
      <w:r>
        <w:rPr>
          <w:bCs/>
          <w:color w:val="auto"/>
          <w:sz w:val="22"/>
          <w:szCs w:val="22"/>
        </w:rPr>
        <w:br/>
      </w:r>
      <w:r w:rsidRPr="00A87048">
        <w:rPr>
          <w:bCs/>
          <w:color w:val="auto"/>
          <w:sz w:val="22"/>
          <w:szCs w:val="22"/>
        </w:rPr>
        <w:t xml:space="preserve">od 1. 1. </w:t>
      </w:r>
      <w:r>
        <w:rPr>
          <w:bCs/>
          <w:color w:val="auto"/>
          <w:sz w:val="22"/>
          <w:szCs w:val="22"/>
        </w:rPr>
        <w:t>2016</w:t>
      </w:r>
      <w:r w:rsidRPr="00A87048">
        <w:rPr>
          <w:bCs/>
          <w:color w:val="auto"/>
          <w:sz w:val="22"/>
          <w:szCs w:val="22"/>
        </w:rPr>
        <w:t>).</w:t>
      </w:r>
      <w:r>
        <w:rPr>
          <w:bCs/>
          <w:color w:val="auto"/>
          <w:sz w:val="22"/>
          <w:szCs w:val="22"/>
        </w:rPr>
        <w:t> </w:t>
      </w:r>
    </w:p>
    <w:p w:rsidR="00697895" w:rsidRPr="00CD0E16" w:rsidRDefault="00697895" w:rsidP="00697895">
      <w:pPr>
        <w:pStyle w:val="Default"/>
        <w:jc w:val="both"/>
        <w:rPr>
          <w:bCs/>
          <w:color w:val="auto"/>
          <w:sz w:val="22"/>
          <w:szCs w:val="22"/>
        </w:rPr>
      </w:pPr>
      <w:r w:rsidRPr="00A87048">
        <w:rPr>
          <w:bCs/>
          <w:color w:val="auto"/>
          <w:sz w:val="22"/>
          <w:szCs w:val="22"/>
        </w:rPr>
        <w:t>Finanční prostředky na projekt budou převedeny na účet příjemce jednorázově (u příjemc</w:t>
      </w:r>
      <w:r>
        <w:rPr>
          <w:bCs/>
          <w:color w:val="auto"/>
          <w:sz w:val="22"/>
          <w:szCs w:val="22"/>
        </w:rPr>
        <w:t xml:space="preserve">ů </w:t>
      </w:r>
      <w:r w:rsidRPr="00A87048">
        <w:rPr>
          <w:bCs/>
          <w:color w:val="auto"/>
          <w:sz w:val="22"/>
          <w:szCs w:val="22"/>
        </w:rPr>
        <w:t>–</w:t>
      </w:r>
      <w:r>
        <w:rPr>
          <w:bCs/>
          <w:color w:val="auto"/>
          <w:sz w:val="22"/>
          <w:szCs w:val="22"/>
        </w:rPr>
        <w:t xml:space="preserve"> </w:t>
      </w:r>
      <w:r w:rsidRPr="00A87048">
        <w:rPr>
          <w:bCs/>
          <w:color w:val="auto"/>
          <w:sz w:val="22"/>
          <w:szCs w:val="22"/>
        </w:rPr>
        <w:t>příspěvkových organizací obcí – budou finanční prostředky převedeny prostřednictvím rozpočtu jejich zřizovatele)</w:t>
      </w:r>
      <w:r>
        <w:rPr>
          <w:bCs/>
          <w:color w:val="auto"/>
          <w:sz w:val="22"/>
          <w:szCs w:val="22"/>
        </w:rPr>
        <w:t>,</w:t>
      </w:r>
      <w:r w:rsidRPr="00A87048">
        <w:rPr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 to nejdéle do 40</w:t>
      </w:r>
      <w:r w:rsidRPr="00A87048">
        <w:rPr>
          <w:color w:val="auto"/>
          <w:sz w:val="22"/>
          <w:szCs w:val="22"/>
        </w:rPr>
        <w:t xml:space="preserve"> dnů od účinnosti smlouvy o</w:t>
      </w:r>
      <w:r>
        <w:rPr>
          <w:color w:val="auto"/>
          <w:sz w:val="22"/>
          <w:szCs w:val="22"/>
        </w:rPr>
        <w:t xml:space="preserve"> poskytnutí dotace. </w:t>
      </w:r>
      <w:r w:rsidRPr="00A87048">
        <w:rPr>
          <w:color w:val="auto"/>
          <w:sz w:val="22"/>
          <w:szCs w:val="22"/>
        </w:rPr>
        <w:t xml:space="preserve">Čerpání dotace se řídí podmínkami specifikovanými ve smlouvě. </w:t>
      </w:r>
    </w:p>
    <w:p w:rsidR="00697895" w:rsidRDefault="00697895" w:rsidP="00697895">
      <w:pPr>
        <w:pStyle w:val="Default"/>
        <w:jc w:val="both"/>
        <w:rPr>
          <w:color w:val="auto"/>
          <w:sz w:val="23"/>
          <w:szCs w:val="23"/>
        </w:rPr>
      </w:pPr>
    </w:p>
    <w:p w:rsidR="00697895" w:rsidRPr="00C0730D" w:rsidRDefault="00697895" w:rsidP="004100A9">
      <w:pPr>
        <w:pStyle w:val="Default"/>
        <w:spacing w:after="61"/>
        <w:jc w:val="both"/>
        <w:rPr>
          <w:b/>
          <w:bCs/>
          <w:color w:val="auto"/>
          <w:sz w:val="22"/>
          <w:szCs w:val="22"/>
        </w:rPr>
      </w:pPr>
    </w:p>
    <w:p w:rsidR="00705D87" w:rsidRPr="00941634" w:rsidRDefault="00705D87" w:rsidP="00D221FD">
      <w:pPr>
        <w:pStyle w:val="Default"/>
        <w:jc w:val="center"/>
        <w:rPr>
          <w:color w:val="auto"/>
          <w:sz w:val="22"/>
          <w:szCs w:val="22"/>
        </w:rPr>
      </w:pPr>
      <w:r w:rsidRPr="00941634">
        <w:rPr>
          <w:b/>
          <w:bCs/>
          <w:color w:val="auto"/>
          <w:sz w:val="22"/>
          <w:szCs w:val="22"/>
        </w:rPr>
        <w:t xml:space="preserve">Článek </w:t>
      </w:r>
      <w:r w:rsidR="00BA2D0F">
        <w:rPr>
          <w:b/>
          <w:bCs/>
          <w:color w:val="auto"/>
          <w:sz w:val="22"/>
          <w:szCs w:val="22"/>
        </w:rPr>
        <w:t>IX</w:t>
      </w:r>
      <w:r w:rsidRPr="00941634">
        <w:rPr>
          <w:b/>
          <w:bCs/>
          <w:color w:val="auto"/>
          <w:sz w:val="22"/>
          <w:szCs w:val="22"/>
        </w:rPr>
        <w:t>.</w:t>
      </w:r>
    </w:p>
    <w:p w:rsidR="00705D87" w:rsidRPr="00941634" w:rsidRDefault="00705D87" w:rsidP="00CA0FA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41634">
        <w:rPr>
          <w:b/>
          <w:bCs/>
          <w:color w:val="auto"/>
          <w:sz w:val="22"/>
          <w:szCs w:val="22"/>
        </w:rPr>
        <w:t>Účel čerpání dotace</w:t>
      </w:r>
      <w:r w:rsidR="007C11C2" w:rsidRPr="00941634">
        <w:rPr>
          <w:b/>
          <w:bCs/>
          <w:color w:val="auto"/>
          <w:sz w:val="22"/>
          <w:szCs w:val="22"/>
        </w:rPr>
        <w:t>/příspěvku</w:t>
      </w:r>
    </w:p>
    <w:p w:rsidR="00CA0FAB" w:rsidRPr="00941634" w:rsidRDefault="00CA0FAB" w:rsidP="00CA0FAB">
      <w:pPr>
        <w:pStyle w:val="Default"/>
        <w:jc w:val="center"/>
        <w:rPr>
          <w:color w:val="auto"/>
          <w:sz w:val="23"/>
          <w:szCs w:val="23"/>
        </w:rPr>
      </w:pPr>
    </w:p>
    <w:p w:rsidR="00705D87" w:rsidRPr="00C378D4" w:rsidRDefault="00705D87" w:rsidP="00BC03D7">
      <w:pPr>
        <w:pStyle w:val="Default"/>
        <w:numPr>
          <w:ilvl w:val="0"/>
          <w:numId w:val="5"/>
        </w:numPr>
        <w:spacing w:before="60"/>
        <w:ind w:left="714" w:hanging="357"/>
        <w:jc w:val="both"/>
        <w:rPr>
          <w:color w:val="auto"/>
          <w:sz w:val="22"/>
          <w:szCs w:val="22"/>
        </w:rPr>
      </w:pPr>
      <w:r w:rsidRPr="00941634">
        <w:rPr>
          <w:color w:val="auto"/>
          <w:sz w:val="22"/>
          <w:szCs w:val="22"/>
        </w:rPr>
        <w:t>Vynaložené náklady musí být nezbytně využity</w:t>
      </w:r>
      <w:r w:rsidRPr="00C378D4">
        <w:rPr>
          <w:color w:val="auto"/>
          <w:sz w:val="22"/>
          <w:szCs w:val="22"/>
        </w:rPr>
        <w:t xml:space="preserve"> k uskutečnění projektu efektivně a</w:t>
      </w:r>
      <w:r w:rsidR="007C11C2" w:rsidRPr="00C378D4">
        <w:rPr>
          <w:color w:val="auto"/>
          <w:sz w:val="22"/>
          <w:szCs w:val="22"/>
        </w:rPr>
        <w:t> h</w:t>
      </w:r>
      <w:r w:rsidRPr="00C378D4">
        <w:rPr>
          <w:color w:val="auto"/>
          <w:sz w:val="22"/>
          <w:szCs w:val="22"/>
        </w:rPr>
        <w:t xml:space="preserve">ospodárně. </w:t>
      </w:r>
    </w:p>
    <w:p w:rsidR="00705D87" w:rsidRPr="00C378D4" w:rsidRDefault="00705D87" w:rsidP="00BC03D7">
      <w:pPr>
        <w:pStyle w:val="Default"/>
        <w:numPr>
          <w:ilvl w:val="0"/>
          <w:numId w:val="5"/>
        </w:numPr>
        <w:spacing w:before="60"/>
        <w:ind w:left="714" w:hanging="357"/>
        <w:jc w:val="both"/>
        <w:rPr>
          <w:color w:val="auto"/>
          <w:sz w:val="22"/>
          <w:szCs w:val="22"/>
        </w:rPr>
      </w:pPr>
      <w:r w:rsidRPr="00C378D4">
        <w:rPr>
          <w:color w:val="auto"/>
          <w:sz w:val="22"/>
          <w:szCs w:val="22"/>
        </w:rPr>
        <w:t>Dotace</w:t>
      </w:r>
      <w:r w:rsidR="007C11C2" w:rsidRPr="00C378D4">
        <w:rPr>
          <w:color w:val="auto"/>
          <w:sz w:val="22"/>
          <w:szCs w:val="22"/>
        </w:rPr>
        <w:t xml:space="preserve">/příspěvek </w:t>
      </w:r>
      <w:r w:rsidRPr="00C378D4">
        <w:rPr>
          <w:color w:val="auto"/>
          <w:sz w:val="22"/>
          <w:szCs w:val="22"/>
        </w:rPr>
        <w:t>je poskytován</w:t>
      </w:r>
      <w:r w:rsidR="007C11C2" w:rsidRPr="00C378D4">
        <w:rPr>
          <w:color w:val="auto"/>
          <w:sz w:val="22"/>
          <w:szCs w:val="22"/>
        </w:rPr>
        <w:t>/</w:t>
      </w:r>
      <w:r w:rsidRPr="00C378D4">
        <w:rPr>
          <w:color w:val="auto"/>
          <w:sz w:val="22"/>
          <w:szCs w:val="22"/>
        </w:rPr>
        <w:t xml:space="preserve">a výhradně </w:t>
      </w:r>
      <w:r w:rsidRPr="00C378D4">
        <w:rPr>
          <w:b/>
          <w:color w:val="auto"/>
          <w:sz w:val="22"/>
          <w:szCs w:val="22"/>
        </w:rPr>
        <w:t>na investiční náklady</w:t>
      </w:r>
      <w:r w:rsidRPr="00C378D4">
        <w:rPr>
          <w:color w:val="auto"/>
          <w:sz w:val="22"/>
          <w:szCs w:val="22"/>
        </w:rPr>
        <w:t xml:space="preserve"> žadatele v</w:t>
      </w:r>
      <w:r w:rsidR="00D23382">
        <w:rPr>
          <w:color w:val="auto"/>
          <w:sz w:val="22"/>
          <w:szCs w:val="22"/>
        </w:rPr>
        <w:t> </w:t>
      </w:r>
      <w:r w:rsidRPr="00C378D4">
        <w:rPr>
          <w:color w:val="auto"/>
          <w:sz w:val="22"/>
          <w:szCs w:val="22"/>
        </w:rPr>
        <w:t xml:space="preserve">roce </w:t>
      </w:r>
      <w:r w:rsidR="008012C4">
        <w:rPr>
          <w:color w:val="auto"/>
          <w:sz w:val="22"/>
          <w:szCs w:val="22"/>
        </w:rPr>
        <w:t>2016</w:t>
      </w:r>
      <w:r w:rsidRPr="00C378D4">
        <w:rPr>
          <w:color w:val="auto"/>
          <w:sz w:val="22"/>
          <w:szCs w:val="22"/>
        </w:rPr>
        <w:t xml:space="preserve"> spojené s realizací projektu. </w:t>
      </w:r>
    </w:p>
    <w:p w:rsidR="00834C9E" w:rsidRPr="00C378D4" w:rsidRDefault="0094406C" w:rsidP="00834C9E">
      <w:pPr>
        <w:numPr>
          <w:ilvl w:val="0"/>
          <w:numId w:val="5"/>
        </w:numPr>
        <w:tabs>
          <w:tab w:val="right" w:pos="993"/>
          <w:tab w:val="left" w:pos="1134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834C9E" w:rsidRPr="00C378D4">
        <w:rPr>
          <w:rFonts w:ascii="Arial" w:hAnsi="Arial" w:cs="Arial"/>
        </w:rPr>
        <w:t xml:space="preserve"> dotace/příspěvku </w:t>
      </w:r>
      <w:r w:rsidR="00834C9E" w:rsidRPr="009D1451">
        <w:rPr>
          <w:rFonts w:ascii="Arial" w:hAnsi="Arial" w:cs="Arial"/>
          <w:b/>
        </w:rPr>
        <w:t>nelze hradit</w:t>
      </w:r>
      <w:r w:rsidR="00834C9E" w:rsidRPr="00C378D4">
        <w:rPr>
          <w:rFonts w:ascii="Arial" w:hAnsi="Arial" w:cs="Arial"/>
          <w:b/>
        </w:rPr>
        <w:t>:</w:t>
      </w:r>
    </w:p>
    <w:p w:rsidR="00834C9E" w:rsidRDefault="00834C9E" w:rsidP="00E02A0E">
      <w:pPr>
        <w:pStyle w:val="Odstavecseseznamem"/>
        <w:numPr>
          <w:ilvl w:val="0"/>
          <w:numId w:val="34"/>
        </w:numPr>
        <w:tabs>
          <w:tab w:val="right" w:pos="993"/>
          <w:tab w:val="left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E02A0E">
        <w:rPr>
          <w:rFonts w:ascii="Arial" w:hAnsi="Arial" w:cs="Arial"/>
        </w:rPr>
        <w:t xml:space="preserve">výdaje na občerstvení, pohoštění, stravné/stravu a dary </w:t>
      </w:r>
    </w:p>
    <w:p w:rsidR="00697895" w:rsidRPr="00E02A0E" w:rsidRDefault="00697895" w:rsidP="00E02A0E">
      <w:pPr>
        <w:pStyle w:val="Odstavecseseznamem"/>
        <w:numPr>
          <w:ilvl w:val="0"/>
          <w:numId w:val="34"/>
        </w:numPr>
        <w:tabs>
          <w:tab w:val="right" w:pos="993"/>
          <w:tab w:val="left" w:pos="1134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projektovou dokumentaci u projektu, který zároveň nebude daný kalendářní rok realizován</w:t>
      </w:r>
    </w:p>
    <w:p w:rsidR="00834C9E" w:rsidRPr="00E02A0E" w:rsidRDefault="00834C9E" w:rsidP="00E02A0E">
      <w:pPr>
        <w:pStyle w:val="Odstavecseseznamem"/>
        <w:numPr>
          <w:ilvl w:val="0"/>
          <w:numId w:val="34"/>
        </w:numPr>
        <w:tabs>
          <w:tab w:val="right" w:pos="993"/>
          <w:tab w:val="left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E02A0E">
        <w:rPr>
          <w:rFonts w:ascii="Arial" w:hAnsi="Arial" w:cs="Arial"/>
        </w:rPr>
        <w:t>výdaje, u kterých nelze prokazatelně doložit, že byly využity v rámci projektu</w:t>
      </w:r>
    </w:p>
    <w:p w:rsidR="00705D87" w:rsidRPr="00C378D4" w:rsidRDefault="00705D87" w:rsidP="00E02A0E">
      <w:pPr>
        <w:pStyle w:val="Default"/>
        <w:numPr>
          <w:ilvl w:val="0"/>
          <w:numId w:val="34"/>
        </w:numPr>
        <w:spacing w:after="59"/>
        <w:rPr>
          <w:color w:val="auto"/>
          <w:sz w:val="22"/>
          <w:szCs w:val="22"/>
        </w:rPr>
      </w:pPr>
      <w:r w:rsidRPr="00C378D4">
        <w:rPr>
          <w:color w:val="auto"/>
          <w:sz w:val="22"/>
          <w:szCs w:val="22"/>
        </w:rPr>
        <w:t>krytí</w:t>
      </w:r>
      <w:r w:rsidR="00B7413D">
        <w:rPr>
          <w:color w:val="auto"/>
          <w:sz w:val="22"/>
          <w:szCs w:val="22"/>
        </w:rPr>
        <w:t xml:space="preserve"> ostatních</w:t>
      </w:r>
      <w:r w:rsidRPr="00C378D4">
        <w:rPr>
          <w:color w:val="auto"/>
          <w:sz w:val="22"/>
          <w:szCs w:val="22"/>
        </w:rPr>
        <w:t xml:space="preserve"> investičních nákladů</w:t>
      </w:r>
      <w:r w:rsidR="00B7413D">
        <w:rPr>
          <w:color w:val="auto"/>
          <w:sz w:val="22"/>
          <w:szCs w:val="22"/>
        </w:rPr>
        <w:t xml:space="preserve"> mimo konkrétní sportoviště</w:t>
      </w:r>
      <w:r w:rsidRPr="00C378D4">
        <w:rPr>
          <w:color w:val="auto"/>
          <w:sz w:val="22"/>
          <w:szCs w:val="22"/>
        </w:rPr>
        <w:t xml:space="preserve"> (např. zařízení kanceláří, kluboven, </w:t>
      </w:r>
      <w:r w:rsidR="00D221FD" w:rsidRPr="00C378D4">
        <w:rPr>
          <w:color w:val="auto"/>
          <w:sz w:val="22"/>
          <w:szCs w:val="22"/>
        </w:rPr>
        <w:t>staveb</w:t>
      </w:r>
      <w:r w:rsidRPr="00C378D4">
        <w:rPr>
          <w:color w:val="auto"/>
          <w:sz w:val="22"/>
          <w:szCs w:val="22"/>
        </w:rPr>
        <w:t>ní nebo jiné investice</w:t>
      </w:r>
      <w:r w:rsidR="00B7413D">
        <w:rPr>
          <w:color w:val="auto"/>
          <w:sz w:val="22"/>
          <w:szCs w:val="22"/>
        </w:rPr>
        <w:t xml:space="preserve"> v rámci sportovního areálu</w:t>
      </w:r>
      <w:r w:rsidRPr="00C378D4">
        <w:rPr>
          <w:color w:val="auto"/>
          <w:sz w:val="22"/>
          <w:szCs w:val="22"/>
        </w:rPr>
        <w:t xml:space="preserve">) </w:t>
      </w:r>
    </w:p>
    <w:p w:rsidR="00705D87" w:rsidRPr="00C378D4" w:rsidRDefault="00705D87" w:rsidP="00E02A0E">
      <w:pPr>
        <w:pStyle w:val="Default"/>
        <w:numPr>
          <w:ilvl w:val="0"/>
          <w:numId w:val="34"/>
        </w:numPr>
        <w:spacing w:after="59"/>
        <w:rPr>
          <w:color w:val="auto"/>
          <w:sz w:val="22"/>
          <w:szCs w:val="22"/>
        </w:rPr>
      </w:pPr>
      <w:r w:rsidRPr="00C378D4">
        <w:rPr>
          <w:color w:val="auto"/>
          <w:sz w:val="22"/>
          <w:szCs w:val="22"/>
        </w:rPr>
        <w:t>úhradu</w:t>
      </w:r>
      <w:r w:rsidR="00EB11A3" w:rsidRPr="00C378D4">
        <w:rPr>
          <w:color w:val="auto"/>
          <w:sz w:val="22"/>
          <w:szCs w:val="22"/>
        </w:rPr>
        <w:t xml:space="preserve"> pojištění, </w:t>
      </w:r>
      <w:r w:rsidRPr="00C378D4">
        <w:rPr>
          <w:color w:val="auto"/>
          <w:sz w:val="22"/>
          <w:szCs w:val="22"/>
        </w:rPr>
        <w:t>pokut</w:t>
      </w:r>
      <w:r w:rsidR="00EB11A3" w:rsidRPr="00C378D4">
        <w:rPr>
          <w:color w:val="auto"/>
          <w:sz w:val="22"/>
          <w:szCs w:val="22"/>
        </w:rPr>
        <w:t xml:space="preserve">, </w:t>
      </w:r>
      <w:r w:rsidRPr="00C378D4">
        <w:rPr>
          <w:color w:val="auto"/>
          <w:sz w:val="22"/>
          <w:szCs w:val="22"/>
        </w:rPr>
        <w:t xml:space="preserve">nákladů sankčního charakteru </w:t>
      </w:r>
    </w:p>
    <w:p w:rsidR="00CD0E16" w:rsidRDefault="00705D87" w:rsidP="00E02A0E">
      <w:pPr>
        <w:pStyle w:val="Default"/>
        <w:numPr>
          <w:ilvl w:val="0"/>
          <w:numId w:val="34"/>
        </w:numPr>
        <w:rPr>
          <w:color w:val="auto"/>
          <w:sz w:val="22"/>
          <w:szCs w:val="22"/>
        </w:rPr>
      </w:pPr>
      <w:r w:rsidRPr="00C378D4">
        <w:rPr>
          <w:color w:val="auto"/>
          <w:sz w:val="22"/>
          <w:szCs w:val="22"/>
        </w:rPr>
        <w:t>výdaje, které nelze účetně doložit</w:t>
      </w:r>
    </w:p>
    <w:p w:rsidR="00CD0E16" w:rsidRPr="0020534E" w:rsidRDefault="0020534E" w:rsidP="0020534E">
      <w:pPr>
        <w:pStyle w:val="Default"/>
        <w:numPr>
          <w:ilvl w:val="0"/>
          <w:numId w:val="34"/>
        </w:numPr>
        <w:jc w:val="both"/>
        <w:rPr>
          <w:color w:val="auto"/>
          <w:sz w:val="22"/>
          <w:szCs w:val="22"/>
        </w:rPr>
      </w:pPr>
      <w:r w:rsidRPr="00D91388">
        <w:rPr>
          <w:color w:val="auto"/>
          <w:sz w:val="22"/>
          <w:szCs w:val="22"/>
        </w:rPr>
        <w:t>úhradu DPH, pokud je příjemce dotace plátcem DPH a uplatňuje odpočet - část nákladů odpovídající DPH není možné hradit z poskytnuté dotace,</w:t>
      </w:r>
    </w:p>
    <w:p w:rsidR="00FB6946" w:rsidRPr="00C378D4" w:rsidRDefault="00CD0E16" w:rsidP="00E02A0E">
      <w:pPr>
        <w:pStyle w:val="Default"/>
        <w:numPr>
          <w:ilvl w:val="0"/>
          <w:numId w:val="3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mzdové náklady</w:t>
      </w:r>
      <w:r w:rsidR="00D126FA" w:rsidRPr="00C378D4">
        <w:rPr>
          <w:color w:val="auto"/>
          <w:sz w:val="22"/>
          <w:szCs w:val="22"/>
        </w:rPr>
        <w:t>.</w:t>
      </w:r>
    </w:p>
    <w:p w:rsidR="00BC03D7" w:rsidRDefault="00BC03D7" w:rsidP="007C260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C1887" w:rsidRDefault="006C1887" w:rsidP="0035635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05D87" w:rsidRPr="00941634" w:rsidRDefault="00705D87" w:rsidP="00356359">
      <w:pPr>
        <w:pStyle w:val="Default"/>
        <w:jc w:val="center"/>
        <w:rPr>
          <w:color w:val="auto"/>
          <w:sz w:val="22"/>
          <w:szCs w:val="22"/>
        </w:rPr>
      </w:pPr>
      <w:r w:rsidRPr="00941634">
        <w:rPr>
          <w:b/>
          <w:bCs/>
          <w:color w:val="auto"/>
          <w:sz w:val="22"/>
          <w:szCs w:val="22"/>
        </w:rPr>
        <w:t xml:space="preserve">Článek </w:t>
      </w:r>
      <w:r w:rsidR="00115ADB">
        <w:rPr>
          <w:b/>
          <w:bCs/>
          <w:color w:val="auto"/>
          <w:sz w:val="22"/>
          <w:szCs w:val="22"/>
        </w:rPr>
        <w:t>X</w:t>
      </w:r>
      <w:r w:rsidRPr="00941634">
        <w:rPr>
          <w:b/>
          <w:bCs/>
          <w:color w:val="auto"/>
          <w:sz w:val="22"/>
          <w:szCs w:val="22"/>
        </w:rPr>
        <w:t>.</w:t>
      </w:r>
    </w:p>
    <w:p w:rsidR="00705D87" w:rsidRPr="00941634" w:rsidRDefault="00705D87" w:rsidP="0059645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41634">
        <w:rPr>
          <w:b/>
          <w:bCs/>
          <w:color w:val="auto"/>
          <w:sz w:val="22"/>
          <w:szCs w:val="22"/>
        </w:rPr>
        <w:t>Žádost o poskytnutí dotace</w:t>
      </w:r>
      <w:r w:rsidR="00631EAA">
        <w:rPr>
          <w:b/>
          <w:bCs/>
          <w:color w:val="auto"/>
          <w:sz w:val="22"/>
          <w:szCs w:val="22"/>
        </w:rPr>
        <w:t>/příspěvku</w:t>
      </w:r>
    </w:p>
    <w:p w:rsidR="00596456" w:rsidRPr="00941634" w:rsidRDefault="00596456" w:rsidP="00596456">
      <w:pPr>
        <w:pStyle w:val="Default"/>
        <w:jc w:val="center"/>
        <w:rPr>
          <w:color w:val="auto"/>
          <w:sz w:val="20"/>
          <w:szCs w:val="20"/>
        </w:rPr>
      </w:pPr>
    </w:p>
    <w:p w:rsidR="00BC03D7" w:rsidRDefault="00705D87" w:rsidP="00BC03D7">
      <w:pPr>
        <w:pStyle w:val="Default"/>
        <w:numPr>
          <w:ilvl w:val="0"/>
          <w:numId w:val="35"/>
        </w:numPr>
        <w:spacing w:before="60"/>
        <w:jc w:val="both"/>
        <w:rPr>
          <w:color w:val="auto"/>
          <w:sz w:val="22"/>
          <w:szCs w:val="22"/>
        </w:rPr>
      </w:pPr>
      <w:r w:rsidRPr="0092599F">
        <w:rPr>
          <w:b/>
          <w:bCs/>
          <w:color w:val="auto"/>
          <w:sz w:val="22"/>
          <w:szCs w:val="22"/>
        </w:rPr>
        <w:t>Žádost o dotaci</w:t>
      </w:r>
      <w:r w:rsidR="00691716" w:rsidRPr="0092599F">
        <w:rPr>
          <w:b/>
          <w:bCs/>
          <w:color w:val="auto"/>
          <w:sz w:val="22"/>
          <w:szCs w:val="22"/>
        </w:rPr>
        <w:t>/příspěvek</w:t>
      </w:r>
      <w:r w:rsidRPr="0092599F">
        <w:rPr>
          <w:b/>
          <w:bCs/>
          <w:color w:val="auto"/>
          <w:sz w:val="22"/>
          <w:szCs w:val="22"/>
        </w:rPr>
        <w:t xml:space="preserve"> včetně příloh se podává výhradně elektronicky </w:t>
      </w:r>
      <w:r w:rsidRPr="00E541E5">
        <w:rPr>
          <w:b/>
          <w:bCs/>
          <w:color w:val="auto"/>
          <w:sz w:val="22"/>
          <w:szCs w:val="22"/>
        </w:rPr>
        <w:t xml:space="preserve">prostřednictvím aplikace </w:t>
      </w:r>
      <w:proofErr w:type="spellStart"/>
      <w:r w:rsidRPr="00E541E5">
        <w:rPr>
          <w:b/>
          <w:bCs/>
          <w:color w:val="auto"/>
          <w:sz w:val="22"/>
          <w:szCs w:val="22"/>
        </w:rPr>
        <w:t>eDotace</w:t>
      </w:r>
      <w:proofErr w:type="spellEnd"/>
      <w:r w:rsidRPr="00E541E5">
        <w:rPr>
          <w:b/>
          <w:bCs/>
          <w:color w:val="auto"/>
          <w:sz w:val="22"/>
          <w:szCs w:val="22"/>
        </w:rPr>
        <w:t xml:space="preserve">, která je přístupná na adrese </w:t>
      </w:r>
      <w:r w:rsidRPr="00E541E5">
        <w:rPr>
          <w:color w:val="auto"/>
          <w:sz w:val="22"/>
          <w:szCs w:val="22"/>
        </w:rPr>
        <w:t xml:space="preserve">http://dotace.plzensky-kraj.cz/ </w:t>
      </w:r>
    </w:p>
    <w:p w:rsidR="00BC03D7" w:rsidRDefault="00705D87" w:rsidP="00BC03D7">
      <w:pPr>
        <w:pStyle w:val="Default"/>
        <w:numPr>
          <w:ilvl w:val="0"/>
          <w:numId w:val="35"/>
        </w:numPr>
        <w:spacing w:before="60"/>
        <w:jc w:val="both"/>
        <w:rPr>
          <w:color w:val="auto"/>
          <w:sz w:val="22"/>
          <w:szCs w:val="22"/>
        </w:rPr>
      </w:pPr>
      <w:r w:rsidRPr="00BC03D7">
        <w:rPr>
          <w:color w:val="auto"/>
          <w:sz w:val="22"/>
          <w:szCs w:val="22"/>
        </w:rPr>
        <w:t xml:space="preserve">Žádosti musí být podány nejpozději v poslední den lhůty pro podávání žádostí (termín uzávěrky), tj. </w:t>
      </w:r>
      <w:r w:rsidR="008012C4" w:rsidRPr="008012C4">
        <w:rPr>
          <w:b/>
          <w:color w:val="auto"/>
          <w:sz w:val="22"/>
          <w:szCs w:val="22"/>
        </w:rPr>
        <w:t>29</w:t>
      </w:r>
      <w:r w:rsidR="00B7413D" w:rsidRPr="00BC03D7">
        <w:rPr>
          <w:b/>
          <w:color w:val="auto"/>
          <w:sz w:val="22"/>
          <w:szCs w:val="22"/>
        </w:rPr>
        <w:t>.</w:t>
      </w:r>
      <w:r w:rsidR="006C1887" w:rsidRPr="00BC03D7">
        <w:rPr>
          <w:b/>
          <w:color w:val="auto"/>
          <w:sz w:val="22"/>
          <w:szCs w:val="22"/>
        </w:rPr>
        <w:t xml:space="preserve"> 2.</w:t>
      </w:r>
      <w:r w:rsidR="006C1887" w:rsidRPr="00BC03D7">
        <w:rPr>
          <w:color w:val="auto"/>
          <w:sz w:val="22"/>
          <w:szCs w:val="22"/>
        </w:rPr>
        <w:t xml:space="preserve"> </w:t>
      </w:r>
      <w:r w:rsidR="008012C4">
        <w:rPr>
          <w:b/>
          <w:bCs/>
          <w:color w:val="auto"/>
          <w:sz w:val="22"/>
          <w:szCs w:val="22"/>
        </w:rPr>
        <w:t>2016</w:t>
      </w:r>
      <w:r w:rsidRPr="00BC03D7">
        <w:rPr>
          <w:b/>
          <w:bCs/>
          <w:color w:val="auto"/>
          <w:sz w:val="22"/>
          <w:szCs w:val="22"/>
        </w:rPr>
        <w:t xml:space="preserve">. </w:t>
      </w:r>
      <w:r w:rsidRPr="009D1451">
        <w:rPr>
          <w:bCs/>
          <w:color w:val="auto"/>
          <w:sz w:val="22"/>
          <w:szCs w:val="22"/>
        </w:rPr>
        <w:t>Žádosti podané po tomto termínu</w:t>
      </w:r>
      <w:r w:rsidRPr="00BC03D7">
        <w:rPr>
          <w:b/>
          <w:bCs/>
          <w:color w:val="auto"/>
          <w:sz w:val="22"/>
          <w:szCs w:val="22"/>
        </w:rPr>
        <w:t xml:space="preserve"> </w:t>
      </w:r>
      <w:r w:rsidRPr="009D1451">
        <w:rPr>
          <w:b/>
          <w:bCs/>
          <w:color w:val="auto"/>
          <w:sz w:val="22"/>
          <w:szCs w:val="22"/>
        </w:rPr>
        <w:t>nebudou předloženy</w:t>
      </w:r>
      <w:r w:rsidR="0092599F" w:rsidRPr="00BC03D7">
        <w:rPr>
          <w:b/>
          <w:bCs/>
          <w:color w:val="auto"/>
          <w:sz w:val="22"/>
          <w:szCs w:val="22"/>
        </w:rPr>
        <w:t> </w:t>
      </w:r>
      <w:r w:rsidR="00C21179">
        <w:rPr>
          <w:b/>
          <w:bCs/>
          <w:color w:val="auto"/>
          <w:sz w:val="22"/>
          <w:szCs w:val="22"/>
        </w:rPr>
        <w:t>k </w:t>
      </w:r>
      <w:r w:rsidRPr="00BC03D7">
        <w:rPr>
          <w:b/>
          <w:bCs/>
          <w:color w:val="auto"/>
          <w:sz w:val="22"/>
          <w:szCs w:val="22"/>
        </w:rPr>
        <w:t xml:space="preserve">dalšímu projednávání. </w:t>
      </w:r>
    </w:p>
    <w:p w:rsidR="00BC03D7" w:rsidRDefault="00705D87" w:rsidP="00BC03D7">
      <w:pPr>
        <w:pStyle w:val="Default"/>
        <w:numPr>
          <w:ilvl w:val="0"/>
          <w:numId w:val="35"/>
        </w:numPr>
        <w:spacing w:before="60"/>
        <w:jc w:val="both"/>
        <w:rPr>
          <w:color w:val="auto"/>
          <w:sz w:val="22"/>
          <w:szCs w:val="22"/>
        </w:rPr>
      </w:pPr>
      <w:r w:rsidRPr="00BC03D7">
        <w:rPr>
          <w:color w:val="auto"/>
          <w:sz w:val="22"/>
          <w:szCs w:val="22"/>
        </w:rPr>
        <w:t xml:space="preserve">Povinné a nepovinné přílohy žádosti, jejichž povinnou náležitostí </w:t>
      </w:r>
      <w:r w:rsidRPr="00BC03D7">
        <w:rPr>
          <w:b/>
          <w:color w:val="auto"/>
          <w:sz w:val="22"/>
          <w:szCs w:val="22"/>
        </w:rPr>
        <w:t>je podpis</w:t>
      </w:r>
      <w:r w:rsidRPr="00BC03D7">
        <w:rPr>
          <w:color w:val="auto"/>
          <w:sz w:val="22"/>
          <w:szCs w:val="22"/>
        </w:rPr>
        <w:t xml:space="preserve">, jsou vyžadovány </w:t>
      </w:r>
      <w:r w:rsidRPr="00BC03D7">
        <w:rPr>
          <w:b/>
          <w:bCs/>
          <w:color w:val="auto"/>
          <w:sz w:val="22"/>
          <w:szCs w:val="22"/>
        </w:rPr>
        <w:t xml:space="preserve">výhradně </w:t>
      </w:r>
      <w:r w:rsidRPr="00BC03D7">
        <w:rPr>
          <w:color w:val="auto"/>
          <w:sz w:val="22"/>
          <w:szCs w:val="22"/>
        </w:rPr>
        <w:t>v elektronické podobě</w:t>
      </w:r>
      <w:r w:rsidR="00E83F80" w:rsidRPr="00BC03D7">
        <w:rPr>
          <w:color w:val="auto"/>
          <w:sz w:val="22"/>
          <w:szCs w:val="22"/>
        </w:rPr>
        <w:t xml:space="preserve"> (vložit do systému </w:t>
      </w:r>
      <w:proofErr w:type="spellStart"/>
      <w:r w:rsidR="00E83F80" w:rsidRPr="00BC03D7">
        <w:rPr>
          <w:color w:val="auto"/>
          <w:sz w:val="22"/>
          <w:szCs w:val="22"/>
        </w:rPr>
        <w:t>eD</w:t>
      </w:r>
      <w:proofErr w:type="spellEnd"/>
      <w:r w:rsidR="00E83F80" w:rsidRPr="00BC03D7">
        <w:rPr>
          <w:color w:val="auto"/>
          <w:sz w:val="22"/>
          <w:szCs w:val="22"/>
        </w:rPr>
        <w:t xml:space="preserve"> formou: jedna vícestránková příloha/</w:t>
      </w:r>
      <w:r w:rsidR="007B0F31" w:rsidRPr="00BC03D7">
        <w:rPr>
          <w:color w:val="auto"/>
          <w:sz w:val="22"/>
          <w:szCs w:val="22"/>
        </w:rPr>
        <w:t>např.</w:t>
      </w:r>
      <w:r w:rsidR="006B4B0C" w:rsidRPr="00BC03D7">
        <w:rPr>
          <w:color w:val="auto"/>
          <w:sz w:val="22"/>
          <w:szCs w:val="22"/>
        </w:rPr>
        <w:t xml:space="preserve"> </w:t>
      </w:r>
      <w:r w:rsidR="00E83F80" w:rsidRPr="00BC03D7">
        <w:rPr>
          <w:color w:val="auto"/>
          <w:sz w:val="22"/>
          <w:szCs w:val="22"/>
        </w:rPr>
        <w:t xml:space="preserve">stanovy = </w:t>
      </w:r>
      <w:r w:rsidR="00E83F80" w:rsidRPr="00BC03D7">
        <w:rPr>
          <w:b/>
          <w:color w:val="auto"/>
          <w:sz w:val="22"/>
          <w:szCs w:val="22"/>
        </w:rPr>
        <w:t>jeden</w:t>
      </w:r>
      <w:r w:rsidR="00E83F80" w:rsidRPr="00BC03D7">
        <w:rPr>
          <w:color w:val="auto"/>
          <w:sz w:val="22"/>
          <w:szCs w:val="22"/>
        </w:rPr>
        <w:t xml:space="preserve"> skenovaný soubor elektronické přílohy)</w:t>
      </w:r>
      <w:r w:rsidRPr="00BC03D7">
        <w:rPr>
          <w:color w:val="auto"/>
          <w:sz w:val="22"/>
          <w:szCs w:val="22"/>
        </w:rPr>
        <w:t>, a to ve formátu *.</w:t>
      </w:r>
      <w:proofErr w:type="spellStart"/>
      <w:r w:rsidRPr="00BC03D7">
        <w:rPr>
          <w:color w:val="auto"/>
          <w:sz w:val="22"/>
          <w:szCs w:val="22"/>
        </w:rPr>
        <w:t>pdf</w:t>
      </w:r>
      <w:proofErr w:type="spellEnd"/>
      <w:r w:rsidRPr="00BC03D7">
        <w:rPr>
          <w:color w:val="auto"/>
          <w:sz w:val="22"/>
          <w:szCs w:val="22"/>
        </w:rPr>
        <w:t xml:space="preserve"> (tj. formuláře nebo jiné dokumenty listinného charakteru). Ostatní přílohy (fotografie a obrázky) se dokládají elektronicky ve formátu *.</w:t>
      </w:r>
      <w:proofErr w:type="spellStart"/>
      <w:r w:rsidRPr="00BC03D7">
        <w:rPr>
          <w:color w:val="auto"/>
          <w:sz w:val="22"/>
          <w:szCs w:val="22"/>
        </w:rPr>
        <w:t>jpg</w:t>
      </w:r>
      <w:proofErr w:type="spellEnd"/>
      <w:r w:rsidRPr="00BC03D7">
        <w:rPr>
          <w:color w:val="auto"/>
          <w:sz w:val="22"/>
          <w:szCs w:val="22"/>
        </w:rPr>
        <w:t xml:space="preserve">. Maximální velikost jedné přílohy nesmí přesáhnout 10 MB – při překročení tohoto limitu neumožní aplikace podání žádosti. </w:t>
      </w:r>
    </w:p>
    <w:p w:rsidR="00BC03D7" w:rsidRDefault="00BC03D7" w:rsidP="00BC03D7">
      <w:pPr>
        <w:pStyle w:val="Default"/>
        <w:spacing w:before="60"/>
        <w:ind w:left="360"/>
        <w:jc w:val="both"/>
        <w:rPr>
          <w:color w:val="auto"/>
          <w:sz w:val="22"/>
          <w:szCs w:val="22"/>
        </w:rPr>
      </w:pPr>
    </w:p>
    <w:p w:rsidR="00705D87" w:rsidRPr="00BC03D7" w:rsidRDefault="00705D87" w:rsidP="00BC03D7">
      <w:pPr>
        <w:pStyle w:val="Default"/>
        <w:numPr>
          <w:ilvl w:val="0"/>
          <w:numId w:val="35"/>
        </w:numPr>
        <w:jc w:val="both"/>
        <w:rPr>
          <w:color w:val="auto"/>
          <w:sz w:val="22"/>
          <w:szCs w:val="22"/>
        </w:rPr>
      </w:pPr>
      <w:r w:rsidRPr="009D1451">
        <w:rPr>
          <w:b/>
          <w:bCs/>
          <w:color w:val="auto"/>
          <w:sz w:val="22"/>
          <w:szCs w:val="22"/>
        </w:rPr>
        <w:t>Povinné přílohy</w:t>
      </w:r>
      <w:r w:rsidRPr="00BC03D7">
        <w:rPr>
          <w:b/>
          <w:bCs/>
          <w:color w:val="auto"/>
          <w:sz w:val="22"/>
          <w:szCs w:val="22"/>
        </w:rPr>
        <w:t xml:space="preserve">: </w:t>
      </w:r>
    </w:p>
    <w:p w:rsidR="00705D87" w:rsidRDefault="00705D87" w:rsidP="00697895">
      <w:pPr>
        <w:pStyle w:val="Default"/>
        <w:numPr>
          <w:ilvl w:val="0"/>
          <w:numId w:val="25"/>
        </w:numPr>
        <w:spacing w:after="61"/>
        <w:ind w:left="1134" w:hanging="567"/>
        <w:jc w:val="both"/>
        <w:rPr>
          <w:color w:val="auto"/>
          <w:sz w:val="22"/>
          <w:szCs w:val="22"/>
        </w:rPr>
      </w:pPr>
      <w:r w:rsidRPr="00062C2D">
        <w:rPr>
          <w:b/>
          <w:bCs/>
          <w:color w:val="auto"/>
          <w:sz w:val="22"/>
          <w:szCs w:val="22"/>
        </w:rPr>
        <w:t xml:space="preserve">vyplněný a podepsaný </w:t>
      </w:r>
      <w:r w:rsidR="003116E8" w:rsidRPr="00062C2D">
        <w:rPr>
          <w:b/>
          <w:bCs/>
          <w:color w:val="auto"/>
          <w:sz w:val="22"/>
          <w:szCs w:val="22"/>
        </w:rPr>
        <w:t xml:space="preserve">Formulář žádosti o dotaci/příspěvek a podrobný </w:t>
      </w:r>
      <w:r w:rsidRPr="00062C2D">
        <w:rPr>
          <w:b/>
          <w:bCs/>
          <w:color w:val="auto"/>
          <w:sz w:val="22"/>
          <w:szCs w:val="22"/>
        </w:rPr>
        <w:t>popis projektu</w:t>
      </w:r>
    </w:p>
    <w:p w:rsidR="00675CD6" w:rsidRPr="002B75F3" w:rsidRDefault="00675CD6" w:rsidP="00697895">
      <w:pPr>
        <w:pStyle w:val="Default"/>
        <w:numPr>
          <w:ilvl w:val="0"/>
          <w:numId w:val="25"/>
        </w:numPr>
        <w:ind w:left="1134" w:hanging="567"/>
        <w:jc w:val="both"/>
        <w:rPr>
          <w:color w:val="auto"/>
          <w:sz w:val="22"/>
          <w:szCs w:val="22"/>
        </w:rPr>
      </w:pPr>
      <w:r w:rsidRPr="002B75F3">
        <w:rPr>
          <w:b/>
          <w:color w:val="auto"/>
          <w:sz w:val="22"/>
          <w:szCs w:val="22"/>
        </w:rPr>
        <w:t>základní organizační dokument</w:t>
      </w:r>
      <w:r w:rsidRPr="002B75F3">
        <w:rPr>
          <w:color w:val="auto"/>
          <w:sz w:val="22"/>
          <w:szCs w:val="22"/>
        </w:rPr>
        <w:t xml:space="preserve"> (zřizovací listina, stanovy), v případě fyzických osob živnostenský list. </w:t>
      </w:r>
    </w:p>
    <w:p w:rsidR="00705D87" w:rsidRPr="00062C2D" w:rsidRDefault="00705D87" w:rsidP="00697895">
      <w:pPr>
        <w:pStyle w:val="Default"/>
        <w:numPr>
          <w:ilvl w:val="0"/>
          <w:numId w:val="25"/>
        </w:numPr>
        <w:spacing w:after="61"/>
        <w:ind w:left="1134" w:hanging="567"/>
        <w:jc w:val="both"/>
        <w:rPr>
          <w:color w:val="auto"/>
          <w:sz w:val="22"/>
          <w:szCs w:val="22"/>
        </w:rPr>
      </w:pPr>
      <w:r w:rsidRPr="00062C2D">
        <w:rPr>
          <w:b/>
          <w:bCs/>
          <w:color w:val="auto"/>
          <w:sz w:val="22"/>
          <w:szCs w:val="22"/>
        </w:rPr>
        <w:t xml:space="preserve">doklad o statutárním orgánu právnické osoby a způsobu jeho jednání </w:t>
      </w:r>
      <w:r w:rsidRPr="00062C2D">
        <w:rPr>
          <w:color w:val="auto"/>
          <w:sz w:val="22"/>
          <w:szCs w:val="22"/>
        </w:rPr>
        <w:t xml:space="preserve">– např.: </w:t>
      </w:r>
    </w:p>
    <w:p w:rsidR="00705D87" w:rsidRPr="00062C2D" w:rsidRDefault="00705D87" w:rsidP="00697895">
      <w:pPr>
        <w:pStyle w:val="Default"/>
        <w:numPr>
          <w:ilvl w:val="0"/>
          <w:numId w:val="26"/>
        </w:numPr>
        <w:spacing w:after="61"/>
        <w:ind w:left="1134" w:hanging="567"/>
        <w:jc w:val="both"/>
        <w:rPr>
          <w:color w:val="auto"/>
          <w:sz w:val="22"/>
          <w:szCs w:val="22"/>
        </w:rPr>
      </w:pPr>
      <w:r w:rsidRPr="00062C2D">
        <w:rPr>
          <w:color w:val="auto"/>
          <w:sz w:val="22"/>
          <w:szCs w:val="22"/>
        </w:rPr>
        <w:t>odkaz na údaj zaznamenaný ve veřejném rejstříku,</w:t>
      </w:r>
      <w:r w:rsidR="00652A81" w:rsidRPr="00062C2D">
        <w:rPr>
          <w:color w:val="auto"/>
          <w:sz w:val="22"/>
          <w:szCs w:val="22"/>
        </w:rPr>
        <w:t xml:space="preserve"> </w:t>
      </w:r>
      <w:r w:rsidRPr="00062C2D">
        <w:rPr>
          <w:color w:val="auto"/>
          <w:sz w:val="22"/>
          <w:szCs w:val="22"/>
        </w:rPr>
        <w:t xml:space="preserve">kopie jmenovacího dekretu, zápisu z valné hromady, pověření, zápisu z jednání správní rady, usnesení zastupitelstva obce; </w:t>
      </w:r>
    </w:p>
    <w:p w:rsidR="006C1CC6" w:rsidRPr="006C1CC6" w:rsidRDefault="00705D87" w:rsidP="00697895">
      <w:pPr>
        <w:pStyle w:val="Default"/>
        <w:numPr>
          <w:ilvl w:val="0"/>
          <w:numId w:val="27"/>
        </w:numPr>
        <w:spacing w:after="61"/>
        <w:ind w:left="1134" w:hanging="567"/>
        <w:jc w:val="both"/>
        <w:rPr>
          <w:color w:val="auto"/>
          <w:sz w:val="22"/>
          <w:szCs w:val="22"/>
        </w:rPr>
      </w:pPr>
      <w:r w:rsidRPr="00062C2D">
        <w:rPr>
          <w:color w:val="auto"/>
          <w:sz w:val="22"/>
          <w:szCs w:val="22"/>
        </w:rPr>
        <w:t xml:space="preserve">právnické osoby transformované dle § 3045 z. </w:t>
      </w:r>
      <w:proofErr w:type="gramStart"/>
      <w:r w:rsidRPr="00062C2D">
        <w:rPr>
          <w:color w:val="auto"/>
          <w:sz w:val="22"/>
          <w:szCs w:val="22"/>
        </w:rPr>
        <w:t>č.</w:t>
      </w:r>
      <w:proofErr w:type="gramEnd"/>
      <w:r w:rsidRPr="00062C2D">
        <w:rPr>
          <w:color w:val="auto"/>
          <w:sz w:val="22"/>
          <w:szCs w:val="22"/>
        </w:rPr>
        <w:t xml:space="preserve"> 89/2012 Sb., občanského zákoníku, nově založené spolky a příspěvkové organizace zřizované obcemi současně předloží </w:t>
      </w:r>
      <w:r w:rsidRPr="00062C2D">
        <w:rPr>
          <w:b/>
          <w:bCs/>
          <w:color w:val="auto"/>
          <w:sz w:val="22"/>
          <w:szCs w:val="22"/>
        </w:rPr>
        <w:t>kopie zakladatelských dokumentů v aktuálním znění</w:t>
      </w:r>
    </w:p>
    <w:p w:rsidR="00705D87" w:rsidRPr="00062C2D" w:rsidRDefault="00705D87" w:rsidP="00697895">
      <w:pPr>
        <w:pStyle w:val="Default"/>
        <w:numPr>
          <w:ilvl w:val="0"/>
          <w:numId w:val="27"/>
        </w:numPr>
        <w:spacing w:after="61"/>
        <w:ind w:left="1134" w:hanging="567"/>
        <w:jc w:val="both"/>
        <w:rPr>
          <w:color w:val="auto"/>
          <w:sz w:val="22"/>
          <w:szCs w:val="22"/>
        </w:rPr>
      </w:pPr>
      <w:r w:rsidRPr="00062C2D">
        <w:rPr>
          <w:color w:val="auto"/>
          <w:sz w:val="22"/>
          <w:szCs w:val="22"/>
        </w:rPr>
        <w:t>v</w:t>
      </w:r>
      <w:r w:rsidR="002E40D6">
        <w:rPr>
          <w:color w:val="auto"/>
          <w:sz w:val="22"/>
          <w:szCs w:val="22"/>
        </w:rPr>
        <w:t> </w:t>
      </w:r>
      <w:r w:rsidRPr="00062C2D">
        <w:rPr>
          <w:color w:val="auto"/>
          <w:sz w:val="22"/>
          <w:szCs w:val="22"/>
        </w:rPr>
        <w:t xml:space="preserve">případě, kdy za žadatele jedná jiná osoba na základě jím uděleného oprávnění, je povinnou přílohou žádosti </w:t>
      </w:r>
      <w:r w:rsidRPr="006C1CC6">
        <w:rPr>
          <w:color w:val="auto"/>
          <w:sz w:val="22"/>
          <w:szCs w:val="22"/>
        </w:rPr>
        <w:t xml:space="preserve">kopie plné moci </w:t>
      </w:r>
      <w:r w:rsidRPr="00062C2D">
        <w:rPr>
          <w:color w:val="auto"/>
          <w:sz w:val="22"/>
          <w:szCs w:val="22"/>
        </w:rPr>
        <w:t xml:space="preserve">udělené žadatelem s přesným uvedením rozsahu zmocnění k jednání a </w:t>
      </w:r>
      <w:r w:rsidRPr="006C1CC6">
        <w:rPr>
          <w:color w:val="auto"/>
          <w:sz w:val="22"/>
          <w:szCs w:val="22"/>
        </w:rPr>
        <w:t xml:space="preserve">úředně ověřeným podpisem </w:t>
      </w:r>
      <w:r w:rsidRPr="00062C2D">
        <w:rPr>
          <w:color w:val="auto"/>
          <w:sz w:val="22"/>
          <w:szCs w:val="22"/>
        </w:rPr>
        <w:t xml:space="preserve">žadatele. </w:t>
      </w:r>
    </w:p>
    <w:p w:rsidR="00705D87" w:rsidRDefault="003116E8" w:rsidP="00697895">
      <w:pPr>
        <w:pStyle w:val="Default"/>
        <w:numPr>
          <w:ilvl w:val="0"/>
          <w:numId w:val="25"/>
        </w:numPr>
        <w:spacing w:after="61"/>
        <w:ind w:left="1134" w:hanging="567"/>
        <w:jc w:val="both"/>
        <w:rPr>
          <w:color w:val="auto"/>
          <w:sz w:val="22"/>
          <w:szCs w:val="22"/>
        </w:rPr>
      </w:pPr>
      <w:r w:rsidRPr="00062C2D">
        <w:rPr>
          <w:b/>
          <w:bCs/>
          <w:color w:val="auto"/>
          <w:sz w:val="22"/>
          <w:szCs w:val="22"/>
        </w:rPr>
        <w:t xml:space="preserve">smlouva o zřízení bankovního účtu </w:t>
      </w:r>
      <w:r w:rsidR="00705D87" w:rsidRPr="00062C2D">
        <w:rPr>
          <w:color w:val="auto"/>
          <w:sz w:val="22"/>
          <w:szCs w:val="22"/>
        </w:rPr>
        <w:t>(popř. potvrzení banky o vedení účtu, na který bude poskytovatelem v případě přidělení dotace</w:t>
      </w:r>
      <w:r w:rsidRPr="00062C2D">
        <w:rPr>
          <w:color w:val="auto"/>
          <w:sz w:val="22"/>
          <w:szCs w:val="22"/>
        </w:rPr>
        <w:t>/příspěvk</w:t>
      </w:r>
      <w:r w:rsidR="00675CD6">
        <w:rPr>
          <w:color w:val="auto"/>
          <w:sz w:val="22"/>
          <w:szCs w:val="22"/>
        </w:rPr>
        <w:t>u</w:t>
      </w:r>
      <w:r w:rsidRPr="00062C2D">
        <w:rPr>
          <w:color w:val="auto"/>
          <w:sz w:val="22"/>
          <w:szCs w:val="22"/>
        </w:rPr>
        <w:t xml:space="preserve"> poskytnut/a</w:t>
      </w:r>
      <w:r w:rsidR="00C21179">
        <w:rPr>
          <w:color w:val="auto"/>
          <w:sz w:val="22"/>
          <w:szCs w:val="22"/>
        </w:rPr>
        <w:t>). V </w:t>
      </w:r>
      <w:r w:rsidR="00705D87" w:rsidRPr="00062C2D">
        <w:rPr>
          <w:color w:val="auto"/>
          <w:sz w:val="22"/>
          <w:szCs w:val="22"/>
        </w:rPr>
        <w:t xml:space="preserve">případě, kdy je žadatelem příspěvková organizace obce, jsou vyžadovány </w:t>
      </w:r>
      <w:r w:rsidR="00705D87" w:rsidRPr="00062C2D">
        <w:rPr>
          <w:color w:val="auto"/>
          <w:sz w:val="22"/>
          <w:szCs w:val="22"/>
        </w:rPr>
        <w:lastRenderedPageBreak/>
        <w:t xml:space="preserve">doklady dle tohoto bodu vztahující se k bankovnímu účtu zřizovatele, prostřednictvím kterého má být dotace žadateli poukázána. </w:t>
      </w:r>
    </w:p>
    <w:p w:rsidR="00062C2D" w:rsidRDefault="00062C2D" w:rsidP="00697895">
      <w:pPr>
        <w:pStyle w:val="Default"/>
        <w:numPr>
          <w:ilvl w:val="0"/>
          <w:numId w:val="25"/>
        </w:numPr>
        <w:spacing w:after="61"/>
        <w:ind w:left="1134" w:hanging="567"/>
        <w:jc w:val="both"/>
        <w:rPr>
          <w:color w:val="auto"/>
          <w:sz w:val="22"/>
          <w:szCs w:val="22"/>
        </w:rPr>
      </w:pPr>
      <w:r w:rsidRPr="00062C2D">
        <w:rPr>
          <w:b/>
          <w:bCs/>
          <w:color w:val="auto"/>
          <w:sz w:val="22"/>
          <w:szCs w:val="22"/>
        </w:rPr>
        <w:t>vyplněné, podepsané a popřípadě orazítkované čestné prohlášení</w:t>
      </w:r>
    </w:p>
    <w:p w:rsidR="00062C2D" w:rsidRDefault="00062C2D" w:rsidP="00697895">
      <w:pPr>
        <w:pStyle w:val="Default"/>
        <w:numPr>
          <w:ilvl w:val="0"/>
          <w:numId w:val="25"/>
        </w:numPr>
        <w:spacing w:after="61"/>
        <w:ind w:left="1134" w:hanging="567"/>
        <w:jc w:val="both"/>
        <w:rPr>
          <w:color w:val="auto"/>
          <w:sz w:val="22"/>
          <w:szCs w:val="22"/>
        </w:rPr>
      </w:pPr>
      <w:r w:rsidRPr="00062C2D">
        <w:rPr>
          <w:color w:val="auto"/>
          <w:sz w:val="22"/>
          <w:szCs w:val="22"/>
        </w:rPr>
        <w:t xml:space="preserve">V případě, kdy je žadatel příspěvkovou organizací obce, v žádosti musí být uvedeno </w:t>
      </w:r>
      <w:r w:rsidRPr="00062C2D">
        <w:rPr>
          <w:b/>
          <w:bCs/>
          <w:color w:val="auto"/>
          <w:sz w:val="22"/>
          <w:szCs w:val="22"/>
        </w:rPr>
        <w:t xml:space="preserve">prohlášení zřizovatele, že příslušný orgán obce schválil </w:t>
      </w:r>
      <w:r w:rsidRPr="00062C2D">
        <w:rPr>
          <w:color w:val="auto"/>
          <w:sz w:val="22"/>
          <w:szCs w:val="22"/>
        </w:rPr>
        <w:t>podání žádosti, případné přijetí dotac</w:t>
      </w:r>
      <w:r w:rsidR="00600612">
        <w:rPr>
          <w:color w:val="auto"/>
          <w:sz w:val="22"/>
          <w:szCs w:val="22"/>
        </w:rPr>
        <w:t xml:space="preserve">e a její vypořádání v souladu </w:t>
      </w:r>
      <w:r w:rsidR="001C3282" w:rsidRPr="00D91388">
        <w:rPr>
          <w:color w:val="auto"/>
          <w:sz w:val="22"/>
          <w:szCs w:val="22"/>
        </w:rPr>
        <w:t>s ustanovením zákona č. 250/2000 Sb., o rozpočtových pravidlech územních rozpočtů, v platném znění.</w:t>
      </w:r>
    </w:p>
    <w:p w:rsidR="00544D12" w:rsidRDefault="00062C2D" w:rsidP="00697895">
      <w:pPr>
        <w:pStyle w:val="Default"/>
        <w:numPr>
          <w:ilvl w:val="0"/>
          <w:numId w:val="25"/>
        </w:numPr>
        <w:spacing w:after="61"/>
        <w:ind w:left="1134" w:hanging="567"/>
        <w:jc w:val="both"/>
        <w:rPr>
          <w:color w:val="auto"/>
          <w:sz w:val="22"/>
          <w:szCs w:val="22"/>
        </w:rPr>
      </w:pPr>
      <w:r w:rsidRPr="00062C2D">
        <w:rPr>
          <w:color w:val="auto"/>
          <w:sz w:val="22"/>
          <w:szCs w:val="22"/>
        </w:rPr>
        <w:t>Příspěvkové organizace Plzeňského kraje dokládají jen přílohy pod písmeny a)</w:t>
      </w:r>
      <w:r w:rsidR="00551C13">
        <w:rPr>
          <w:color w:val="auto"/>
          <w:sz w:val="22"/>
          <w:szCs w:val="22"/>
        </w:rPr>
        <w:t xml:space="preserve">, </w:t>
      </w:r>
      <w:r w:rsidRPr="00062C2D">
        <w:rPr>
          <w:color w:val="auto"/>
          <w:sz w:val="22"/>
          <w:szCs w:val="22"/>
        </w:rPr>
        <w:t>d)</w:t>
      </w:r>
      <w:r w:rsidR="00551C13">
        <w:rPr>
          <w:color w:val="auto"/>
          <w:sz w:val="22"/>
          <w:szCs w:val="22"/>
        </w:rPr>
        <w:t xml:space="preserve"> a</w:t>
      </w:r>
      <w:r w:rsidR="002E40D6">
        <w:rPr>
          <w:color w:val="auto"/>
          <w:sz w:val="22"/>
          <w:szCs w:val="22"/>
        </w:rPr>
        <w:t> </w:t>
      </w:r>
      <w:r w:rsidR="00551C13">
        <w:rPr>
          <w:color w:val="auto"/>
          <w:sz w:val="22"/>
          <w:szCs w:val="22"/>
        </w:rPr>
        <w:t>e)</w:t>
      </w:r>
      <w:r w:rsidR="00675CD6">
        <w:rPr>
          <w:color w:val="auto"/>
          <w:sz w:val="22"/>
          <w:szCs w:val="22"/>
        </w:rPr>
        <w:t xml:space="preserve">. </w:t>
      </w:r>
    </w:p>
    <w:p w:rsidR="00697895" w:rsidRDefault="00697895" w:rsidP="00697895">
      <w:pPr>
        <w:pStyle w:val="Default"/>
        <w:numPr>
          <w:ilvl w:val="0"/>
          <w:numId w:val="25"/>
        </w:numPr>
        <w:spacing w:after="61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 podání žádosti žadatel doloží </w:t>
      </w:r>
      <w:r w:rsidRPr="009D1451">
        <w:rPr>
          <w:b/>
          <w:color w:val="auto"/>
          <w:sz w:val="22"/>
          <w:szCs w:val="22"/>
        </w:rPr>
        <w:t>„Přehled majetkových vztahů“</w:t>
      </w:r>
      <w:r w:rsidR="00C8352F">
        <w:rPr>
          <w:color w:val="auto"/>
          <w:sz w:val="22"/>
          <w:szCs w:val="22"/>
        </w:rPr>
        <w:t xml:space="preserve"> (týká se jen právnických osob)</w:t>
      </w:r>
    </w:p>
    <w:p w:rsidR="00CF2A11" w:rsidRDefault="00062C2D" w:rsidP="00697895">
      <w:pPr>
        <w:pStyle w:val="Default"/>
        <w:numPr>
          <w:ilvl w:val="0"/>
          <w:numId w:val="35"/>
        </w:numPr>
        <w:spacing w:after="61"/>
        <w:ind w:left="1134" w:hanging="567"/>
        <w:jc w:val="both"/>
        <w:rPr>
          <w:color w:val="auto"/>
          <w:sz w:val="22"/>
          <w:szCs w:val="22"/>
        </w:rPr>
      </w:pPr>
      <w:r w:rsidRPr="00CF2A11">
        <w:rPr>
          <w:color w:val="auto"/>
          <w:sz w:val="22"/>
          <w:szCs w:val="22"/>
        </w:rPr>
        <w:t>Změna formuláře žádosti, nevyplnění vš</w:t>
      </w:r>
      <w:r w:rsidR="00544D12" w:rsidRPr="00CF2A11">
        <w:rPr>
          <w:color w:val="auto"/>
          <w:sz w:val="22"/>
          <w:szCs w:val="22"/>
        </w:rPr>
        <w:t xml:space="preserve">ech požadovaných údajů, uvedení </w:t>
      </w:r>
      <w:r w:rsidRPr="00CF2A11">
        <w:rPr>
          <w:color w:val="auto"/>
          <w:sz w:val="22"/>
          <w:szCs w:val="22"/>
        </w:rPr>
        <w:t xml:space="preserve">nepravdivých, neúplných nebo zkreslujících údajů nebo nedodání povinných příloh </w:t>
      </w:r>
      <w:r w:rsidRPr="00CF2A11">
        <w:rPr>
          <w:b/>
          <w:color w:val="auto"/>
          <w:sz w:val="22"/>
          <w:szCs w:val="22"/>
        </w:rPr>
        <w:t>je důvodem pro vyřazení žádosti z dalšího hodnocení</w:t>
      </w:r>
      <w:r w:rsidRPr="00CF2A11">
        <w:rPr>
          <w:color w:val="auto"/>
          <w:sz w:val="22"/>
          <w:szCs w:val="22"/>
        </w:rPr>
        <w:t xml:space="preserve">. </w:t>
      </w:r>
      <w:r w:rsidRPr="00CF2A11">
        <w:rPr>
          <w:b/>
          <w:bCs/>
          <w:color w:val="auto"/>
          <w:sz w:val="22"/>
          <w:szCs w:val="22"/>
        </w:rPr>
        <w:t xml:space="preserve">Nedostatky </w:t>
      </w:r>
      <w:r w:rsidRPr="00CF2A11">
        <w:rPr>
          <w:color w:val="auto"/>
          <w:sz w:val="22"/>
          <w:szCs w:val="22"/>
        </w:rPr>
        <w:t xml:space="preserve">v náležitostech podaných </w:t>
      </w:r>
      <w:r w:rsidRPr="00CF2A11">
        <w:rPr>
          <w:b/>
          <w:bCs/>
          <w:color w:val="auto"/>
          <w:sz w:val="22"/>
          <w:szCs w:val="22"/>
        </w:rPr>
        <w:t xml:space="preserve">žádostí </w:t>
      </w:r>
      <w:r w:rsidRPr="00CF2A11">
        <w:rPr>
          <w:color w:val="auto"/>
          <w:sz w:val="22"/>
          <w:szCs w:val="22"/>
        </w:rPr>
        <w:t xml:space="preserve">lze </w:t>
      </w:r>
      <w:r w:rsidRPr="00CF2A11">
        <w:rPr>
          <w:b/>
          <w:bCs/>
          <w:color w:val="auto"/>
          <w:sz w:val="22"/>
          <w:szCs w:val="22"/>
        </w:rPr>
        <w:t xml:space="preserve">na výzvu </w:t>
      </w:r>
      <w:r w:rsidRPr="00CF2A11">
        <w:rPr>
          <w:color w:val="auto"/>
          <w:sz w:val="22"/>
          <w:szCs w:val="22"/>
        </w:rPr>
        <w:t xml:space="preserve">učiněnou administrátorem prostřednictvím systému </w:t>
      </w:r>
      <w:proofErr w:type="spellStart"/>
      <w:r w:rsidRPr="00CF2A11">
        <w:rPr>
          <w:color w:val="auto"/>
          <w:sz w:val="22"/>
          <w:szCs w:val="22"/>
        </w:rPr>
        <w:t>eDotace</w:t>
      </w:r>
      <w:proofErr w:type="spellEnd"/>
      <w:r w:rsidRPr="00CF2A11">
        <w:rPr>
          <w:color w:val="auto"/>
          <w:sz w:val="22"/>
          <w:szCs w:val="22"/>
        </w:rPr>
        <w:t xml:space="preserve"> </w:t>
      </w:r>
      <w:r w:rsidRPr="00CF2A11">
        <w:rPr>
          <w:b/>
          <w:bCs/>
          <w:color w:val="auto"/>
          <w:sz w:val="22"/>
          <w:szCs w:val="22"/>
        </w:rPr>
        <w:t xml:space="preserve">odstraňovat </w:t>
      </w:r>
      <w:r w:rsidRPr="00CF2A11">
        <w:rPr>
          <w:color w:val="auto"/>
          <w:sz w:val="22"/>
          <w:szCs w:val="22"/>
        </w:rPr>
        <w:t>po termínu uzávěrky</w:t>
      </w:r>
      <w:r w:rsidR="00D35225">
        <w:rPr>
          <w:color w:val="auto"/>
          <w:sz w:val="22"/>
          <w:szCs w:val="22"/>
        </w:rPr>
        <w:t>.</w:t>
      </w:r>
      <w:r w:rsidRPr="00CF2A11">
        <w:rPr>
          <w:color w:val="auto"/>
          <w:sz w:val="22"/>
          <w:szCs w:val="22"/>
        </w:rPr>
        <w:t xml:space="preserve"> Plzeňský kraj si vyhrazuje právo vyžádat si kdykoli v průběhu administrace, hodnocení, realizace a</w:t>
      </w:r>
      <w:r w:rsidR="002E40D6" w:rsidRPr="00CF2A11">
        <w:rPr>
          <w:color w:val="auto"/>
          <w:sz w:val="22"/>
          <w:szCs w:val="22"/>
        </w:rPr>
        <w:t> </w:t>
      </w:r>
      <w:r w:rsidRPr="00CF2A11">
        <w:rPr>
          <w:color w:val="auto"/>
          <w:sz w:val="22"/>
          <w:szCs w:val="22"/>
        </w:rPr>
        <w:t>vyúčtování projektu další případné dokumenty související s realizací projektu.</w:t>
      </w:r>
    </w:p>
    <w:p w:rsidR="00CF2A11" w:rsidRDefault="00CF2A11" w:rsidP="009277E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F2A11" w:rsidRDefault="00CF2A11" w:rsidP="009277E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F2A11" w:rsidRDefault="00CF2A11" w:rsidP="009277E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X</w:t>
      </w:r>
      <w:r w:rsidR="00115ADB">
        <w:rPr>
          <w:b/>
          <w:bCs/>
          <w:color w:val="auto"/>
          <w:sz w:val="22"/>
          <w:szCs w:val="22"/>
        </w:rPr>
        <w:t>I</w:t>
      </w:r>
    </w:p>
    <w:p w:rsidR="00705D87" w:rsidRPr="00B32AE2" w:rsidRDefault="00705D87" w:rsidP="009277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32AE2">
        <w:rPr>
          <w:b/>
          <w:bCs/>
          <w:color w:val="auto"/>
          <w:sz w:val="22"/>
          <w:szCs w:val="22"/>
        </w:rPr>
        <w:t>Postup při projednávání žádosti</w:t>
      </w:r>
    </w:p>
    <w:p w:rsidR="009277EE" w:rsidRPr="00B32AE2" w:rsidRDefault="009277EE" w:rsidP="009277EE">
      <w:pPr>
        <w:pStyle w:val="Default"/>
        <w:jc w:val="center"/>
        <w:rPr>
          <w:color w:val="auto"/>
          <w:sz w:val="22"/>
          <w:szCs w:val="22"/>
        </w:rPr>
      </w:pPr>
    </w:p>
    <w:p w:rsidR="00705D87" w:rsidRDefault="00705D87" w:rsidP="00E02DED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B32AE2">
        <w:rPr>
          <w:color w:val="auto"/>
          <w:sz w:val="22"/>
          <w:szCs w:val="22"/>
        </w:rPr>
        <w:t>1) Žádosti o dotace</w:t>
      </w:r>
      <w:r w:rsidR="00B32AE2">
        <w:rPr>
          <w:color w:val="auto"/>
          <w:sz w:val="22"/>
          <w:szCs w:val="22"/>
        </w:rPr>
        <w:t>/příspěvky</w:t>
      </w:r>
      <w:r w:rsidRPr="00B32AE2">
        <w:rPr>
          <w:color w:val="auto"/>
          <w:sz w:val="22"/>
          <w:szCs w:val="22"/>
        </w:rPr>
        <w:t xml:space="preserve"> jsou po termínu uzávěrky po formální stránce zkontrolovány Odborem </w:t>
      </w:r>
      <w:r w:rsidR="009277EE" w:rsidRPr="00B32AE2">
        <w:rPr>
          <w:color w:val="auto"/>
          <w:sz w:val="22"/>
          <w:szCs w:val="22"/>
        </w:rPr>
        <w:t>školství, mládeže a sportu</w:t>
      </w:r>
      <w:r w:rsidRPr="00B32AE2">
        <w:rPr>
          <w:color w:val="auto"/>
          <w:sz w:val="22"/>
          <w:szCs w:val="22"/>
        </w:rPr>
        <w:t xml:space="preserve"> Krajského úřadu Plzeňského kraje. Žádosti nesplňující závazné podmínky dle čl. II. budou administrátorem vyřazeny z dalšího projednávání. </w:t>
      </w:r>
    </w:p>
    <w:p w:rsidR="00705D87" w:rsidRDefault="00705D87" w:rsidP="00E02DED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B32AE2">
        <w:rPr>
          <w:color w:val="auto"/>
          <w:sz w:val="22"/>
          <w:szCs w:val="22"/>
        </w:rPr>
        <w:t xml:space="preserve">2) Žádosti splňující formální požadavky jsou </w:t>
      </w:r>
      <w:r w:rsidR="009277EE" w:rsidRPr="00B32AE2">
        <w:rPr>
          <w:color w:val="auto"/>
          <w:sz w:val="22"/>
          <w:szCs w:val="22"/>
        </w:rPr>
        <w:t>Odborem školství, mládeže a sportu</w:t>
      </w:r>
      <w:r w:rsidRPr="00B32AE2">
        <w:rPr>
          <w:color w:val="auto"/>
          <w:sz w:val="22"/>
          <w:szCs w:val="22"/>
        </w:rPr>
        <w:t xml:space="preserve"> Krajského úřadu Plzeňského kraje předloženy “Komisi pro výběr žadatelů o poskytnutí dotace z</w:t>
      </w:r>
      <w:r w:rsidR="002E40D6">
        <w:rPr>
          <w:color w:val="auto"/>
          <w:sz w:val="22"/>
          <w:szCs w:val="22"/>
        </w:rPr>
        <w:t> </w:t>
      </w:r>
      <w:r w:rsidRPr="00B32AE2">
        <w:rPr>
          <w:color w:val="auto"/>
          <w:sz w:val="22"/>
          <w:szCs w:val="22"/>
        </w:rPr>
        <w:t xml:space="preserve">Dotačního programu Plzeňského kraje </w:t>
      </w:r>
      <w:r w:rsidR="006C1887" w:rsidRPr="006C1887">
        <w:rPr>
          <w:b/>
          <w:color w:val="auto"/>
          <w:sz w:val="22"/>
          <w:szCs w:val="22"/>
        </w:rPr>
        <w:t>„</w:t>
      </w:r>
      <w:r w:rsidR="00AD5DAB" w:rsidRPr="006C1887">
        <w:rPr>
          <w:b/>
          <w:color w:val="auto"/>
          <w:sz w:val="22"/>
          <w:szCs w:val="22"/>
        </w:rPr>
        <w:t xml:space="preserve">Příspěvky na vybudování a modernizaci sportovišť v roce </w:t>
      </w:r>
      <w:r w:rsidR="008012C4">
        <w:rPr>
          <w:b/>
          <w:color w:val="auto"/>
          <w:sz w:val="22"/>
          <w:szCs w:val="22"/>
        </w:rPr>
        <w:t>2016</w:t>
      </w:r>
      <w:r w:rsidRPr="006C1887">
        <w:rPr>
          <w:b/>
          <w:color w:val="auto"/>
          <w:sz w:val="22"/>
          <w:szCs w:val="22"/>
        </w:rPr>
        <w:t>“</w:t>
      </w:r>
      <w:r w:rsidRPr="00B32AE2">
        <w:rPr>
          <w:color w:val="auto"/>
          <w:sz w:val="22"/>
          <w:szCs w:val="22"/>
        </w:rPr>
        <w:t xml:space="preserve"> jmenované Radou Plzeňského kraj</w:t>
      </w:r>
      <w:r w:rsidR="006C1887">
        <w:rPr>
          <w:color w:val="auto"/>
          <w:sz w:val="22"/>
          <w:szCs w:val="22"/>
        </w:rPr>
        <w:t>e (dále jen „Komise“). Komise v </w:t>
      </w:r>
      <w:r w:rsidRPr="00B32AE2">
        <w:rPr>
          <w:color w:val="auto"/>
          <w:sz w:val="22"/>
          <w:szCs w:val="22"/>
        </w:rPr>
        <w:t>souladu se svým jednacím řádem posuzuje jednotlivé žádosti tak, že zhodnotí u každého projektu míru naplnění kritérií dle čl. I</w:t>
      </w:r>
      <w:r w:rsidR="00B32AE2" w:rsidRPr="00B32AE2">
        <w:rPr>
          <w:color w:val="auto"/>
          <w:sz w:val="22"/>
          <w:szCs w:val="22"/>
        </w:rPr>
        <w:t>V</w:t>
      </w:r>
      <w:r w:rsidRPr="00B32AE2">
        <w:rPr>
          <w:color w:val="auto"/>
          <w:sz w:val="22"/>
          <w:szCs w:val="22"/>
        </w:rPr>
        <w:t>.</w:t>
      </w:r>
      <w:r w:rsidR="00B32AE2" w:rsidRPr="00B32AE2">
        <w:rPr>
          <w:color w:val="auto"/>
          <w:sz w:val="22"/>
          <w:szCs w:val="22"/>
        </w:rPr>
        <w:t xml:space="preserve"> </w:t>
      </w:r>
      <w:r w:rsidRPr="00B32AE2">
        <w:rPr>
          <w:color w:val="auto"/>
          <w:sz w:val="22"/>
          <w:szCs w:val="22"/>
        </w:rPr>
        <w:t xml:space="preserve">Pravidel. </w:t>
      </w:r>
    </w:p>
    <w:p w:rsidR="00705D87" w:rsidRDefault="00705D87" w:rsidP="00E02DED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B32AE2">
        <w:rPr>
          <w:color w:val="auto"/>
          <w:sz w:val="22"/>
          <w:szCs w:val="22"/>
        </w:rPr>
        <w:t xml:space="preserve">3) Člen Komise, u něhož lze mít pochybnosti, že pro poměr k projednávané žádosti nebo osobám, jichž se žádost dotýká, nemůže nestranně rozhodovat, nemůže o předmětné žádosti hlasovat. </w:t>
      </w:r>
    </w:p>
    <w:p w:rsidR="00705D87" w:rsidRDefault="00705D87" w:rsidP="00E02DED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B32AE2">
        <w:rPr>
          <w:color w:val="auto"/>
          <w:sz w:val="22"/>
          <w:szCs w:val="22"/>
        </w:rPr>
        <w:t xml:space="preserve">4) Komise si vyhrazuje právo přizvat k hodnocení jednotlivých žádostí nezávislé posuzovatele, kteří musí být schopni odborně žádost hodnotit. Posuzovatel nesmí být osoba, u níž lze mít pochybnosti, že pro poměr k projednávané žádosti nebo osobám, jichž se žádost dotýká, nemůže nestranně rozhodovat. Posuzovatel vyjádří své doporučení nebo nedoporučení žádosti k poskytnutí dotace. Své stanovisko posuzovatel v hodnocení zdůvodní. </w:t>
      </w:r>
    </w:p>
    <w:p w:rsidR="00705D87" w:rsidRDefault="00705D87" w:rsidP="00E02DED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B32AE2">
        <w:rPr>
          <w:color w:val="auto"/>
          <w:sz w:val="22"/>
          <w:szCs w:val="22"/>
        </w:rPr>
        <w:t>5) Komise je oprávněna navrhnout snížení výše dotace</w:t>
      </w:r>
      <w:r w:rsidR="00B32AE2">
        <w:rPr>
          <w:color w:val="auto"/>
          <w:sz w:val="22"/>
          <w:szCs w:val="22"/>
        </w:rPr>
        <w:t>/příspěvku</w:t>
      </w:r>
      <w:r w:rsidRPr="00B32AE2">
        <w:rPr>
          <w:color w:val="auto"/>
          <w:sz w:val="22"/>
          <w:szCs w:val="22"/>
        </w:rPr>
        <w:t>, o kterou žadatel žádá, a</w:t>
      </w:r>
      <w:r w:rsidR="002E40D6">
        <w:rPr>
          <w:color w:val="auto"/>
          <w:sz w:val="22"/>
          <w:szCs w:val="22"/>
        </w:rPr>
        <w:t> </w:t>
      </w:r>
      <w:r w:rsidRPr="00B32AE2">
        <w:rPr>
          <w:color w:val="auto"/>
          <w:sz w:val="22"/>
          <w:szCs w:val="22"/>
        </w:rPr>
        <w:t xml:space="preserve">takto upravenou ji doporučit ke schválení orgánům Plzeňského kraje. </w:t>
      </w:r>
    </w:p>
    <w:p w:rsidR="00705D87" w:rsidRDefault="00705D87" w:rsidP="00E02DED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B32AE2">
        <w:rPr>
          <w:color w:val="auto"/>
          <w:sz w:val="22"/>
          <w:szCs w:val="22"/>
        </w:rPr>
        <w:t>6) Všechny žádosti zhodnocené Komisí budou společně s jejím stanoviskem předloženy k</w:t>
      </w:r>
      <w:r w:rsidR="002E40D6">
        <w:rPr>
          <w:color w:val="auto"/>
          <w:sz w:val="22"/>
          <w:szCs w:val="22"/>
        </w:rPr>
        <w:t> </w:t>
      </w:r>
      <w:r w:rsidRPr="00B32AE2">
        <w:rPr>
          <w:color w:val="auto"/>
          <w:sz w:val="22"/>
          <w:szCs w:val="22"/>
        </w:rPr>
        <w:t>rozhodnutí orgánům Plzeňského kraje příslušným k rozhodnutí o poskytnutí dotace dle zákona č. 129/2000 Sb., o krajích, v platném znění. Dotace se poskytují výhradně na</w:t>
      </w:r>
      <w:r w:rsidR="00575C4A">
        <w:rPr>
          <w:color w:val="auto"/>
          <w:sz w:val="22"/>
          <w:szCs w:val="22"/>
        </w:rPr>
        <w:t> </w:t>
      </w:r>
      <w:r w:rsidRPr="00B32AE2">
        <w:rPr>
          <w:color w:val="auto"/>
          <w:sz w:val="22"/>
          <w:szCs w:val="22"/>
        </w:rPr>
        <w:t xml:space="preserve">základě usnesení Rady Plzeňského kraje nebo Zastupitelstva Plzeňského kraje a na základě písemné smlouvy o poskytnutí dotace. </w:t>
      </w:r>
    </w:p>
    <w:p w:rsidR="00705D87" w:rsidRDefault="00705D87" w:rsidP="00E02DED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B32AE2">
        <w:rPr>
          <w:color w:val="auto"/>
          <w:sz w:val="22"/>
          <w:szCs w:val="22"/>
        </w:rPr>
        <w:t xml:space="preserve">7) Všichni žadatelé budou o výsledku rozhodnutí orgánů Plzeňského kraje vyrozuměni prostřednictvím aplikace </w:t>
      </w:r>
      <w:proofErr w:type="spellStart"/>
      <w:r w:rsidRPr="00B32AE2">
        <w:rPr>
          <w:color w:val="auto"/>
          <w:sz w:val="22"/>
          <w:szCs w:val="22"/>
        </w:rPr>
        <w:t>eDotace</w:t>
      </w:r>
      <w:proofErr w:type="spellEnd"/>
      <w:r w:rsidRPr="00B32AE2">
        <w:rPr>
          <w:color w:val="auto"/>
          <w:sz w:val="22"/>
          <w:szCs w:val="22"/>
        </w:rPr>
        <w:t xml:space="preserve">. </w:t>
      </w:r>
    </w:p>
    <w:p w:rsidR="00B32AE2" w:rsidRDefault="00B32AE2" w:rsidP="009277EE">
      <w:pPr>
        <w:pStyle w:val="Default"/>
        <w:spacing w:after="61"/>
        <w:jc w:val="both"/>
        <w:rPr>
          <w:color w:val="auto"/>
          <w:sz w:val="22"/>
          <w:szCs w:val="22"/>
        </w:rPr>
      </w:pPr>
    </w:p>
    <w:p w:rsidR="00705D87" w:rsidRPr="0062130C" w:rsidRDefault="00705D87" w:rsidP="00705D87">
      <w:pPr>
        <w:pStyle w:val="Default"/>
        <w:rPr>
          <w:color w:val="auto"/>
          <w:sz w:val="22"/>
          <w:szCs w:val="22"/>
        </w:rPr>
      </w:pPr>
    </w:p>
    <w:p w:rsidR="00705D87" w:rsidRPr="00E541E5" w:rsidRDefault="00705D87" w:rsidP="00B069E1">
      <w:pPr>
        <w:pStyle w:val="Default"/>
        <w:jc w:val="center"/>
        <w:rPr>
          <w:color w:val="auto"/>
          <w:sz w:val="22"/>
          <w:szCs w:val="22"/>
        </w:rPr>
      </w:pPr>
      <w:r w:rsidRPr="00E541E5">
        <w:rPr>
          <w:b/>
          <w:bCs/>
          <w:color w:val="auto"/>
          <w:sz w:val="22"/>
          <w:szCs w:val="22"/>
        </w:rPr>
        <w:t xml:space="preserve">Článek </w:t>
      </w:r>
      <w:r w:rsidR="0062130C" w:rsidRPr="00E541E5">
        <w:rPr>
          <w:b/>
          <w:bCs/>
          <w:color w:val="auto"/>
          <w:sz w:val="22"/>
          <w:szCs w:val="22"/>
        </w:rPr>
        <w:t>X</w:t>
      </w:r>
      <w:r w:rsidR="00115ADB">
        <w:rPr>
          <w:b/>
          <w:bCs/>
          <w:color w:val="auto"/>
          <w:sz w:val="22"/>
          <w:szCs w:val="22"/>
        </w:rPr>
        <w:t>II</w:t>
      </w:r>
      <w:r w:rsidRPr="00E541E5">
        <w:rPr>
          <w:b/>
          <w:bCs/>
          <w:color w:val="auto"/>
          <w:sz w:val="22"/>
          <w:szCs w:val="22"/>
        </w:rPr>
        <w:t>.</w:t>
      </w:r>
    </w:p>
    <w:p w:rsidR="00705D87" w:rsidRPr="00E541E5" w:rsidRDefault="00705D87" w:rsidP="00B72A2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541E5">
        <w:rPr>
          <w:b/>
          <w:bCs/>
          <w:color w:val="auto"/>
          <w:sz w:val="22"/>
          <w:szCs w:val="22"/>
        </w:rPr>
        <w:t xml:space="preserve">Podpora malého rozsahu – “de </w:t>
      </w:r>
      <w:proofErr w:type="spellStart"/>
      <w:r w:rsidRPr="00E541E5">
        <w:rPr>
          <w:b/>
          <w:bCs/>
          <w:color w:val="auto"/>
          <w:sz w:val="22"/>
          <w:szCs w:val="22"/>
        </w:rPr>
        <w:t>minimis</w:t>
      </w:r>
      <w:proofErr w:type="spellEnd"/>
      <w:r w:rsidRPr="00E541E5">
        <w:rPr>
          <w:b/>
          <w:bCs/>
          <w:color w:val="auto"/>
          <w:sz w:val="22"/>
          <w:szCs w:val="22"/>
        </w:rPr>
        <w:t>“</w:t>
      </w:r>
    </w:p>
    <w:p w:rsidR="00B72A24" w:rsidRPr="00E541E5" w:rsidRDefault="00B72A24" w:rsidP="00B72A24">
      <w:pPr>
        <w:pStyle w:val="Default"/>
        <w:jc w:val="center"/>
        <w:rPr>
          <w:color w:val="auto"/>
          <w:sz w:val="22"/>
          <w:szCs w:val="22"/>
        </w:rPr>
      </w:pPr>
    </w:p>
    <w:p w:rsidR="00455DD9" w:rsidRPr="00E541E5" w:rsidRDefault="00705D87" w:rsidP="00575C4A">
      <w:pPr>
        <w:pStyle w:val="Default"/>
        <w:jc w:val="both"/>
        <w:rPr>
          <w:color w:val="auto"/>
          <w:sz w:val="22"/>
          <w:szCs w:val="22"/>
        </w:rPr>
      </w:pPr>
      <w:r w:rsidRPr="00E541E5">
        <w:rPr>
          <w:color w:val="auto"/>
          <w:sz w:val="22"/>
          <w:szCs w:val="22"/>
        </w:rPr>
        <w:t xml:space="preserve">Poskytovatel je oprávněn dotaci poskytnout v režimu podpor de </w:t>
      </w:r>
      <w:proofErr w:type="spellStart"/>
      <w:r w:rsidRPr="00E541E5">
        <w:rPr>
          <w:color w:val="auto"/>
          <w:sz w:val="22"/>
          <w:szCs w:val="22"/>
        </w:rPr>
        <w:t>minimis</w:t>
      </w:r>
      <w:proofErr w:type="spellEnd"/>
      <w:r w:rsidRPr="00E541E5">
        <w:rPr>
          <w:color w:val="auto"/>
          <w:sz w:val="22"/>
          <w:szCs w:val="22"/>
        </w:rPr>
        <w:t xml:space="preserve">. Na tuto skutečnost bude příjemce upozorněn před podpisem smlouvy o poskytnutí účelové dotace. </w:t>
      </w:r>
    </w:p>
    <w:p w:rsidR="00455DD9" w:rsidRPr="00E541E5" w:rsidRDefault="00455DD9" w:rsidP="00455DD9">
      <w:pPr>
        <w:pStyle w:val="Default"/>
        <w:rPr>
          <w:color w:val="auto"/>
          <w:sz w:val="20"/>
          <w:szCs w:val="20"/>
        </w:rPr>
      </w:pPr>
    </w:p>
    <w:p w:rsidR="006C1887" w:rsidRDefault="006C1887" w:rsidP="00455DD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05D87" w:rsidRPr="00E541E5" w:rsidRDefault="00705D87" w:rsidP="00455DD9">
      <w:pPr>
        <w:pStyle w:val="Default"/>
        <w:jc w:val="center"/>
        <w:rPr>
          <w:color w:val="auto"/>
          <w:sz w:val="22"/>
          <w:szCs w:val="22"/>
        </w:rPr>
      </w:pPr>
      <w:r w:rsidRPr="00E541E5">
        <w:rPr>
          <w:b/>
          <w:bCs/>
          <w:color w:val="auto"/>
          <w:sz w:val="22"/>
          <w:szCs w:val="22"/>
        </w:rPr>
        <w:t>Článek X</w:t>
      </w:r>
      <w:r w:rsidR="00115ADB">
        <w:rPr>
          <w:b/>
          <w:bCs/>
          <w:color w:val="auto"/>
          <w:sz w:val="22"/>
          <w:szCs w:val="22"/>
        </w:rPr>
        <w:t>II</w:t>
      </w:r>
      <w:r w:rsidR="00383A9D" w:rsidRPr="00E541E5">
        <w:rPr>
          <w:b/>
          <w:bCs/>
          <w:color w:val="auto"/>
          <w:sz w:val="22"/>
          <w:szCs w:val="22"/>
        </w:rPr>
        <w:t>I</w:t>
      </w:r>
      <w:r w:rsidRPr="00E541E5">
        <w:rPr>
          <w:b/>
          <w:bCs/>
          <w:color w:val="auto"/>
          <w:sz w:val="22"/>
          <w:szCs w:val="22"/>
        </w:rPr>
        <w:t>.</w:t>
      </w:r>
    </w:p>
    <w:p w:rsidR="00705D87" w:rsidRPr="002D21FE" w:rsidRDefault="00705D87" w:rsidP="00455DD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541E5">
        <w:rPr>
          <w:b/>
          <w:bCs/>
          <w:color w:val="auto"/>
          <w:sz w:val="22"/>
          <w:szCs w:val="22"/>
        </w:rPr>
        <w:t xml:space="preserve">Smlouva o </w:t>
      </w:r>
      <w:r w:rsidRPr="002D21FE">
        <w:rPr>
          <w:b/>
          <w:bCs/>
          <w:color w:val="auto"/>
          <w:sz w:val="22"/>
          <w:szCs w:val="22"/>
        </w:rPr>
        <w:t>poskytnutí dotace</w:t>
      </w:r>
    </w:p>
    <w:p w:rsidR="00455DD9" w:rsidRPr="002D21FE" w:rsidRDefault="00455DD9" w:rsidP="00455DD9">
      <w:pPr>
        <w:pStyle w:val="Default"/>
        <w:jc w:val="center"/>
        <w:rPr>
          <w:color w:val="auto"/>
          <w:sz w:val="22"/>
          <w:szCs w:val="22"/>
        </w:rPr>
      </w:pPr>
    </w:p>
    <w:p w:rsidR="00705D87" w:rsidRPr="0062130C" w:rsidRDefault="00705D87" w:rsidP="00383A9D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2D21FE">
        <w:rPr>
          <w:color w:val="auto"/>
          <w:sz w:val="22"/>
          <w:szCs w:val="22"/>
        </w:rPr>
        <w:t>1) Na základě rozhodnutí Rady Plzeňského kraje nebo Zastupitelstva Plzeňského kraje uzavře poskytovatel s příjemcem dotace písemnou</w:t>
      </w:r>
      <w:r w:rsidRPr="0062130C">
        <w:rPr>
          <w:color w:val="auto"/>
          <w:sz w:val="22"/>
          <w:szCs w:val="22"/>
        </w:rPr>
        <w:t xml:space="preserve"> smlouvu o poskytnutí účelové finanční dotace. </w:t>
      </w:r>
    </w:p>
    <w:p w:rsidR="00705D87" w:rsidRDefault="00705D87" w:rsidP="00383A9D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62130C">
        <w:rPr>
          <w:color w:val="auto"/>
          <w:sz w:val="22"/>
          <w:szCs w:val="22"/>
        </w:rPr>
        <w:t>2) Poskytovatel je oprávněn před podpisem smlouvy vyzvat příjemce k d</w:t>
      </w:r>
      <w:r w:rsidR="00D75934">
        <w:rPr>
          <w:color w:val="auto"/>
          <w:sz w:val="22"/>
          <w:szCs w:val="22"/>
        </w:rPr>
        <w:t>oložení souvisejících dokumentů</w:t>
      </w:r>
      <w:r w:rsidRPr="0062130C">
        <w:rPr>
          <w:color w:val="auto"/>
          <w:sz w:val="22"/>
          <w:szCs w:val="22"/>
        </w:rPr>
        <w:t xml:space="preserve">. </w:t>
      </w:r>
    </w:p>
    <w:p w:rsidR="00705D87" w:rsidRDefault="00705D87" w:rsidP="00383A9D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AC33D7">
        <w:rPr>
          <w:color w:val="auto"/>
          <w:sz w:val="20"/>
          <w:szCs w:val="20"/>
        </w:rPr>
        <w:t xml:space="preserve">3) </w:t>
      </w:r>
      <w:r w:rsidRPr="0062130C">
        <w:rPr>
          <w:color w:val="auto"/>
          <w:sz w:val="22"/>
          <w:szCs w:val="22"/>
        </w:rPr>
        <w:t xml:space="preserve">Příjemci dotace bude zaslán návrh smlouvy prostřednictvím aplikace </w:t>
      </w:r>
      <w:proofErr w:type="spellStart"/>
      <w:r w:rsidRPr="0062130C">
        <w:rPr>
          <w:color w:val="auto"/>
          <w:sz w:val="22"/>
          <w:szCs w:val="22"/>
        </w:rPr>
        <w:t>eDotace</w:t>
      </w:r>
      <w:proofErr w:type="spellEnd"/>
      <w:r w:rsidRPr="0062130C">
        <w:rPr>
          <w:color w:val="auto"/>
          <w:sz w:val="22"/>
          <w:szCs w:val="22"/>
        </w:rPr>
        <w:t xml:space="preserve">. Příjemce dotace bude současně vyzván k </w:t>
      </w:r>
      <w:r w:rsidR="00750227">
        <w:rPr>
          <w:color w:val="auto"/>
          <w:sz w:val="22"/>
          <w:szCs w:val="22"/>
        </w:rPr>
        <w:t>podpisu smlouvy ve lhůtě do 40</w:t>
      </w:r>
      <w:r w:rsidRPr="0062130C">
        <w:rPr>
          <w:color w:val="auto"/>
          <w:sz w:val="22"/>
          <w:szCs w:val="22"/>
        </w:rPr>
        <w:t xml:space="preserve"> (čtyřiceti) dnů od doručení návrhu smlouvy. Pokud je příjemcem dotace obec, u které musí před podpisem smlouvy přijetí dotace schválit usnesením příslušný orgán obce, je lhůta pro podpis a doručení návrhu smlouvy Plzeňskému kraji 60 (šedesát) dnů</w:t>
      </w:r>
      <w:r w:rsidRPr="0062130C">
        <w:rPr>
          <w:b/>
          <w:bCs/>
          <w:color w:val="auto"/>
          <w:sz w:val="22"/>
          <w:szCs w:val="22"/>
        </w:rPr>
        <w:t xml:space="preserve">. </w:t>
      </w:r>
      <w:r w:rsidRPr="0062130C">
        <w:rPr>
          <w:color w:val="auto"/>
          <w:sz w:val="22"/>
          <w:szCs w:val="22"/>
        </w:rPr>
        <w:t xml:space="preserve">Pokud příjemce nevrátí zpět podepsanou smlouvu ve stanoveném termínu, dotace nebude poskytnuta. Smlouvu lze podepsat i osobně na Odboru </w:t>
      </w:r>
      <w:r w:rsidR="00AC33D7" w:rsidRPr="0062130C">
        <w:rPr>
          <w:color w:val="auto"/>
          <w:sz w:val="22"/>
          <w:szCs w:val="22"/>
        </w:rPr>
        <w:t>školství, mládeže a sportu</w:t>
      </w:r>
      <w:r w:rsidRPr="0062130C">
        <w:rPr>
          <w:color w:val="auto"/>
          <w:sz w:val="22"/>
          <w:szCs w:val="22"/>
        </w:rPr>
        <w:t xml:space="preserve"> Krajského úřadu Plzeňského kraje po předchozí domluvě, popřípadě doručit podepsanou s razítkem (u obcí bez státního znaku). </w:t>
      </w:r>
    </w:p>
    <w:p w:rsidR="00705D87" w:rsidRPr="00552A85" w:rsidRDefault="00705D87" w:rsidP="00383A9D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AC33D7">
        <w:rPr>
          <w:color w:val="auto"/>
          <w:sz w:val="20"/>
          <w:szCs w:val="20"/>
        </w:rPr>
        <w:t xml:space="preserve">4) </w:t>
      </w:r>
      <w:r w:rsidRPr="00552A85">
        <w:rPr>
          <w:color w:val="auto"/>
          <w:sz w:val="22"/>
          <w:szCs w:val="22"/>
        </w:rPr>
        <w:t xml:space="preserve">Ve smlouvě se uvede: </w:t>
      </w:r>
    </w:p>
    <w:p w:rsidR="00705D87" w:rsidRPr="00552A85" w:rsidRDefault="00472B96" w:rsidP="008B5DC1">
      <w:pPr>
        <w:pStyle w:val="Default"/>
        <w:numPr>
          <w:ilvl w:val="0"/>
          <w:numId w:val="29"/>
        </w:numPr>
        <w:spacing w:after="61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 xml:space="preserve">název projektu, na který </w:t>
      </w:r>
      <w:r w:rsidR="00705D87" w:rsidRPr="00552A85">
        <w:rPr>
          <w:color w:val="auto"/>
          <w:sz w:val="22"/>
          <w:szCs w:val="22"/>
        </w:rPr>
        <w:t xml:space="preserve">je dotace poskytována </w:t>
      </w:r>
    </w:p>
    <w:p w:rsidR="0062130C" w:rsidRPr="00552A85" w:rsidRDefault="0062130C" w:rsidP="008B5DC1">
      <w:pPr>
        <w:pStyle w:val="Default"/>
        <w:numPr>
          <w:ilvl w:val="0"/>
          <w:numId w:val="29"/>
        </w:numPr>
        <w:spacing w:after="61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 xml:space="preserve">přesný účel, k němuž je dotace poskytována </w:t>
      </w:r>
    </w:p>
    <w:p w:rsidR="00705D87" w:rsidRPr="00552A85" w:rsidRDefault="00705D87" w:rsidP="008B5DC1">
      <w:pPr>
        <w:pStyle w:val="Default"/>
        <w:numPr>
          <w:ilvl w:val="0"/>
          <w:numId w:val="29"/>
        </w:numPr>
        <w:spacing w:after="61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 xml:space="preserve">doba, na kterou je dotace poskytována (nejzazší termín pro čerpání dotace) </w:t>
      </w:r>
    </w:p>
    <w:p w:rsidR="00705D87" w:rsidRPr="00552A85" w:rsidRDefault="00705D87" w:rsidP="008B5DC1">
      <w:pPr>
        <w:pStyle w:val="Default"/>
        <w:numPr>
          <w:ilvl w:val="0"/>
          <w:numId w:val="29"/>
        </w:numPr>
        <w:spacing w:after="61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 xml:space="preserve">výše dotace </w:t>
      </w:r>
    </w:p>
    <w:p w:rsidR="00705D87" w:rsidRPr="00552A85" w:rsidRDefault="00705D87" w:rsidP="008B5DC1">
      <w:pPr>
        <w:pStyle w:val="Default"/>
        <w:numPr>
          <w:ilvl w:val="0"/>
          <w:numId w:val="29"/>
        </w:numPr>
        <w:spacing w:after="61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 xml:space="preserve">možnost jednostranného odstoupení od smlouvy před uskutečněním finančního plnění poskytovatele vůči příjemci dle smlouvy </w:t>
      </w:r>
    </w:p>
    <w:p w:rsidR="00705D87" w:rsidRPr="00552A85" w:rsidRDefault="00705D87" w:rsidP="008B5DC1">
      <w:pPr>
        <w:pStyle w:val="Default"/>
        <w:numPr>
          <w:ilvl w:val="0"/>
          <w:numId w:val="29"/>
        </w:numPr>
        <w:spacing w:after="61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 xml:space="preserve">povinnost příjemce doložit vyúčtování použití dotace ve stanoveném termínu a formě </w:t>
      </w:r>
    </w:p>
    <w:p w:rsidR="00705D87" w:rsidRPr="00552A85" w:rsidRDefault="00705D87" w:rsidP="008B5DC1">
      <w:pPr>
        <w:pStyle w:val="Default"/>
        <w:numPr>
          <w:ilvl w:val="0"/>
          <w:numId w:val="29"/>
        </w:numPr>
        <w:spacing w:after="61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 xml:space="preserve">povinnost </w:t>
      </w:r>
      <w:r w:rsidRPr="002D21FE">
        <w:rPr>
          <w:color w:val="auto"/>
          <w:sz w:val="22"/>
          <w:szCs w:val="22"/>
        </w:rPr>
        <w:t xml:space="preserve">příjemce </w:t>
      </w:r>
      <w:r w:rsidRPr="002D21FE">
        <w:rPr>
          <w:bCs/>
          <w:color w:val="auto"/>
          <w:sz w:val="22"/>
          <w:szCs w:val="22"/>
        </w:rPr>
        <w:t xml:space="preserve">vrátit </w:t>
      </w:r>
      <w:r w:rsidRPr="002D21FE">
        <w:rPr>
          <w:color w:val="auto"/>
          <w:sz w:val="22"/>
          <w:szCs w:val="22"/>
        </w:rPr>
        <w:t>dotaci,</w:t>
      </w:r>
      <w:r w:rsidRPr="00552A85">
        <w:rPr>
          <w:color w:val="auto"/>
          <w:sz w:val="22"/>
          <w:szCs w:val="22"/>
        </w:rPr>
        <w:t xml:space="preserve"> nebude-li použita v souladu s účelem, k němuž byla poskytnuta, nebo nebude-li dotace řádně vyúčtována </w:t>
      </w:r>
    </w:p>
    <w:p w:rsidR="00705D87" w:rsidRPr="00552A85" w:rsidRDefault="00705D87" w:rsidP="008B5DC1">
      <w:pPr>
        <w:pStyle w:val="Default"/>
        <w:numPr>
          <w:ilvl w:val="0"/>
          <w:numId w:val="29"/>
        </w:numPr>
        <w:spacing w:after="61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>příp. prohlášení o tom, že příslušný orgán obce schválil přijetí poskytnuté dota</w:t>
      </w:r>
      <w:r w:rsidR="00BF31F0">
        <w:rPr>
          <w:color w:val="auto"/>
          <w:sz w:val="22"/>
          <w:szCs w:val="22"/>
        </w:rPr>
        <w:t>ce</w:t>
      </w:r>
      <w:r w:rsidRPr="00552A85">
        <w:rPr>
          <w:color w:val="auto"/>
          <w:sz w:val="22"/>
          <w:szCs w:val="22"/>
        </w:rPr>
        <w:t xml:space="preserve"> </w:t>
      </w:r>
    </w:p>
    <w:p w:rsidR="00383A9D" w:rsidRPr="00552A85" w:rsidRDefault="00705D87" w:rsidP="008B5DC1">
      <w:pPr>
        <w:pStyle w:val="Default"/>
        <w:numPr>
          <w:ilvl w:val="0"/>
          <w:numId w:val="29"/>
        </w:numPr>
        <w:spacing w:after="61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 xml:space="preserve">podmínky sledování realizace projektu a jeho kontroly </w:t>
      </w:r>
    </w:p>
    <w:p w:rsidR="00705D87" w:rsidRPr="00552A85" w:rsidRDefault="00705D87" w:rsidP="008B5DC1">
      <w:pPr>
        <w:pStyle w:val="Default"/>
        <w:numPr>
          <w:ilvl w:val="0"/>
          <w:numId w:val="29"/>
        </w:numPr>
        <w:spacing w:after="61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 xml:space="preserve">skutečnost, že při nakládání s veřejnými prostředky musí být dodržena rozpočtová kázeň podle zákona č. 250/2000 Sb., o rozpočtových pravidlech územních rozpočtů, v platném znění </w:t>
      </w:r>
    </w:p>
    <w:p w:rsidR="00705D87" w:rsidRPr="00552A85" w:rsidRDefault="00AD5DAB" w:rsidP="008B5DC1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 xml:space="preserve">povinnost </w:t>
      </w:r>
      <w:r w:rsidRPr="002D21FE">
        <w:rPr>
          <w:color w:val="auto"/>
          <w:sz w:val="22"/>
          <w:szCs w:val="22"/>
        </w:rPr>
        <w:t xml:space="preserve">příjemce </w:t>
      </w:r>
      <w:r w:rsidR="00705D87" w:rsidRPr="00552A85">
        <w:rPr>
          <w:color w:val="auto"/>
          <w:sz w:val="22"/>
          <w:szCs w:val="22"/>
        </w:rPr>
        <w:t xml:space="preserve">umožnit provedení kontroly realizace projektu pracovníkem Odboru </w:t>
      </w:r>
      <w:r w:rsidR="00383A9D" w:rsidRPr="00552A85">
        <w:rPr>
          <w:color w:val="auto"/>
          <w:sz w:val="22"/>
          <w:szCs w:val="22"/>
        </w:rPr>
        <w:t xml:space="preserve">školství, mládeže a sport </w:t>
      </w:r>
      <w:r w:rsidR="00705D87" w:rsidRPr="00552A85">
        <w:rPr>
          <w:color w:val="auto"/>
          <w:sz w:val="22"/>
          <w:szCs w:val="22"/>
        </w:rPr>
        <w:t>Krajského úřadu Plzeňského kraje. Příjemce</w:t>
      </w:r>
      <w:r w:rsidR="00383A9D" w:rsidRPr="00552A85">
        <w:rPr>
          <w:color w:val="auto"/>
          <w:sz w:val="22"/>
          <w:szCs w:val="22"/>
        </w:rPr>
        <w:t xml:space="preserve"> </w:t>
      </w:r>
      <w:r w:rsidR="00705D87" w:rsidRPr="00552A85">
        <w:rPr>
          <w:color w:val="auto"/>
          <w:sz w:val="22"/>
          <w:szCs w:val="22"/>
        </w:rPr>
        <w:t xml:space="preserve">se zavazuje při jakékoliv vlastní prezentaci </w:t>
      </w:r>
      <w:r>
        <w:rPr>
          <w:color w:val="auto"/>
          <w:sz w:val="22"/>
          <w:szCs w:val="22"/>
        </w:rPr>
        <w:t>sportoviště, pro jehož modernizaci byla čerpána podp</w:t>
      </w:r>
      <w:r w:rsidR="006C1887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ra, </w:t>
      </w:r>
      <w:r w:rsidR="00705D87" w:rsidRPr="00552A85">
        <w:rPr>
          <w:color w:val="auto"/>
          <w:sz w:val="22"/>
          <w:szCs w:val="22"/>
        </w:rPr>
        <w:t>po nabytí účinnosti smlouvy</w:t>
      </w:r>
      <w:r w:rsidR="006C1887">
        <w:rPr>
          <w:color w:val="auto"/>
          <w:sz w:val="22"/>
          <w:szCs w:val="22"/>
        </w:rPr>
        <w:t xml:space="preserve"> uvádět, že byla uskutečněna za </w:t>
      </w:r>
      <w:r w:rsidR="00705D87" w:rsidRPr="00552A85">
        <w:rPr>
          <w:color w:val="auto"/>
          <w:sz w:val="22"/>
          <w:szCs w:val="22"/>
        </w:rPr>
        <w:t xml:space="preserve">finanční podpory Plzeňského kraje. </w:t>
      </w:r>
    </w:p>
    <w:p w:rsidR="00705D87" w:rsidRPr="00552A85" w:rsidRDefault="00705D87" w:rsidP="008B5DC1">
      <w:pPr>
        <w:pStyle w:val="Default"/>
        <w:numPr>
          <w:ilvl w:val="0"/>
          <w:numId w:val="29"/>
        </w:numPr>
        <w:spacing w:after="64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 xml:space="preserve">v případě, že předmět smlouvy zatím nebyl realizován, zavazuje se příjemce, že </w:t>
      </w:r>
      <w:r w:rsidR="0058432E" w:rsidRPr="00552A85">
        <w:rPr>
          <w:color w:val="auto"/>
          <w:sz w:val="22"/>
          <w:szCs w:val="22"/>
        </w:rPr>
        <w:br/>
      </w:r>
      <w:r w:rsidRPr="00552A85">
        <w:rPr>
          <w:color w:val="auto"/>
          <w:sz w:val="22"/>
          <w:szCs w:val="22"/>
        </w:rPr>
        <w:t xml:space="preserve">na propagační materiály související s předmětem smlouvy, při akcích souvisejících </w:t>
      </w:r>
      <w:r w:rsidR="0058432E" w:rsidRPr="00552A85">
        <w:rPr>
          <w:color w:val="auto"/>
          <w:sz w:val="22"/>
          <w:szCs w:val="22"/>
        </w:rPr>
        <w:br/>
      </w:r>
      <w:r w:rsidRPr="00552A85">
        <w:rPr>
          <w:color w:val="auto"/>
          <w:sz w:val="22"/>
          <w:szCs w:val="22"/>
        </w:rPr>
        <w:t>s předmětem smlouvy a na webových stránkách, které odkazují na předmět smlouvy, viditelně umístí logo Plzeňského kraje. V případě, že předmět smlouvy byl již realizován, zavazuje se příjemce, že umístí vid</w:t>
      </w:r>
      <w:r w:rsidR="00E02DED">
        <w:rPr>
          <w:color w:val="auto"/>
          <w:sz w:val="22"/>
          <w:szCs w:val="22"/>
        </w:rPr>
        <w:t xml:space="preserve">itelně logo Plzeňského kraje </w:t>
      </w:r>
      <w:r w:rsidR="00E02DED">
        <w:rPr>
          <w:color w:val="auto"/>
          <w:sz w:val="22"/>
          <w:szCs w:val="22"/>
        </w:rPr>
        <w:lastRenderedPageBreak/>
        <w:t>na </w:t>
      </w:r>
      <w:r w:rsidRPr="00552A85">
        <w:rPr>
          <w:color w:val="auto"/>
          <w:sz w:val="22"/>
          <w:szCs w:val="22"/>
        </w:rPr>
        <w:t xml:space="preserve">webové stránky, které odkazují na předmět smlouvy. Příjemce prohlašuje, že byl seznámen s podobou loga Plzeňského kraje ke dni podpisu této smlouvy. </w:t>
      </w:r>
    </w:p>
    <w:p w:rsidR="00705D87" w:rsidRPr="00552A85" w:rsidRDefault="00705D87" w:rsidP="00E02DED">
      <w:pPr>
        <w:pStyle w:val="Default"/>
        <w:numPr>
          <w:ilvl w:val="0"/>
          <w:numId w:val="29"/>
        </w:numPr>
        <w:spacing w:after="64"/>
        <w:jc w:val="both"/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>sankce v případě porušení smluvní/</w:t>
      </w:r>
      <w:proofErr w:type="spellStart"/>
      <w:r w:rsidRPr="00552A85">
        <w:rPr>
          <w:color w:val="auto"/>
          <w:sz w:val="22"/>
          <w:szCs w:val="22"/>
        </w:rPr>
        <w:t>ních</w:t>
      </w:r>
      <w:proofErr w:type="spellEnd"/>
      <w:r w:rsidRPr="00552A85">
        <w:rPr>
          <w:color w:val="auto"/>
          <w:sz w:val="22"/>
          <w:szCs w:val="22"/>
        </w:rPr>
        <w:t xml:space="preserve"> podmínky/</w:t>
      </w:r>
      <w:proofErr w:type="spellStart"/>
      <w:r w:rsidRPr="00552A85">
        <w:rPr>
          <w:color w:val="auto"/>
          <w:sz w:val="22"/>
          <w:szCs w:val="22"/>
        </w:rPr>
        <w:t>nek</w:t>
      </w:r>
      <w:proofErr w:type="spellEnd"/>
      <w:r w:rsidRPr="00552A85">
        <w:rPr>
          <w:color w:val="auto"/>
          <w:sz w:val="22"/>
          <w:szCs w:val="22"/>
        </w:rPr>
        <w:t xml:space="preserve"> </w:t>
      </w:r>
      <w:r w:rsidR="00E02DED">
        <w:rPr>
          <w:color w:val="auto"/>
          <w:sz w:val="22"/>
          <w:szCs w:val="22"/>
        </w:rPr>
        <w:t>ze strany příjemce, která je ve </w:t>
      </w:r>
      <w:r w:rsidRPr="00552A85">
        <w:rPr>
          <w:color w:val="auto"/>
          <w:sz w:val="22"/>
          <w:szCs w:val="22"/>
        </w:rPr>
        <w:t>smlouvě upravena odvodem ve výši 5</w:t>
      </w:r>
      <w:r w:rsidR="00671E23">
        <w:rPr>
          <w:color w:val="auto"/>
          <w:sz w:val="22"/>
          <w:szCs w:val="22"/>
        </w:rPr>
        <w:t xml:space="preserve"> </w:t>
      </w:r>
      <w:r w:rsidRPr="00552A85">
        <w:rPr>
          <w:color w:val="auto"/>
          <w:sz w:val="22"/>
          <w:szCs w:val="22"/>
        </w:rPr>
        <w:t>% -</w:t>
      </w:r>
      <w:r w:rsidR="0059737B">
        <w:rPr>
          <w:color w:val="auto"/>
          <w:sz w:val="22"/>
          <w:szCs w:val="22"/>
        </w:rPr>
        <w:t xml:space="preserve"> </w:t>
      </w:r>
      <w:r w:rsidRPr="00552A85">
        <w:rPr>
          <w:color w:val="auto"/>
          <w:sz w:val="22"/>
          <w:szCs w:val="22"/>
        </w:rPr>
        <w:t>100</w:t>
      </w:r>
      <w:r w:rsidR="00671E23">
        <w:rPr>
          <w:color w:val="auto"/>
          <w:sz w:val="22"/>
          <w:szCs w:val="22"/>
        </w:rPr>
        <w:t xml:space="preserve"> </w:t>
      </w:r>
      <w:r w:rsidR="0059737B">
        <w:rPr>
          <w:color w:val="auto"/>
          <w:sz w:val="22"/>
          <w:szCs w:val="22"/>
        </w:rPr>
        <w:t>% poskytnuté dotace</w:t>
      </w:r>
      <w:r w:rsidRPr="00552A85">
        <w:rPr>
          <w:color w:val="auto"/>
          <w:sz w:val="22"/>
          <w:szCs w:val="22"/>
        </w:rPr>
        <w:t xml:space="preserve"> </w:t>
      </w:r>
    </w:p>
    <w:p w:rsidR="00705D87" w:rsidRPr="00552A85" w:rsidRDefault="00705D87" w:rsidP="008B5DC1">
      <w:pPr>
        <w:pStyle w:val="Default"/>
        <w:numPr>
          <w:ilvl w:val="0"/>
          <w:numId w:val="29"/>
        </w:numPr>
        <w:rPr>
          <w:color w:val="auto"/>
          <w:sz w:val="22"/>
          <w:szCs w:val="22"/>
        </w:rPr>
      </w:pPr>
      <w:r w:rsidRPr="00552A85">
        <w:rPr>
          <w:color w:val="auto"/>
          <w:sz w:val="22"/>
          <w:szCs w:val="22"/>
        </w:rPr>
        <w:t>postup v případě náv</w:t>
      </w:r>
      <w:r w:rsidR="00053E0A">
        <w:rPr>
          <w:color w:val="auto"/>
          <w:sz w:val="22"/>
          <w:szCs w:val="22"/>
        </w:rPr>
        <w:t>rhu na uzavření dodatku smlouvy</w:t>
      </w:r>
      <w:r w:rsidRPr="00552A85">
        <w:rPr>
          <w:color w:val="auto"/>
          <w:sz w:val="22"/>
          <w:szCs w:val="22"/>
        </w:rPr>
        <w:t xml:space="preserve"> </w:t>
      </w:r>
    </w:p>
    <w:p w:rsidR="00552A85" w:rsidRPr="00383A9D" w:rsidRDefault="00552A85" w:rsidP="00705D87">
      <w:pPr>
        <w:pStyle w:val="Default"/>
        <w:rPr>
          <w:color w:val="auto"/>
          <w:sz w:val="20"/>
          <w:szCs w:val="20"/>
        </w:rPr>
      </w:pPr>
    </w:p>
    <w:p w:rsidR="00E02DED" w:rsidRDefault="00E02DED" w:rsidP="00C33AA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05D87" w:rsidRPr="00E541E5" w:rsidRDefault="00705D87" w:rsidP="00C33AA0">
      <w:pPr>
        <w:pStyle w:val="Default"/>
        <w:jc w:val="center"/>
        <w:rPr>
          <w:color w:val="auto"/>
          <w:sz w:val="22"/>
          <w:szCs w:val="22"/>
        </w:rPr>
      </w:pPr>
      <w:r w:rsidRPr="00E541E5">
        <w:rPr>
          <w:b/>
          <w:bCs/>
          <w:color w:val="auto"/>
          <w:sz w:val="22"/>
          <w:szCs w:val="22"/>
        </w:rPr>
        <w:t>Článek X</w:t>
      </w:r>
      <w:r w:rsidR="00772C3B" w:rsidRPr="00E541E5">
        <w:rPr>
          <w:b/>
          <w:bCs/>
          <w:color w:val="auto"/>
          <w:sz w:val="22"/>
          <w:szCs w:val="22"/>
        </w:rPr>
        <w:t>I</w:t>
      </w:r>
      <w:r w:rsidR="00115ADB">
        <w:rPr>
          <w:b/>
          <w:bCs/>
          <w:color w:val="auto"/>
          <w:sz w:val="22"/>
          <w:szCs w:val="22"/>
        </w:rPr>
        <w:t>V</w:t>
      </w:r>
      <w:r w:rsidRPr="00E541E5">
        <w:rPr>
          <w:b/>
          <w:bCs/>
          <w:color w:val="auto"/>
          <w:sz w:val="22"/>
          <w:szCs w:val="22"/>
        </w:rPr>
        <w:t>.</w:t>
      </w:r>
    </w:p>
    <w:p w:rsidR="00705D87" w:rsidRPr="00E541E5" w:rsidRDefault="00C8352F" w:rsidP="008D0838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Finančn</w:t>
      </w:r>
      <w:r w:rsidR="00705D87" w:rsidRPr="00E541E5">
        <w:rPr>
          <w:b/>
          <w:bCs/>
          <w:color w:val="auto"/>
          <w:sz w:val="22"/>
          <w:szCs w:val="22"/>
        </w:rPr>
        <w:t>í</w:t>
      </w:r>
      <w:r>
        <w:rPr>
          <w:b/>
          <w:bCs/>
          <w:color w:val="auto"/>
          <w:sz w:val="22"/>
          <w:szCs w:val="22"/>
        </w:rPr>
        <w:t xml:space="preserve"> vypořádání</w:t>
      </w:r>
      <w:r w:rsidR="00705D87" w:rsidRPr="00E541E5">
        <w:rPr>
          <w:b/>
          <w:bCs/>
          <w:color w:val="auto"/>
          <w:sz w:val="22"/>
          <w:szCs w:val="22"/>
        </w:rPr>
        <w:t xml:space="preserve"> dotace</w:t>
      </w:r>
      <w:r w:rsidR="00335EDF">
        <w:rPr>
          <w:b/>
          <w:bCs/>
          <w:color w:val="auto"/>
          <w:sz w:val="22"/>
          <w:szCs w:val="22"/>
        </w:rPr>
        <w:t xml:space="preserve"> / příspěvku</w:t>
      </w:r>
    </w:p>
    <w:p w:rsidR="008D0838" w:rsidRPr="00E541E5" w:rsidRDefault="008D0838" w:rsidP="008D0838">
      <w:pPr>
        <w:pStyle w:val="Default"/>
        <w:jc w:val="center"/>
        <w:rPr>
          <w:color w:val="auto"/>
          <w:sz w:val="22"/>
          <w:szCs w:val="22"/>
        </w:rPr>
      </w:pPr>
    </w:p>
    <w:p w:rsidR="00705D87" w:rsidRPr="00772C3B" w:rsidRDefault="00705D87" w:rsidP="008D0838">
      <w:pPr>
        <w:pStyle w:val="Default"/>
        <w:jc w:val="both"/>
        <w:rPr>
          <w:color w:val="auto"/>
          <w:sz w:val="22"/>
          <w:szCs w:val="22"/>
        </w:rPr>
      </w:pPr>
      <w:r w:rsidRPr="00772C3B">
        <w:rPr>
          <w:b/>
          <w:bCs/>
          <w:color w:val="auto"/>
          <w:sz w:val="22"/>
          <w:szCs w:val="22"/>
        </w:rPr>
        <w:t>Vyúčtování</w:t>
      </w:r>
      <w:r w:rsidR="00634FEC" w:rsidRPr="00772C3B">
        <w:rPr>
          <w:b/>
          <w:bCs/>
          <w:color w:val="auto"/>
          <w:sz w:val="22"/>
          <w:szCs w:val="22"/>
        </w:rPr>
        <w:t xml:space="preserve"> </w:t>
      </w:r>
      <w:r w:rsidR="005A721B" w:rsidRPr="001106D7">
        <w:rPr>
          <w:b/>
          <w:bCs/>
          <w:color w:val="auto"/>
          <w:sz w:val="22"/>
          <w:szCs w:val="22"/>
        </w:rPr>
        <w:t>přidělené/ho dotace/příspěvku</w:t>
      </w:r>
      <w:r w:rsidRPr="00772C3B">
        <w:rPr>
          <w:b/>
          <w:bCs/>
          <w:color w:val="auto"/>
          <w:sz w:val="22"/>
          <w:szCs w:val="22"/>
        </w:rPr>
        <w:t xml:space="preserve"> předkládá příjemce výhradně elektronicky prostřednictvím aplikace </w:t>
      </w:r>
      <w:proofErr w:type="spellStart"/>
      <w:r w:rsidRPr="00772C3B">
        <w:rPr>
          <w:b/>
          <w:bCs/>
          <w:color w:val="auto"/>
          <w:sz w:val="22"/>
          <w:szCs w:val="22"/>
        </w:rPr>
        <w:t>eDotace</w:t>
      </w:r>
      <w:proofErr w:type="spellEnd"/>
      <w:r w:rsidRPr="00772C3B">
        <w:rPr>
          <w:b/>
          <w:bCs/>
          <w:color w:val="auto"/>
          <w:sz w:val="22"/>
          <w:szCs w:val="22"/>
        </w:rPr>
        <w:t xml:space="preserve"> vložením vyplněn</w:t>
      </w:r>
      <w:r w:rsidR="00B718FF" w:rsidRPr="00772C3B">
        <w:rPr>
          <w:b/>
          <w:bCs/>
          <w:color w:val="auto"/>
          <w:sz w:val="22"/>
          <w:szCs w:val="22"/>
        </w:rPr>
        <w:t xml:space="preserve">ého </w:t>
      </w:r>
      <w:r w:rsidRPr="00772C3B">
        <w:rPr>
          <w:b/>
          <w:bCs/>
          <w:color w:val="auto"/>
          <w:sz w:val="22"/>
          <w:szCs w:val="22"/>
        </w:rPr>
        <w:t>a</w:t>
      </w:r>
      <w:r w:rsidR="0088779D">
        <w:rPr>
          <w:b/>
          <w:bCs/>
          <w:color w:val="auto"/>
          <w:sz w:val="22"/>
          <w:szCs w:val="22"/>
        </w:rPr>
        <w:t> </w:t>
      </w:r>
      <w:r w:rsidRPr="007B1234">
        <w:rPr>
          <w:b/>
          <w:bCs/>
          <w:color w:val="auto"/>
          <w:sz w:val="22"/>
          <w:szCs w:val="22"/>
        </w:rPr>
        <w:t>podepsan</w:t>
      </w:r>
      <w:r w:rsidR="00B718FF" w:rsidRPr="007B1234">
        <w:rPr>
          <w:b/>
          <w:bCs/>
          <w:color w:val="auto"/>
          <w:sz w:val="22"/>
          <w:szCs w:val="22"/>
        </w:rPr>
        <w:t>ého</w:t>
      </w:r>
      <w:r w:rsidRPr="007B1234">
        <w:rPr>
          <w:b/>
          <w:bCs/>
          <w:color w:val="auto"/>
          <w:sz w:val="22"/>
          <w:szCs w:val="22"/>
        </w:rPr>
        <w:t xml:space="preserve"> formulář</w:t>
      </w:r>
      <w:r w:rsidR="00B718FF" w:rsidRPr="007B1234">
        <w:rPr>
          <w:b/>
          <w:bCs/>
          <w:color w:val="auto"/>
          <w:sz w:val="22"/>
          <w:szCs w:val="22"/>
        </w:rPr>
        <w:t>e</w:t>
      </w:r>
      <w:r w:rsidRPr="007B1234">
        <w:rPr>
          <w:b/>
          <w:bCs/>
          <w:color w:val="auto"/>
          <w:sz w:val="22"/>
          <w:szCs w:val="22"/>
        </w:rPr>
        <w:t xml:space="preserve"> </w:t>
      </w:r>
      <w:r w:rsidR="0083188B">
        <w:rPr>
          <w:b/>
          <w:bCs/>
          <w:color w:val="auto"/>
          <w:sz w:val="22"/>
          <w:szCs w:val="22"/>
        </w:rPr>
        <w:t>„</w:t>
      </w:r>
      <w:r w:rsidRPr="007B1234">
        <w:rPr>
          <w:b/>
          <w:bCs/>
          <w:color w:val="auto"/>
          <w:sz w:val="22"/>
          <w:szCs w:val="22"/>
        </w:rPr>
        <w:t>Vyúčtování</w:t>
      </w:r>
      <w:r w:rsidR="0083188B">
        <w:rPr>
          <w:b/>
          <w:bCs/>
          <w:color w:val="auto"/>
          <w:sz w:val="22"/>
          <w:szCs w:val="22"/>
        </w:rPr>
        <w:t>“</w:t>
      </w:r>
      <w:r w:rsidR="00634FEC" w:rsidRPr="007B1234">
        <w:rPr>
          <w:b/>
          <w:bCs/>
          <w:color w:val="auto"/>
          <w:sz w:val="22"/>
          <w:szCs w:val="22"/>
        </w:rPr>
        <w:t> </w:t>
      </w:r>
      <w:r w:rsidR="00671E23" w:rsidRPr="007B1234">
        <w:rPr>
          <w:color w:val="auto"/>
          <w:sz w:val="22"/>
          <w:szCs w:val="22"/>
        </w:rPr>
        <w:t>účelové neinvestiční dotace/příspěvku</w:t>
      </w:r>
      <w:r w:rsidR="00634FEC" w:rsidRPr="007B1234">
        <w:rPr>
          <w:b/>
          <w:bCs/>
          <w:color w:val="auto"/>
          <w:sz w:val="22"/>
          <w:szCs w:val="22"/>
        </w:rPr>
        <w:t> </w:t>
      </w:r>
      <w:r w:rsidRPr="00772C3B">
        <w:rPr>
          <w:color w:val="auto"/>
          <w:sz w:val="22"/>
          <w:szCs w:val="22"/>
        </w:rPr>
        <w:t xml:space="preserve"> jako jednoho souboru ve formátu *.</w:t>
      </w:r>
      <w:proofErr w:type="spellStart"/>
      <w:r w:rsidRPr="00772C3B">
        <w:rPr>
          <w:color w:val="auto"/>
          <w:sz w:val="22"/>
          <w:szCs w:val="22"/>
        </w:rPr>
        <w:t>pdf</w:t>
      </w:r>
      <w:proofErr w:type="spellEnd"/>
      <w:r w:rsidRPr="00772C3B">
        <w:rPr>
          <w:color w:val="auto"/>
          <w:sz w:val="22"/>
          <w:szCs w:val="22"/>
        </w:rPr>
        <w:t xml:space="preserve"> (naskenují se dohromady)</w:t>
      </w:r>
      <w:r w:rsidR="00875FE7">
        <w:rPr>
          <w:color w:val="auto"/>
          <w:sz w:val="22"/>
          <w:szCs w:val="22"/>
        </w:rPr>
        <w:t>, včetně požadovaných příloh</w:t>
      </w:r>
      <w:r w:rsidRPr="00772C3B">
        <w:rPr>
          <w:color w:val="auto"/>
          <w:sz w:val="22"/>
          <w:szCs w:val="22"/>
        </w:rPr>
        <w:t xml:space="preserve">. </w:t>
      </w:r>
    </w:p>
    <w:p w:rsidR="00705D87" w:rsidRPr="00772C3B" w:rsidRDefault="00705D87" w:rsidP="00705D87">
      <w:pPr>
        <w:pStyle w:val="Default"/>
        <w:rPr>
          <w:color w:val="auto"/>
          <w:sz w:val="22"/>
          <w:szCs w:val="22"/>
        </w:rPr>
      </w:pPr>
    </w:p>
    <w:p w:rsidR="00705D87" w:rsidRPr="00772C3B" w:rsidRDefault="00875FE7" w:rsidP="00B718FF">
      <w:pPr>
        <w:pStyle w:val="Default"/>
        <w:spacing w:after="64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Dálé</w:t>
      </w:r>
      <w:proofErr w:type="spellEnd"/>
      <w:r>
        <w:rPr>
          <w:color w:val="auto"/>
          <w:sz w:val="22"/>
          <w:szCs w:val="22"/>
        </w:rPr>
        <w:t xml:space="preserve"> p</w:t>
      </w:r>
      <w:r w:rsidR="00705D87" w:rsidRPr="00772C3B">
        <w:rPr>
          <w:color w:val="auto"/>
          <w:sz w:val="22"/>
          <w:szCs w:val="22"/>
        </w:rPr>
        <w:t xml:space="preserve">ožadované </w:t>
      </w:r>
      <w:r w:rsidR="00705D87" w:rsidRPr="009D1451">
        <w:rPr>
          <w:b/>
          <w:color w:val="auto"/>
          <w:sz w:val="22"/>
          <w:szCs w:val="22"/>
        </w:rPr>
        <w:t>přílohy k vyúčtování</w:t>
      </w:r>
      <w:r w:rsidR="00705D87" w:rsidRPr="00772C3B">
        <w:rPr>
          <w:color w:val="auto"/>
          <w:sz w:val="22"/>
          <w:szCs w:val="22"/>
        </w:rPr>
        <w:t xml:space="preserve"> předkládá příjemce </w:t>
      </w:r>
      <w:r w:rsidR="00705D87" w:rsidRPr="00772C3B">
        <w:rPr>
          <w:b/>
          <w:bCs/>
          <w:color w:val="auto"/>
          <w:sz w:val="22"/>
          <w:szCs w:val="22"/>
        </w:rPr>
        <w:t>fyzicky</w:t>
      </w:r>
      <w:r w:rsidR="00B718FF" w:rsidRPr="00772C3B">
        <w:rPr>
          <w:b/>
          <w:bCs/>
          <w:color w:val="auto"/>
          <w:sz w:val="22"/>
          <w:szCs w:val="22"/>
        </w:rPr>
        <w:t xml:space="preserve"> </w:t>
      </w:r>
      <w:r w:rsidR="00B718FF" w:rsidRPr="00772C3B">
        <w:rPr>
          <w:bCs/>
          <w:color w:val="auto"/>
          <w:sz w:val="22"/>
          <w:szCs w:val="22"/>
        </w:rPr>
        <w:t>(písemnou formou prostřednictvím podatelny Krajského úřadu Plzeňského kraje</w:t>
      </w:r>
      <w:r w:rsidR="00E23256">
        <w:rPr>
          <w:bCs/>
          <w:color w:val="auto"/>
          <w:sz w:val="22"/>
          <w:szCs w:val="22"/>
        </w:rPr>
        <w:t>, dále jen „KÚPK“</w:t>
      </w:r>
      <w:r w:rsidR="00B718FF" w:rsidRPr="00772C3B">
        <w:rPr>
          <w:bCs/>
          <w:color w:val="auto"/>
          <w:sz w:val="22"/>
          <w:szCs w:val="22"/>
        </w:rPr>
        <w:t>)</w:t>
      </w:r>
      <w:r w:rsidR="00705D87" w:rsidRPr="00772C3B">
        <w:rPr>
          <w:b/>
          <w:bCs/>
          <w:color w:val="auto"/>
          <w:sz w:val="22"/>
          <w:szCs w:val="22"/>
        </w:rPr>
        <w:t xml:space="preserve"> </w:t>
      </w:r>
      <w:r w:rsidR="00705D87" w:rsidRPr="00772C3B">
        <w:rPr>
          <w:color w:val="auto"/>
          <w:sz w:val="22"/>
          <w:szCs w:val="22"/>
        </w:rPr>
        <w:t>– čitelné a</w:t>
      </w:r>
      <w:r w:rsidR="0088779D">
        <w:rPr>
          <w:color w:val="auto"/>
          <w:sz w:val="22"/>
          <w:szCs w:val="22"/>
        </w:rPr>
        <w:t> </w:t>
      </w:r>
      <w:r w:rsidR="00705D87" w:rsidRPr="009D1451">
        <w:rPr>
          <w:b/>
          <w:color w:val="auto"/>
          <w:sz w:val="22"/>
          <w:szCs w:val="22"/>
        </w:rPr>
        <w:t>řádně očíslované</w:t>
      </w:r>
      <w:r w:rsidR="00705D87" w:rsidRPr="00772C3B">
        <w:rPr>
          <w:color w:val="auto"/>
          <w:sz w:val="22"/>
          <w:szCs w:val="22"/>
        </w:rPr>
        <w:t xml:space="preserve"> účetní doklady související s náklady hrazenými z poskytnuté dotace (faktury, smlouvy nebo dohody včetně potvrzení o jejich proplacení - výpis z bank</w:t>
      </w:r>
      <w:r w:rsidR="00FD4156">
        <w:rPr>
          <w:color w:val="auto"/>
          <w:sz w:val="22"/>
          <w:szCs w:val="22"/>
        </w:rPr>
        <w:t xml:space="preserve">ovního </w:t>
      </w:r>
      <w:r w:rsidR="00705D87" w:rsidRPr="00772C3B">
        <w:rPr>
          <w:color w:val="auto"/>
          <w:sz w:val="22"/>
          <w:szCs w:val="22"/>
        </w:rPr>
        <w:t xml:space="preserve">účtu, příjmový/výdajový doklad; paragony příp. další). Doklady menšího formátu doporučujeme nalepit na čistý list A4. </w:t>
      </w:r>
      <w:r w:rsidR="00705D87" w:rsidRPr="00772C3B">
        <w:rPr>
          <w:bCs/>
          <w:color w:val="auto"/>
          <w:sz w:val="22"/>
          <w:szCs w:val="22"/>
        </w:rPr>
        <w:t xml:space="preserve">Část nákladů uplatňovaná z poskytnuté dotace nesmí být vykázána prostřednictvím příslušného dokladu k jinému účelu než k vyúčtování v rámci programu. </w:t>
      </w:r>
      <w:r w:rsidR="00705D87" w:rsidRPr="00772C3B">
        <w:rPr>
          <w:color w:val="auto"/>
          <w:sz w:val="22"/>
          <w:szCs w:val="22"/>
        </w:rPr>
        <w:t>Doklady, k jejichž úhradě bylo použito dotačních prostředků, musí být vedeny v</w:t>
      </w:r>
      <w:r w:rsidR="0088779D">
        <w:rPr>
          <w:color w:val="auto"/>
          <w:sz w:val="22"/>
          <w:szCs w:val="22"/>
        </w:rPr>
        <w:t> </w:t>
      </w:r>
      <w:r w:rsidR="00705D87" w:rsidRPr="00772C3B">
        <w:rPr>
          <w:color w:val="auto"/>
          <w:sz w:val="22"/>
          <w:szCs w:val="22"/>
        </w:rPr>
        <w:t>účetní evidenci příjemce dotace odděleně od ostatního účetnictví (analyticky nebo s</w:t>
      </w:r>
      <w:r w:rsidR="0088779D">
        <w:rPr>
          <w:color w:val="auto"/>
          <w:sz w:val="22"/>
          <w:szCs w:val="22"/>
        </w:rPr>
        <w:t> </w:t>
      </w:r>
      <w:r w:rsidR="00B569DD">
        <w:rPr>
          <w:color w:val="auto"/>
          <w:sz w:val="22"/>
          <w:szCs w:val="22"/>
        </w:rPr>
        <w:t>označením).</w:t>
      </w:r>
    </w:p>
    <w:p w:rsidR="00705D87" w:rsidRPr="00772C3B" w:rsidRDefault="00705D87" w:rsidP="00B718FF">
      <w:pPr>
        <w:pStyle w:val="Default"/>
        <w:jc w:val="both"/>
        <w:rPr>
          <w:color w:val="auto"/>
          <w:sz w:val="22"/>
          <w:szCs w:val="22"/>
        </w:rPr>
      </w:pPr>
      <w:r w:rsidRPr="00772C3B">
        <w:rPr>
          <w:bCs/>
          <w:color w:val="auto"/>
          <w:sz w:val="22"/>
          <w:szCs w:val="22"/>
        </w:rPr>
        <w:t xml:space="preserve">Předložené účetní doklady musí mít jasně specifikovanou souvislost s projektem a vymezen účel, druh či objem poskytované služby. </w:t>
      </w:r>
    </w:p>
    <w:p w:rsidR="00705D87" w:rsidRPr="00772C3B" w:rsidRDefault="00705D87" w:rsidP="00705D87">
      <w:pPr>
        <w:pStyle w:val="Default"/>
        <w:rPr>
          <w:color w:val="auto"/>
          <w:sz w:val="22"/>
          <w:szCs w:val="22"/>
        </w:rPr>
      </w:pPr>
    </w:p>
    <w:p w:rsidR="00705D87" w:rsidRPr="00772C3B" w:rsidRDefault="00705D87" w:rsidP="00B718FF">
      <w:pPr>
        <w:pStyle w:val="Default"/>
        <w:jc w:val="both"/>
        <w:rPr>
          <w:color w:val="auto"/>
          <w:sz w:val="22"/>
          <w:szCs w:val="22"/>
        </w:rPr>
      </w:pPr>
      <w:r w:rsidRPr="00E23256">
        <w:rPr>
          <w:bCs/>
          <w:color w:val="auto"/>
          <w:sz w:val="22"/>
          <w:szCs w:val="22"/>
        </w:rPr>
        <w:t xml:space="preserve">Nejzazší termín pro </w:t>
      </w:r>
      <w:r w:rsidR="00472B96" w:rsidRPr="00E23256">
        <w:rPr>
          <w:bCs/>
          <w:color w:val="auto"/>
          <w:sz w:val="22"/>
          <w:szCs w:val="22"/>
        </w:rPr>
        <w:t xml:space="preserve">předložení </w:t>
      </w:r>
      <w:r w:rsidRPr="00E23256">
        <w:rPr>
          <w:bCs/>
          <w:color w:val="auto"/>
          <w:sz w:val="22"/>
          <w:szCs w:val="22"/>
        </w:rPr>
        <w:t>vyúčtování dotace je stanoven na</w:t>
      </w:r>
      <w:r w:rsidRPr="00772C3B">
        <w:rPr>
          <w:b/>
          <w:bCs/>
          <w:color w:val="auto"/>
          <w:sz w:val="22"/>
          <w:szCs w:val="22"/>
        </w:rPr>
        <w:t xml:space="preserve"> 1</w:t>
      </w:r>
      <w:r w:rsidR="008012C4">
        <w:rPr>
          <w:b/>
          <w:bCs/>
          <w:color w:val="auto"/>
          <w:sz w:val="22"/>
          <w:szCs w:val="22"/>
        </w:rPr>
        <w:t>6</w:t>
      </w:r>
      <w:r w:rsidRPr="00772C3B">
        <w:rPr>
          <w:b/>
          <w:bCs/>
          <w:color w:val="auto"/>
          <w:sz w:val="22"/>
          <w:szCs w:val="22"/>
        </w:rPr>
        <w:t>. leden 201</w:t>
      </w:r>
      <w:r w:rsidR="00C8352F">
        <w:rPr>
          <w:b/>
          <w:bCs/>
          <w:color w:val="auto"/>
          <w:sz w:val="22"/>
          <w:szCs w:val="22"/>
        </w:rPr>
        <w:t>7</w:t>
      </w:r>
      <w:r w:rsidRPr="00772C3B">
        <w:rPr>
          <w:color w:val="auto"/>
          <w:sz w:val="22"/>
          <w:szCs w:val="22"/>
        </w:rPr>
        <w:t xml:space="preserve">. </w:t>
      </w:r>
    </w:p>
    <w:p w:rsidR="00705D87" w:rsidRPr="00772C3B" w:rsidRDefault="00705D87" w:rsidP="00705D87">
      <w:pPr>
        <w:pStyle w:val="Default"/>
        <w:rPr>
          <w:color w:val="auto"/>
          <w:sz w:val="22"/>
          <w:szCs w:val="22"/>
        </w:rPr>
      </w:pPr>
    </w:p>
    <w:p w:rsidR="00705D87" w:rsidRPr="00772C3B" w:rsidRDefault="00705D87" w:rsidP="00B718FF">
      <w:pPr>
        <w:pStyle w:val="Default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>Poskytovatel si vyhrazuje právo provést kontrolu vyúčtované účelové dotace</w:t>
      </w:r>
      <w:r w:rsidR="00E3440F">
        <w:rPr>
          <w:color w:val="auto"/>
          <w:sz w:val="22"/>
          <w:szCs w:val="22"/>
        </w:rPr>
        <w:t>/příspěvku</w:t>
      </w:r>
      <w:r w:rsidRPr="00772C3B">
        <w:rPr>
          <w:color w:val="auto"/>
          <w:sz w:val="22"/>
          <w:szCs w:val="22"/>
        </w:rPr>
        <w:t>, která</w:t>
      </w:r>
      <w:r w:rsidR="00E3440F">
        <w:rPr>
          <w:color w:val="auto"/>
          <w:sz w:val="22"/>
          <w:szCs w:val="22"/>
        </w:rPr>
        <w:t>/ý</w:t>
      </w:r>
      <w:r w:rsidRPr="00772C3B">
        <w:rPr>
          <w:color w:val="auto"/>
          <w:sz w:val="22"/>
          <w:szCs w:val="22"/>
        </w:rPr>
        <w:t xml:space="preserve"> zahrnuje věcnou a finanční kontrolu skutečností rozhodných pro hospodaření </w:t>
      </w:r>
      <w:r w:rsidR="00E3440F">
        <w:rPr>
          <w:color w:val="auto"/>
          <w:sz w:val="22"/>
          <w:szCs w:val="22"/>
        </w:rPr>
        <w:br/>
      </w:r>
      <w:r w:rsidRPr="00772C3B">
        <w:rPr>
          <w:color w:val="auto"/>
          <w:sz w:val="22"/>
          <w:szCs w:val="22"/>
        </w:rPr>
        <w:t xml:space="preserve">s veřejnými prostředky, zejména při vynakládání veřejných výdajů včetně veřejné finanční podpory u kontrolovaných subjektů dle platné legislativy. </w:t>
      </w:r>
    </w:p>
    <w:p w:rsidR="00705D87" w:rsidRPr="00772C3B" w:rsidRDefault="00705D87" w:rsidP="00B718FF">
      <w:pPr>
        <w:pStyle w:val="Default"/>
        <w:jc w:val="both"/>
        <w:rPr>
          <w:color w:val="auto"/>
          <w:sz w:val="22"/>
          <w:szCs w:val="22"/>
        </w:rPr>
      </w:pPr>
    </w:p>
    <w:p w:rsidR="00705D87" w:rsidRPr="00772C3B" w:rsidRDefault="002E39D4" w:rsidP="00B718F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Zpracované v</w:t>
      </w:r>
      <w:r w:rsidR="00705D87" w:rsidRPr="00772C3B">
        <w:rPr>
          <w:color w:val="auto"/>
          <w:sz w:val="22"/>
          <w:szCs w:val="22"/>
        </w:rPr>
        <w:t>yúčtování p</w:t>
      </w:r>
      <w:r>
        <w:rPr>
          <w:color w:val="auto"/>
          <w:sz w:val="22"/>
          <w:szCs w:val="22"/>
        </w:rPr>
        <w:t>řidělené</w:t>
      </w:r>
      <w:r w:rsidR="00705D87" w:rsidRPr="00772C3B">
        <w:rPr>
          <w:color w:val="auto"/>
          <w:sz w:val="22"/>
          <w:szCs w:val="22"/>
        </w:rPr>
        <w:t xml:space="preserve"> dotace musí být doloženo řádně a bezc</w:t>
      </w:r>
      <w:r w:rsidR="00CF2A11">
        <w:rPr>
          <w:color w:val="auto"/>
          <w:sz w:val="22"/>
          <w:szCs w:val="22"/>
        </w:rPr>
        <w:t>hybně</w:t>
      </w:r>
      <w:r>
        <w:rPr>
          <w:color w:val="auto"/>
          <w:sz w:val="22"/>
          <w:szCs w:val="22"/>
        </w:rPr>
        <w:t>. Je možné je předkládat kdykoliv po realizaci projektu, přičemž nejzazší termín předložení vyúčtování je stanoven na 16. 1. 2017.</w:t>
      </w:r>
      <w:r w:rsidR="00705D87" w:rsidRPr="00772C3B">
        <w:rPr>
          <w:color w:val="auto"/>
          <w:sz w:val="22"/>
          <w:szCs w:val="22"/>
        </w:rPr>
        <w:t xml:space="preserve"> Příjemce je povinen předložit poskytovat</w:t>
      </w:r>
      <w:r w:rsidR="00E02DED">
        <w:rPr>
          <w:color w:val="auto"/>
          <w:sz w:val="22"/>
          <w:szCs w:val="22"/>
        </w:rPr>
        <w:t>eli vyúčtování použití dotace v </w:t>
      </w:r>
      <w:r w:rsidR="00705D87" w:rsidRPr="00772C3B">
        <w:rPr>
          <w:color w:val="auto"/>
          <w:sz w:val="22"/>
          <w:szCs w:val="22"/>
        </w:rPr>
        <w:t xml:space="preserve">elektronické formě prostřednictvím systému </w:t>
      </w:r>
      <w:proofErr w:type="spellStart"/>
      <w:r w:rsidR="00705D87" w:rsidRPr="00772C3B">
        <w:rPr>
          <w:color w:val="auto"/>
          <w:sz w:val="22"/>
          <w:szCs w:val="22"/>
        </w:rPr>
        <w:t>eDotace</w:t>
      </w:r>
      <w:proofErr w:type="spellEnd"/>
      <w:r w:rsidR="00705D87" w:rsidRPr="00772C3B">
        <w:rPr>
          <w:color w:val="auto"/>
          <w:sz w:val="22"/>
          <w:szCs w:val="22"/>
        </w:rPr>
        <w:t>, a to včetně všech požadovaných příloh včas. (U</w:t>
      </w:r>
      <w:r w:rsidR="00975CFA">
        <w:rPr>
          <w:color w:val="auto"/>
          <w:sz w:val="22"/>
          <w:szCs w:val="22"/>
        </w:rPr>
        <w:t> </w:t>
      </w:r>
      <w:r w:rsidR="00705D87" w:rsidRPr="00772C3B">
        <w:rPr>
          <w:color w:val="auto"/>
          <w:sz w:val="22"/>
          <w:szCs w:val="22"/>
        </w:rPr>
        <w:t>dotací vyplácených před termínem pro předložení závěrečné zprávy a vyúčtování bude pozdní předložení závěrečné zprávy a vyúčtování sankcionováno odvodem do rozpočtu poskytovatele ve výši 5</w:t>
      </w:r>
      <w:r w:rsidR="00671E23">
        <w:rPr>
          <w:color w:val="auto"/>
          <w:sz w:val="22"/>
          <w:szCs w:val="22"/>
        </w:rPr>
        <w:t> </w:t>
      </w:r>
      <w:r w:rsidR="00705D87" w:rsidRPr="00772C3B">
        <w:rPr>
          <w:color w:val="auto"/>
          <w:sz w:val="22"/>
          <w:szCs w:val="22"/>
        </w:rPr>
        <w:t>-</w:t>
      </w:r>
      <w:r w:rsidR="00671E23">
        <w:rPr>
          <w:color w:val="auto"/>
          <w:sz w:val="22"/>
          <w:szCs w:val="22"/>
        </w:rPr>
        <w:t> </w:t>
      </w:r>
      <w:r w:rsidR="00705D87" w:rsidRPr="00772C3B">
        <w:rPr>
          <w:color w:val="auto"/>
          <w:sz w:val="22"/>
          <w:szCs w:val="22"/>
        </w:rPr>
        <w:t xml:space="preserve">10 % dotace). V případě, kdy administrátor shledá, že podané vyúčtování vykazuje nedostatky, vyzve KÚPK prostřednictvím elektronického systému </w:t>
      </w:r>
      <w:proofErr w:type="spellStart"/>
      <w:r w:rsidR="00705D87" w:rsidRPr="00772C3B">
        <w:rPr>
          <w:color w:val="auto"/>
          <w:sz w:val="22"/>
          <w:szCs w:val="22"/>
        </w:rPr>
        <w:t>eDotace</w:t>
      </w:r>
      <w:proofErr w:type="spellEnd"/>
      <w:r w:rsidR="00705D87" w:rsidRPr="00772C3B">
        <w:rPr>
          <w:color w:val="auto"/>
          <w:sz w:val="22"/>
          <w:szCs w:val="22"/>
        </w:rPr>
        <w:t xml:space="preserve"> příjemce k jejich odstranění ve 14 denní lhůtě od data doručení výzvy. Jestliže v</w:t>
      </w:r>
      <w:r w:rsidR="00975CFA">
        <w:rPr>
          <w:color w:val="auto"/>
          <w:sz w:val="22"/>
          <w:szCs w:val="22"/>
        </w:rPr>
        <w:t> </w:t>
      </w:r>
      <w:r w:rsidR="00705D87" w:rsidRPr="00772C3B">
        <w:rPr>
          <w:color w:val="auto"/>
          <w:sz w:val="22"/>
          <w:szCs w:val="22"/>
        </w:rPr>
        <w:t>této lhůtě nebudou nedostatky vyúčtování odstraněn</w:t>
      </w:r>
      <w:r w:rsidR="00E02DED">
        <w:rPr>
          <w:color w:val="auto"/>
          <w:sz w:val="22"/>
          <w:szCs w:val="22"/>
        </w:rPr>
        <w:t>y, je příjemce povinen dotaci v </w:t>
      </w:r>
      <w:r w:rsidR="00705D87" w:rsidRPr="00772C3B">
        <w:rPr>
          <w:color w:val="auto"/>
          <w:sz w:val="22"/>
          <w:szCs w:val="22"/>
        </w:rPr>
        <w:t xml:space="preserve">plné výši, popřípadě v části nedoložené vyúčtováním, vrátit </w:t>
      </w:r>
      <w:r w:rsidR="00235C99">
        <w:rPr>
          <w:color w:val="auto"/>
          <w:sz w:val="22"/>
          <w:szCs w:val="22"/>
        </w:rPr>
        <w:t>nebo</w:t>
      </w:r>
      <w:r w:rsidR="00705D87" w:rsidRPr="00772C3B">
        <w:rPr>
          <w:color w:val="auto"/>
          <w:sz w:val="22"/>
          <w:szCs w:val="22"/>
        </w:rPr>
        <w:t xml:space="preserve"> nebude dotace zcela či v části nedoložené vyúčtováním vyplacena. Lhůta pro vrácení dotace bude stanovena písemnou výzvou KÚPK. </w:t>
      </w:r>
    </w:p>
    <w:p w:rsidR="00705D87" w:rsidRDefault="00705D87" w:rsidP="00705D87">
      <w:pPr>
        <w:pStyle w:val="Default"/>
        <w:rPr>
          <w:color w:val="auto"/>
          <w:sz w:val="23"/>
          <w:szCs w:val="23"/>
        </w:rPr>
      </w:pPr>
    </w:p>
    <w:p w:rsidR="00767AE5" w:rsidRDefault="00767AE5" w:rsidP="00705D87">
      <w:pPr>
        <w:pStyle w:val="Default"/>
        <w:rPr>
          <w:color w:val="auto"/>
          <w:sz w:val="23"/>
          <w:szCs w:val="23"/>
        </w:rPr>
      </w:pPr>
    </w:p>
    <w:p w:rsidR="00767AE5" w:rsidRDefault="00767AE5" w:rsidP="00705D87">
      <w:pPr>
        <w:pStyle w:val="Default"/>
        <w:rPr>
          <w:color w:val="auto"/>
          <w:sz w:val="23"/>
          <w:szCs w:val="23"/>
        </w:rPr>
      </w:pPr>
    </w:p>
    <w:p w:rsidR="00767AE5" w:rsidRDefault="00767AE5" w:rsidP="00705D87">
      <w:pPr>
        <w:pStyle w:val="Default"/>
        <w:rPr>
          <w:color w:val="auto"/>
          <w:sz w:val="23"/>
          <w:szCs w:val="23"/>
        </w:rPr>
      </w:pPr>
    </w:p>
    <w:p w:rsidR="00767AE5" w:rsidRDefault="00767AE5" w:rsidP="00705D87">
      <w:pPr>
        <w:pStyle w:val="Default"/>
        <w:rPr>
          <w:color w:val="auto"/>
          <w:sz w:val="23"/>
          <w:szCs w:val="23"/>
        </w:rPr>
      </w:pPr>
    </w:p>
    <w:p w:rsidR="00CF2A11" w:rsidRDefault="00CF2A11" w:rsidP="00705D87">
      <w:pPr>
        <w:pStyle w:val="Default"/>
        <w:rPr>
          <w:color w:val="auto"/>
          <w:sz w:val="23"/>
          <w:szCs w:val="23"/>
        </w:rPr>
      </w:pPr>
    </w:p>
    <w:p w:rsidR="00705D87" w:rsidRPr="00BE6E6F" w:rsidRDefault="00705D87" w:rsidP="004542D8">
      <w:pPr>
        <w:pStyle w:val="Default"/>
        <w:jc w:val="center"/>
        <w:rPr>
          <w:color w:val="auto"/>
          <w:sz w:val="22"/>
          <w:szCs w:val="22"/>
        </w:rPr>
      </w:pPr>
      <w:r w:rsidRPr="00BE6E6F">
        <w:rPr>
          <w:b/>
          <w:bCs/>
          <w:color w:val="auto"/>
          <w:sz w:val="22"/>
          <w:szCs w:val="22"/>
        </w:rPr>
        <w:lastRenderedPageBreak/>
        <w:t>Článek X</w:t>
      </w:r>
      <w:r w:rsidR="00115ADB">
        <w:rPr>
          <w:b/>
          <w:bCs/>
          <w:color w:val="auto"/>
          <w:sz w:val="22"/>
          <w:szCs w:val="22"/>
        </w:rPr>
        <w:t>V</w:t>
      </w:r>
      <w:r w:rsidRPr="00BE6E6F">
        <w:rPr>
          <w:b/>
          <w:bCs/>
          <w:color w:val="auto"/>
          <w:sz w:val="22"/>
          <w:szCs w:val="22"/>
        </w:rPr>
        <w:t>.</w:t>
      </w:r>
    </w:p>
    <w:p w:rsidR="00705D87" w:rsidRPr="00BE6E6F" w:rsidRDefault="00705D87" w:rsidP="00B718F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E6E6F">
        <w:rPr>
          <w:b/>
          <w:bCs/>
          <w:color w:val="auto"/>
          <w:sz w:val="22"/>
          <w:szCs w:val="22"/>
        </w:rPr>
        <w:t>Závěrečná ustanovení</w:t>
      </w:r>
    </w:p>
    <w:p w:rsidR="00B718FF" w:rsidRPr="00BE6E6F" w:rsidRDefault="00B718FF" w:rsidP="00B718FF">
      <w:pPr>
        <w:pStyle w:val="Default"/>
        <w:jc w:val="center"/>
        <w:rPr>
          <w:color w:val="auto"/>
          <w:sz w:val="22"/>
          <w:szCs w:val="22"/>
        </w:rPr>
      </w:pPr>
    </w:p>
    <w:p w:rsidR="00705D87" w:rsidRPr="00772C3B" w:rsidRDefault="00705D87" w:rsidP="008C50D8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 xml:space="preserve">1) </w:t>
      </w:r>
      <w:r w:rsidRPr="00772C3B">
        <w:rPr>
          <w:b/>
          <w:bCs/>
          <w:color w:val="auto"/>
          <w:sz w:val="22"/>
          <w:szCs w:val="22"/>
        </w:rPr>
        <w:t>Na poskytnutí dotace</w:t>
      </w:r>
      <w:r w:rsidR="0055634E">
        <w:rPr>
          <w:b/>
          <w:bCs/>
          <w:color w:val="auto"/>
          <w:sz w:val="22"/>
          <w:szCs w:val="22"/>
        </w:rPr>
        <w:t>/příspěvku</w:t>
      </w:r>
      <w:r w:rsidRPr="00772C3B">
        <w:rPr>
          <w:b/>
          <w:bCs/>
          <w:color w:val="auto"/>
          <w:sz w:val="22"/>
          <w:szCs w:val="22"/>
        </w:rPr>
        <w:t xml:space="preserve"> není právní nárok. </w:t>
      </w:r>
    </w:p>
    <w:p w:rsidR="00705D87" w:rsidRPr="00772C3B" w:rsidRDefault="00705D87" w:rsidP="008C50D8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 xml:space="preserve">2) Výběrové dotační řízení se vyhlašuje zveřejněním v informačním systému s dálkovým přístupem – </w:t>
      </w:r>
      <w:proofErr w:type="spellStart"/>
      <w:r w:rsidRPr="00772C3B">
        <w:rPr>
          <w:color w:val="auto"/>
          <w:sz w:val="22"/>
          <w:szCs w:val="22"/>
        </w:rPr>
        <w:t>eDotace</w:t>
      </w:r>
      <w:proofErr w:type="spellEnd"/>
      <w:r w:rsidRPr="00772C3B">
        <w:rPr>
          <w:color w:val="auto"/>
          <w:sz w:val="22"/>
          <w:szCs w:val="22"/>
        </w:rPr>
        <w:t xml:space="preserve"> na adrese http://dotace.plzensky-kraj.cz/</w:t>
      </w:r>
      <w:r w:rsidR="00671E23">
        <w:rPr>
          <w:color w:val="auto"/>
          <w:sz w:val="22"/>
          <w:szCs w:val="22"/>
        </w:rPr>
        <w:t>.</w:t>
      </w:r>
      <w:r w:rsidRPr="00772C3B">
        <w:rPr>
          <w:color w:val="auto"/>
          <w:sz w:val="22"/>
          <w:szCs w:val="22"/>
        </w:rPr>
        <w:t xml:space="preserve"> </w:t>
      </w:r>
    </w:p>
    <w:p w:rsidR="00705D87" w:rsidRPr="00772C3B" w:rsidRDefault="00705D87" w:rsidP="008C50D8">
      <w:pPr>
        <w:pStyle w:val="Default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 xml:space="preserve">3) Příjemce dotace je povinen Odboru </w:t>
      </w:r>
      <w:r w:rsidR="0038566F" w:rsidRPr="00772C3B">
        <w:rPr>
          <w:color w:val="auto"/>
          <w:sz w:val="22"/>
          <w:szCs w:val="22"/>
        </w:rPr>
        <w:t xml:space="preserve">školství, mládeže a sportu </w:t>
      </w:r>
      <w:r w:rsidRPr="00772C3B">
        <w:rPr>
          <w:color w:val="auto"/>
          <w:sz w:val="22"/>
          <w:szCs w:val="22"/>
        </w:rPr>
        <w:t xml:space="preserve">Krajského úřadu Plzeňského kraje písemně oznámit změnu všech okolností, které by mohly mít vliv </w:t>
      </w:r>
      <w:r w:rsidR="008C50D8">
        <w:rPr>
          <w:color w:val="auto"/>
          <w:sz w:val="22"/>
          <w:szCs w:val="22"/>
        </w:rPr>
        <w:br/>
      </w:r>
      <w:r w:rsidRPr="00772C3B">
        <w:rPr>
          <w:color w:val="auto"/>
          <w:sz w:val="22"/>
          <w:szCs w:val="22"/>
        </w:rPr>
        <w:t xml:space="preserve">na realizaci účelu dotace, a to nejpozději do 10 dnů ode dne, kdy tato změna nastala. </w:t>
      </w:r>
    </w:p>
    <w:p w:rsidR="00705D87" w:rsidRDefault="00705D87" w:rsidP="008C50D8">
      <w:pPr>
        <w:pStyle w:val="Default"/>
        <w:spacing w:after="64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 xml:space="preserve">4) Poskytnutí dotace, stejně jako nečerpání nebo nedočerpání dotace ve schválené výši, nezakládá nárok žadatele na poskytnutí dotace v následujících letech. </w:t>
      </w:r>
    </w:p>
    <w:p w:rsidR="00705D87" w:rsidRPr="00772C3B" w:rsidRDefault="00705D87" w:rsidP="008C50D8">
      <w:pPr>
        <w:pStyle w:val="Default"/>
        <w:spacing w:after="64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>5) Dotace</w:t>
      </w:r>
      <w:r w:rsidR="006C7E98">
        <w:rPr>
          <w:color w:val="auto"/>
          <w:sz w:val="22"/>
          <w:szCs w:val="22"/>
        </w:rPr>
        <w:t>/příspěvek</w:t>
      </w:r>
      <w:r w:rsidRPr="00772C3B">
        <w:rPr>
          <w:color w:val="auto"/>
          <w:sz w:val="22"/>
          <w:szCs w:val="22"/>
        </w:rPr>
        <w:t xml:space="preserve"> nebude proplacen</w:t>
      </w:r>
      <w:r w:rsidR="006C7E98">
        <w:rPr>
          <w:color w:val="auto"/>
          <w:sz w:val="22"/>
          <w:szCs w:val="22"/>
        </w:rPr>
        <w:t>/</w:t>
      </w:r>
      <w:r w:rsidRPr="00772C3B">
        <w:rPr>
          <w:color w:val="auto"/>
          <w:sz w:val="22"/>
          <w:szCs w:val="22"/>
        </w:rPr>
        <w:t>a nebo ji</w:t>
      </w:r>
      <w:r w:rsidR="006C7E98">
        <w:rPr>
          <w:color w:val="auto"/>
          <w:sz w:val="22"/>
          <w:szCs w:val="22"/>
        </w:rPr>
        <w:t>/ho</w:t>
      </w:r>
      <w:r w:rsidRPr="00772C3B">
        <w:rPr>
          <w:color w:val="auto"/>
          <w:sz w:val="22"/>
          <w:szCs w:val="22"/>
        </w:rPr>
        <w:t xml:space="preserve"> bude povinen příjemce vrátit zpět v</w:t>
      </w:r>
      <w:r w:rsidR="00975CFA">
        <w:rPr>
          <w:color w:val="auto"/>
          <w:sz w:val="22"/>
          <w:szCs w:val="22"/>
        </w:rPr>
        <w:t> </w:t>
      </w:r>
      <w:r w:rsidRPr="00772C3B">
        <w:rPr>
          <w:color w:val="auto"/>
          <w:sz w:val="22"/>
          <w:szCs w:val="22"/>
        </w:rPr>
        <w:t xml:space="preserve">případě, že: </w:t>
      </w:r>
    </w:p>
    <w:p w:rsidR="00705D87" w:rsidRPr="00772C3B" w:rsidRDefault="00705D87" w:rsidP="008C50D8">
      <w:pPr>
        <w:pStyle w:val="Default"/>
        <w:numPr>
          <w:ilvl w:val="0"/>
          <w:numId w:val="30"/>
        </w:numPr>
        <w:spacing w:after="64"/>
        <w:ind w:left="284" w:firstLine="0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 xml:space="preserve">uvede v žádosti nepravdivé, neúplné nebo zkreslující údaje </w:t>
      </w:r>
    </w:p>
    <w:p w:rsidR="00705D87" w:rsidRPr="00772C3B" w:rsidRDefault="00705D87" w:rsidP="008C50D8">
      <w:pPr>
        <w:pStyle w:val="Default"/>
        <w:numPr>
          <w:ilvl w:val="0"/>
          <w:numId w:val="30"/>
        </w:numPr>
        <w:spacing w:after="64"/>
        <w:ind w:left="284" w:firstLine="0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 xml:space="preserve">předloží dokumenty, které jsou v rozporu se skutečným stavem </w:t>
      </w:r>
    </w:p>
    <w:p w:rsidR="00705D87" w:rsidRPr="00772C3B" w:rsidRDefault="00705D87" w:rsidP="008C50D8">
      <w:pPr>
        <w:pStyle w:val="Default"/>
        <w:numPr>
          <w:ilvl w:val="0"/>
          <w:numId w:val="30"/>
        </w:numPr>
        <w:spacing w:after="64"/>
        <w:ind w:left="284" w:firstLine="0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 xml:space="preserve">má závazek po lhůtě splatnosti vůči Plzeňskému kraji </w:t>
      </w:r>
    </w:p>
    <w:p w:rsidR="00705D87" w:rsidRPr="00772C3B" w:rsidRDefault="00705D87" w:rsidP="008C50D8">
      <w:pPr>
        <w:pStyle w:val="Default"/>
        <w:numPr>
          <w:ilvl w:val="0"/>
          <w:numId w:val="30"/>
        </w:numPr>
        <w:spacing w:after="64"/>
        <w:ind w:left="284" w:firstLine="0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 xml:space="preserve">bude jednostranně odstoupeno od smlouvy </w:t>
      </w:r>
    </w:p>
    <w:p w:rsidR="00705D87" w:rsidRPr="00772C3B" w:rsidRDefault="00705D87" w:rsidP="008C50D8">
      <w:pPr>
        <w:pStyle w:val="Default"/>
        <w:numPr>
          <w:ilvl w:val="0"/>
          <w:numId w:val="30"/>
        </w:numPr>
        <w:spacing w:after="64"/>
        <w:ind w:left="284" w:firstLine="0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 xml:space="preserve">poruší povinnosti stanovené smlouvou </w:t>
      </w:r>
    </w:p>
    <w:p w:rsidR="00705D87" w:rsidRPr="00772C3B" w:rsidRDefault="00705D87" w:rsidP="008C50D8">
      <w:pPr>
        <w:pStyle w:val="Default"/>
        <w:spacing w:after="64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>6) Žadatel souhlasí se zveřejněním údajů o subjektu a výši poskytnuté dotace</w:t>
      </w:r>
      <w:r w:rsidR="006C7E98">
        <w:rPr>
          <w:color w:val="auto"/>
          <w:sz w:val="22"/>
          <w:szCs w:val="22"/>
        </w:rPr>
        <w:t>/příspěvku</w:t>
      </w:r>
      <w:r w:rsidRPr="00772C3B">
        <w:rPr>
          <w:color w:val="auto"/>
          <w:sz w:val="22"/>
          <w:szCs w:val="22"/>
        </w:rPr>
        <w:t>, fyzická osoba souhlasí se zpracováním osobních údajů v souladu se zákonem č.</w:t>
      </w:r>
      <w:r w:rsidR="00B0029F">
        <w:rPr>
          <w:color w:val="auto"/>
          <w:sz w:val="22"/>
          <w:szCs w:val="22"/>
        </w:rPr>
        <w:t> </w:t>
      </w:r>
      <w:r w:rsidRPr="00772C3B">
        <w:rPr>
          <w:color w:val="auto"/>
          <w:sz w:val="22"/>
          <w:szCs w:val="22"/>
        </w:rPr>
        <w:t>101/2000</w:t>
      </w:r>
      <w:r w:rsidR="00B0029F">
        <w:rPr>
          <w:color w:val="auto"/>
          <w:sz w:val="22"/>
          <w:szCs w:val="22"/>
        </w:rPr>
        <w:t> </w:t>
      </w:r>
      <w:r w:rsidRPr="00772C3B">
        <w:rPr>
          <w:color w:val="auto"/>
          <w:sz w:val="22"/>
          <w:szCs w:val="22"/>
        </w:rPr>
        <w:t xml:space="preserve">Sb., o ochraně osobních údajů, v platném znění. </w:t>
      </w:r>
    </w:p>
    <w:p w:rsidR="00705D87" w:rsidRPr="00772C3B" w:rsidRDefault="00705D87" w:rsidP="008C50D8">
      <w:pPr>
        <w:pStyle w:val="Default"/>
        <w:spacing w:after="64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 xml:space="preserve">7) Podáním žádosti bere žadatel na vědomí závaznost znění tohoto Programu. </w:t>
      </w:r>
    </w:p>
    <w:p w:rsidR="00705D87" w:rsidRPr="00772C3B" w:rsidRDefault="00705D87" w:rsidP="008C50D8">
      <w:pPr>
        <w:pStyle w:val="Default"/>
        <w:jc w:val="both"/>
        <w:rPr>
          <w:color w:val="auto"/>
          <w:sz w:val="22"/>
          <w:szCs w:val="22"/>
        </w:rPr>
      </w:pPr>
      <w:r w:rsidRPr="00772C3B">
        <w:rPr>
          <w:color w:val="auto"/>
          <w:sz w:val="22"/>
          <w:szCs w:val="22"/>
        </w:rPr>
        <w:t xml:space="preserve">8) Komunikace mezi žadatelem a Plzeňským krajem jako poskytovatelem probíhá přednostně prostřednictvím elektronické komunikace. </w:t>
      </w:r>
    </w:p>
    <w:p w:rsidR="00705D87" w:rsidRPr="0038566F" w:rsidRDefault="00705D87" w:rsidP="0038566F">
      <w:pPr>
        <w:pStyle w:val="Default"/>
        <w:jc w:val="both"/>
        <w:rPr>
          <w:color w:val="auto"/>
          <w:sz w:val="20"/>
          <w:szCs w:val="20"/>
        </w:rPr>
      </w:pPr>
    </w:p>
    <w:p w:rsidR="00CF2A11" w:rsidRDefault="00CF2A11" w:rsidP="00705D87">
      <w:pPr>
        <w:pStyle w:val="Default"/>
        <w:rPr>
          <w:b/>
          <w:bCs/>
          <w:color w:val="auto"/>
          <w:sz w:val="22"/>
          <w:szCs w:val="22"/>
        </w:rPr>
      </w:pPr>
    </w:p>
    <w:p w:rsidR="00705D87" w:rsidRPr="008C50D8" w:rsidRDefault="00705D87" w:rsidP="00705D87">
      <w:pPr>
        <w:pStyle w:val="Default"/>
        <w:rPr>
          <w:color w:val="auto"/>
          <w:sz w:val="22"/>
          <w:szCs w:val="22"/>
        </w:rPr>
      </w:pPr>
      <w:r w:rsidRPr="008C50D8">
        <w:rPr>
          <w:b/>
          <w:bCs/>
          <w:color w:val="auto"/>
          <w:sz w:val="22"/>
          <w:szCs w:val="22"/>
        </w:rPr>
        <w:t xml:space="preserve">Nedílnou součástí Pravidel jsou tyto přílohy: </w:t>
      </w:r>
    </w:p>
    <w:p w:rsidR="00705D87" w:rsidRPr="008C50D8" w:rsidRDefault="00705D87" w:rsidP="00705D87">
      <w:pPr>
        <w:pStyle w:val="Default"/>
        <w:rPr>
          <w:color w:val="auto"/>
          <w:sz w:val="22"/>
          <w:szCs w:val="22"/>
        </w:rPr>
      </w:pPr>
      <w:r w:rsidRPr="008C50D8">
        <w:rPr>
          <w:color w:val="auto"/>
          <w:sz w:val="22"/>
          <w:szCs w:val="22"/>
        </w:rPr>
        <w:t xml:space="preserve">Příloha č. 1 </w:t>
      </w:r>
      <w:r w:rsidR="0038566F" w:rsidRPr="008C50D8">
        <w:rPr>
          <w:color w:val="auto"/>
          <w:sz w:val="22"/>
          <w:szCs w:val="22"/>
        </w:rPr>
        <w:t>–</w:t>
      </w:r>
      <w:r w:rsidRPr="008C50D8">
        <w:rPr>
          <w:color w:val="auto"/>
          <w:sz w:val="22"/>
          <w:szCs w:val="22"/>
        </w:rPr>
        <w:t xml:space="preserve"> </w:t>
      </w:r>
      <w:r w:rsidR="0038566F" w:rsidRPr="008C50D8">
        <w:rPr>
          <w:color w:val="auto"/>
          <w:sz w:val="22"/>
          <w:szCs w:val="22"/>
        </w:rPr>
        <w:t xml:space="preserve">Formulář žádosti </w:t>
      </w:r>
      <w:r w:rsidR="008C03E7" w:rsidRPr="008C50D8">
        <w:rPr>
          <w:color w:val="auto"/>
          <w:sz w:val="22"/>
          <w:szCs w:val="22"/>
        </w:rPr>
        <w:t>o dotaci</w:t>
      </w:r>
      <w:r w:rsidR="008C50D8" w:rsidRPr="008C50D8">
        <w:rPr>
          <w:color w:val="auto"/>
          <w:sz w:val="22"/>
          <w:szCs w:val="22"/>
        </w:rPr>
        <w:t>/příspěvek</w:t>
      </w:r>
    </w:p>
    <w:p w:rsidR="00705D87" w:rsidRPr="008C50D8" w:rsidRDefault="00705D87" w:rsidP="00705D87">
      <w:pPr>
        <w:pStyle w:val="Default"/>
        <w:rPr>
          <w:color w:val="auto"/>
          <w:sz w:val="22"/>
          <w:szCs w:val="22"/>
        </w:rPr>
      </w:pPr>
      <w:r w:rsidRPr="008C50D8">
        <w:rPr>
          <w:color w:val="auto"/>
          <w:sz w:val="22"/>
          <w:szCs w:val="22"/>
        </w:rPr>
        <w:t>Příloha č. 2</w:t>
      </w:r>
      <w:r w:rsidR="0038566F" w:rsidRPr="008C50D8">
        <w:rPr>
          <w:color w:val="auto"/>
          <w:sz w:val="22"/>
          <w:szCs w:val="22"/>
        </w:rPr>
        <w:t xml:space="preserve"> </w:t>
      </w:r>
      <w:r w:rsidRPr="008C50D8">
        <w:rPr>
          <w:color w:val="auto"/>
          <w:sz w:val="22"/>
          <w:szCs w:val="22"/>
        </w:rPr>
        <w:t>– Čestné prohlášení</w:t>
      </w:r>
      <w:r w:rsidR="00DD330C">
        <w:rPr>
          <w:color w:val="auto"/>
          <w:sz w:val="22"/>
          <w:szCs w:val="22"/>
        </w:rPr>
        <w:t xml:space="preserve"> podle typu žadatele</w:t>
      </w:r>
      <w:r w:rsidRPr="008C50D8">
        <w:rPr>
          <w:color w:val="auto"/>
          <w:sz w:val="22"/>
          <w:szCs w:val="22"/>
        </w:rPr>
        <w:t xml:space="preserve"> (pro obce a dobrovolné svazky obcí; pro právnické osoby; pro fyzické osoby podnikající, pro fyzické osoby) </w:t>
      </w:r>
    </w:p>
    <w:p w:rsidR="0038566F" w:rsidRDefault="00705D87" w:rsidP="0038566F">
      <w:pPr>
        <w:pStyle w:val="Default"/>
        <w:rPr>
          <w:color w:val="auto"/>
          <w:sz w:val="22"/>
          <w:szCs w:val="22"/>
        </w:rPr>
      </w:pPr>
      <w:r w:rsidRPr="008C50D8">
        <w:rPr>
          <w:color w:val="auto"/>
          <w:sz w:val="22"/>
          <w:szCs w:val="22"/>
        </w:rPr>
        <w:t xml:space="preserve">Příloha č. 3 – </w:t>
      </w:r>
      <w:r w:rsidR="007772C8" w:rsidRPr="008C50D8">
        <w:rPr>
          <w:color w:val="auto"/>
          <w:sz w:val="22"/>
          <w:szCs w:val="22"/>
        </w:rPr>
        <w:t xml:space="preserve">Formulář </w:t>
      </w:r>
      <w:r w:rsidR="00F73DFF">
        <w:rPr>
          <w:color w:val="auto"/>
          <w:sz w:val="22"/>
          <w:szCs w:val="22"/>
        </w:rPr>
        <w:t>„</w:t>
      </w:r>
      <w:r w:rsidRPr="008C50D8">
        <w:rPr>
          <w:color w:val="auto"/>
          <w:sz w:val="22"/>
          <w:szCs w:val="22"/>
        </w:rPr>
        <w:t xml:space="preserve">Vyúčtování </w:t>
      </w:r>
      <w:r w:rsidR="007772C8" w:rsidRPr="008C50D8">
        <w:rPr>
          <w:color w:val="auto"/>
          <w:sz w:val="22"/>
          <w:szCs w:val="22"/>
        </w:rPr>
        <w:t xml:space="preserve">účelové investiční </w:t>
      </w:r>
      <w:r w:rsidRPr="008C50D8">
        <w:rPr>
          <w:color w:val="auto"/>
          <w:sz w:val="22"/>
          <w:szCs w:val="22"/>
        </w:rPr>
        <w:t>dotace</w:t>
      </w:r>
      <w:r w:rsidR="008C50D8">
        <w:rPr>
          <w:color w:val="auto"/>
          <w:sz w:val="22"/>
          <w:szCs w:val="22"/>
        </w:rPr>
        <w:t>/příspěvku</w:t>
      </w:r>
      <w:r w:rsidR="00F73DFF">
        <w:rPr>
          <w:color w:val="auto"/>
          <w:sz w:val="22"/>
          <w:szCs w:val="22"/>
        </w:rPr>
        <w:t>“</w:t>
      </w:r>
    </w:p>
    <w:p w:rsidR="00DD330C" w:rsidRDefault="00DD330C" w:rsidP="0038566F">
      <w:pPr>
        <w:pStyle w:val="Default"/>
        <w:rPr>
          <w:color w:val="auto"/>
          <w:sz w:val="22"/>
          <w:szCs w:val="22"/>
        </w:rPr>
      </w:pPr>
      <w:r w:rsidRPr="008C50D8">
        <w:rPr>
          <w:color w:val="auto"/>
          <w:sz w:val="22"/>
          <w:szCs w:val="22"/>
        </w:rPr>
        <w:t xml:space="preserve">Příloha č. </w:t>
      </w:r>
      <w:r>
        <w:rPr>
          <w:color w:val="auto"/>
          <w:sz w:val="22"/>
          <w:szCs w:val="22"/>
        </w:rPr>
        <w:t>4</w:t>
      </w:r>
      <w:r w:rsidRPr="008C50D8">
        <w:rPr>
          <w:color w:val="auto"/>
          <w:sz w:val="22"/>
          <w:szCs w:val="22"/>
        </w:rPr>
        <w:t xml:space="preserve"> –</w:t>
      </w:r>
      <w:r>
        <w:rPr>
          <w:color w:val="auto"/>
          <w:sz w:val="22"/>
          <w:szCs w:val="22"/>
        </w:rPr>
        <w:t xml:space="preserve"> Přehled majetkových vztahů (pouze u právnických osob)</w:t>
      </w:r>
    </w:p>
    <w:p w:rsidR="00283524" w:rsidRPr="008C50D8" w:rsidRDefault="00283524" w:rsidP="0038566F">
      <w:pPr>
        <w:pStyle w:val="Default"/>
        <w:rPr>
          <w:color w:val="auto"/>
          <w:sz w:val="22"/>
          <w:szCs w:val="22"/>
        </w:rPr>
      </w:pPr>
      <w:r w:rsidRPr="00F0291A">
        <w:rPr>
          <w:color w:val="auto"/>
          <w:sz w:val="22"/>
          <w:szCs w:val="22"/>
        </w:rPr>
        <w:t>Příloha č. 5 – Souhlas se zveřejněním osobních údajů</w:t>
      </w:r>
    </w:p>
    <w:p w:rsidR="0038566F" w:rsidRDefault="0038566F" w:rsidP="0038566F">
      <w:pPr>
        <w:pStyle w:val="Default"/>
        <w:rPr>
          <w:color w:val="auto"/>
          <w:sz w:val="22"/>
          <w:szCs w:val="22"/>
        </w:rPr>
      </w:pPr>
    </w:p>
    <w:p w:rsidR="0078515C" w:rsidRPr="008C50D8" w:rsidRDefault="0078515C" w:rsidP="0038566F">
      <w:pPr>
        <w:pStyle w:val="Default"/>
        <w:rPr>
          <w:color w:val="auto"/>
          <w:sz w:val="22"/>
          <w:szCs w:val="22"/>
        </w:rPr>
      </w:pPr>
    </w:p>
    <w:p w:rsidR="00637CDB" w:rsidRPr="00767AE5" w:rsidRDefault="008C50D8" w:rsidP="00767AE5">
      <w:pPr>
        <w:pStyle w:val="Default"/>
        <w:jc w:val="both"/>
        <w:rPr>
          <w:b/>
          <w:color w:val="auto"/>
          <w:sz w:val="22"/>
          <w:szCs w:val="22"/>
        </w:rPr>
      </w:pPr>
      <w:r w:rsidRPr="00767AE5">
        <w:rPr>
          <w:b/>
          <w:color w:val="auto"/>
          <w:sz w:val="22"/>
          <w:szCs w:val="22"/>
        </w:rPr>
        <w:t>K</w:t>
      </w:r>
      <w:r w:rsidR="00705D87" w:rsidRPr="00767AE5">
        <w:rPr>
          <w:b/>
          <w:color w:val="auto"/>
          <w:sz w:val="22"/>
          <w:szCs w:val="22"/>
        </w:rPr>
        <w:t>ontaktní osob</w:t>
      </w:r>
      <w:r w:rsidR="005F52F1" w:rsidRPr="00767AE5">
        <w:rPr>
          <w:b/>
          <w:color w:val="auto"/>
          <w:sz w:val="22"/>
          <w:szCs w:val="22"/>
        </w:rPr>
        <w:t>a – administrátor dotačního programu</w:t>
      </w:r>
      <w:r w:rsidR="00637CDB" w:rsidRPr="00767AE5">
        <w:rPr>
          <w:b/>
          <w:color w:val="auto"/>
          <w:sz w:val="22"/>
          <w:szCs w:val="22"/>
        </w:rPr>
        <w:t>:</w:t>
      </w:r>
    </w:p>
    <w:p w:rsidR="003C4565" w:rsidRPr="00767AE5" w:rsidRDefault="003C4565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Mgr. </w:t>
      </w:r>
      <w:r w:rsidR="00AD5DAB" w:rsidRPr="00767AE5">
        <w:rPr>
          <w:color w:val="auto"/>
          <w:sz w:val="22"/>
          <w:szCs w:val="22"/>
        </w:rPr>
        <w:t>Jana Filípková</w:t>
      </w:r>
    </w:p>
    <w:p w:rsidR="005F52F1" w:rsidRPr="00767AE5" w:rsidRDefault="005F52F1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 xml:space="preserve">Oddělení mládeže a sportu – kancelář č. </w:t>
      </w:r>
      <w:r w:rsidR="0026651D" w:rsidRPr="00767AE5">
        <w:rPr>
          <w:color w:val="auto"/>
          <w:sz w:val="22"/>
          <w:szCs w:val="22"/>
        </w:rPr>
        <w:t>480</w:t>
      </w:r>
    </w:p>
    <w:p w:rsidR="005F52F1" w:rsidRPr="00767AE5" w:rsidRDefault="005F52F1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Krajský úřad Plzeňského kraje</w:t>
      </w:r>
    </w:p>
    <w:p w:rsidR="005F52F1" w:rsidRPr="00767AE5" w:rsidRDefault="005F52F1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Odbor školství, mládeže a sportu</w:t>
      </w:r>
    </w:p>
    <w:p w:rsidR="005F52F1" w:rsidRPr="00767AE5" w:rsidRDefault="005F52F1" w:rsidP="00767AE5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767AE5">
        <w:rPr>
          <w:color w:val="auto"/>
          <w:sz w:val="22"/>
          <w:szCs w:val="22"/>
        </w:rPr>
        <w:t>Škroupova</w:t>
      </w:r>
      <w:proofErr w:type="spellEnd"/>
      <w:r w:rsidRPr="00767AE5">
        <w:rPr>
          <w:color w:val="auto"/>
          <w:sz w:val="22"/>
          <w:szCs w:val="22"/>
        </w:rPr>
        <w:t xml:space="preserve"> 18, 306 13 Plzeň </w:t>
      </w:r>
    </w:p>
    <w:p w:rsidR="005F52F1" w:rsidRPr="00767AE5" w:rsidRDefault="005F52F1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Telefon: 377 195</w:t>
      </w:r>
      <w:r w:rsidR="00CD0E16" w:rsidRPr="00767AE5">
        <w:rPr>
          <w:color w:val="auto"/>
          <w:sz w:val="22"/>
          <w:szCs w:val="22"/>
        </w:rPr>
        <w:t> 257, 724 158 913</w:t>
      </w:r>
    </w:p>
    <w:p w:rsidR="005F52F1" w:rsidRPr="00767AE5" w:rsidRDefault="005F52F1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 xml:space="preserve">E-mail: </w:t>
      </w:r>
      <w:r w:rsidR="00CD0E16" w:rsidRPr="00767AE5">
        <w:rPr>
          <w:color w:val="auto"/>
          <w:sz w:val="22"/>
          <w:szCs w:val="22"/>
        </w:rPr>
        <w:t>jana.filipkova@plzensky-kraj.cz</w:t>
      </w:r>
    </w:p>
    <w:p w:rsidR="00AD5DAB" w:rsidRPr="00767AE5" w:rsidRDefault="00AD5DAB" w:rsidP="00767AE5">
      <w:pPr>
        <w:pStyle w:val="Default"/>
        <w:jc w:val="both"/>
        <w:rPr>
          <w:color w:val="auto"/>
          <w:sz w:val="22"/>
          <w:szCs w:val="22"/>
        </w:rPr>
      </w:pPr>
    </w:p>
    <w:p w:rsidR="000D09D3" w:rsidRPr="00767AE5" w:rsidRDefault="000D09D3" w:rsidP="00767AE5">
      <w:pPr>
        <w:pStyle w:val="Default"/>
        <w:jc w:val="both"/>
        <w:rPr>
          <w:color w:val="auto"/>
          <w:sz w:val="22"/>
          <w:szCs w:val="22"/>
        </w:rPr>
      </w:pPr>
    </w:p>
    <w:p w:rsidR="005F52F1" w:rsidRPr="00767AE5" w:rsidRDefault="005F52F1" w:rsidP="00767AE5">
      <w:pPr>
        <w:pStyle w:val="Default"/>
        <w:jc w:val="both"/>
        <w:rPr>
          <w:b/>
          <w:color w:val="auto"/>
          <w:sz w:val="22"/>
          <w:szCs w:val="22"/>
        </w:rPr>
      </w:pPr>
      <w:r w:rsidRPr="00767AE5">
        <w:rPr>
          <w:b/>
          <w:color w:val="auto"/>
          <w:sz w:val="22"/>
          <w:szCs w:val="22"/>
        </w:rPr>
        <w:t xml:space="preserve">Další kontaktní osoby: </w:t>
      </w:r>
    </w:p>
    <w:p w:rsidR="005F52F1" w:rsidRPr="00767AE5" w:rsidRDefault="003C4565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Mgr.</w:t>
      </w:r>
      <w:r w:rsidR="005F52F1" w:rsidRPr="00767AE5">
        <w:rPr>
          <w:color w:val="auto"/>
          <w:sz w:val="22"/>
          <w:szCs w:val="22"/>
        </w:rPr>
        <w:t> </w:t>
      </w:r>
      <w:r w:rsidRPr="00767AE5">
        <w:rPr>
          <w:color w:val="auto"/>
          <w:sz w:val="22"/>
          <w:szCs w:val="22"/>
        </w:rPr>
        <w:t>Irena</w:t>
      </w:r>
      <w:r w:rsidR="005F52F1" w:rsidRPr="00767AE5">
        <w:rPr>
          <w:color w:val="auto"/>
          <w:sz w:val="22"/>
          <w:szCs w:val="22"/>
        </w:rPr>
        <w:t> </w:t>
      </w:r>
      <w:r w:rsidRPr="00767AE5">
        <w:rPr>
          <w:color w:val="auto"/>
          <w:sz w:val="22"/>
          <w:szCs w:val="22"/>
        </w:rPr>
        <w:t>Kroftová,</w:t>
      </w:r>
      <w:r w:rsidR="005F52F1" w:rsidRPr="00767AE5">
        <w:rPr>
          <w:color w:val="auto"/>
          <w:sz w:val="22"/>
          <w:szCs w:val="22"/>
        </w:rPr>
        <w:t> </w:t>
      </w:r>
      <w:r w:rsidRPr="00767AE5">
        <w:rPr>
          <w:color w:val="auto"/>
          <w:sz w:val="22"/>
          <w:szCs w:val="22"/>
        </w:rPr>
        <w:t>vedoucí</w:t>
      </w:r>
      <w:r w:rsidR="005F52F1" w:rsidRPr="00767AE5">
        <w:rPr>
          <w:color w:val="auto"/>
          <w:sz w:val="22"/>
          <w:szCs w:val="22"/>
        </w:rPr>
        <w:t> </w:t>
      </w:r>
      <w:r w:rsidRPr="00767AE5">
        <w:rPr>
          <w:color w:val="auto"/>
          <w:sz w:val="22"/>
          <w:szCs w:val="22"/>
        </w:rPr>
        <w:t xml:space="preserve">oddělení mládeže a sportu, tel.: 377 195 320, </w:t>
      </w:r>
    </w:p>
    <w:p w:rsidR="003C4565" w:rsidRPr="00767AE5" w:rsidRDefault="00450DA0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e</w:t>
      </w:r>
      <w:r w:rsidR="005F52F1" w:rsidRPr="00767AE5">
        <w:rPr>
          <w:color w:val="auto"/>
          <w:sz w:val="22"/>
          <w:szCs w:val="22"/>
        </w:rPr>
        <w:t xml:space="preserve">-mail: </w:t>
      </w:r>
      <w:proofErr w:type="spellStart"/>
      <w:r w:rsidR="00CD0E16" w:rsidRPr="00767AE5">
        <w:rPr>
          <w:color w:val="auto"/>
          <w:sz w:val="22"/>
          <w:szCs w:val="22"/>
        </w:rPr>
        <w:t>irena.kroftova</w:t>
      </w:r>
      <w:proofErr w:type="spellEnd"/>
      <w:r w:rsidR="00CD0E16" w:rsidRPr="00767AE5">
        <w:rPr>
          <w:color w:val="auto"/>
          <w:sz w:val="22"/>
          <w:szCs w:val="22"/>
        </w:rPr>
        <w:t>@</w:t>
      </w:r>
      <w:proofErr w:type="spellStart"/>
      <w:r w:rsidR="00CD0E16" w:rsidRPr="00767AE5">
        <w:rPr>
          <w:color w:val="auto"/>
          <w:sz w:val="22"/>
          <w:szCs w:val="22"/>
        </w:rPr>
        <w:t>plzensky</w:t>
      </w:r>
      <w:proofErr w:type="spellEnd"/>
      <w:r w:rsidR="00CD0E16" w:rsidRPr="00767AE5">
        <w:rPr>
          <w:color w:val="auto"/>
          <w:sz w:val="22"/>
          <w:szCs w:val="22"/>
        </w:rPr>
        <w:t>-kraj.</w:t>
      </w:r>
      <w:proofErr w:type="spellStart"/>
      <w:r w:rsidR="00CD0E16" w:rsidRPr="00767AE5">
        <w:rPr>
          <w:color w:val="auto"/>
          <w:sz w:val="22"/>
          <w:szCs w:val="22"/>
        </w:rPr>
        <w:t>cz</w:t>
      </w:r>
      <w:proofErr w:type="spellEnd"/>
    </w:p>
    <w:p w:rsidR="00CD0E16" w:rsidRPr="00767AE5" w:rsidRDefault="00CD0E16" w:rsidP="00767AE5">
      <w:pPr>
        <w:pStyle w:val="Default"/>
        <w:jc w:val="both"/>
        <w:rPr>
          <w:color w:val="auto"/>
          <w:sz w:val="22"/>
          <w:szCs w:val="22"/>
        </w:rPr>
      </w:pPr>
    </w:p>
    <w:p w:rsidR="005F52F1" w:rsidRPr="00767AE5" w:rsidRDefault="003C4565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Bc. Petra Mašková, oddělení mládeže a sportu, tel.: 377 195</w:t>
      </w:r>
      <w:r w:rsidR="005F52F1" w:rsidRPr="00767AE5">
        <w:rPr>
          <w:color w:val="auto"/>
          <w:sz w:val="22"/>
          <w:szCs w:val="22"/>
        </w:rPr>
        <w:t> </w:t>
      </w:r>
      <w:r w:rsidRPr="00767AE5">
        <w:rPr>
          <w:color w:val="auto"/>
          <w:sz w:val="22"/>
          <w:szCs w:val="22"/>
        </w:rPr>
        <w:t>436,</w:t>
      </w:r>
    </w:p>
    <w:p w:rsidR="003C4565" w:rsidRPr="00767AE5" w:rsidRDefault="00450DA0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e</w:t>
      </w:r>
      <w:r w:rsidR="005F52F1" w:rsidRPr="00767AE5">
        <w:rPr>
          <w:color w:val="auto"/>
          <w:sz w:val="22"/>
          <w:szCs w:val="22"/>
        </w:rPr>
        <w:t xml:space="preserve">-mail: </w:t>
      </w:r>
      <w:proofErr w:type="spellStart"/>
      <w:r w:rsidR="003C4565" w:rsidRPr="00767AE5">
        <w:rPr>
          <w:color w:val="auto"/>
          <w:sz w:val="22"/>
          <w:szCs w:val="22"/>
        </w:rPr>
        <w:t>petra.maskova</w:t>
      </w:r>
      <w:proofErr w:type="spellEnd"/>
      <w:r w:rsidR="003C4565" w:rsidRPr="00767AE5">
        <w:rPr>
          <w:color w:val="auto"/>
          <w:sz w:val="22"/>
          <w:szCs w:val="22"/>
        </w:rPr>
        <w:t>@</w:t>
      </w:r>
      <w:proofErr w:type="spellStart"/>
      <w:r w:rsidR="003C4565" w:rsidRPr="00767AE5">
        <w:rPr>
          <w:color w:val="auto"/>
          <w:sz w:val="22"/>
          <w:szCs w:val="22"/>
        </w:rPr>
        <w:t>plzensky</w:t>
      </w:r>
      <w:proofErr w:type="spellEnd"/>
      <w:r w:rsidR="003C4565" w:rsidRPr="00767AE5">
        <w:rPr>
          <w:color w:val="auto"/>
          <w:sz w:val="22"/>
          <w:szCs w:val="22"/>
        </w:rPr>
        <w:t>-kraj.</w:t>
      </w:r>
      <w:proofErr w:type="spellStart"/>
      <w:r w:rsidR="003C4565" w:rsidRPr="00767AE5">
        <w:rPr>
          <w:color w:val="auto"/>
          <w:sz w:val="22"/>
          <w:szCs w:val="22"/>
        </w:rPr>
        <w:t>cz</w:t>
      </w:r>
      <w:proofErr w:type="spellEnd"/>
    </w:p>
    <w:p w:rsidR="008C50D8" w:rsidRPr="00767AE5" w:rsidRDefault="008C50D8" w:rsidP="00767AE5">
      <w:pPr>
        <w:pStyle w:val="Default"/>
        <w:jc w:val="both"/>
        <w:rPr>
          <w:color w:val="auto"/>
          <w:sz w:val="22"/>
          <w:szCs w:val="22"/>
        </w:rPr>
      </w:pPr>
    </w:p>
    <w:p w:rsidR="007772C8" w:rsidRPr="00767AE5" w:rsidRDefault="007772C8" w:rsidP="00767AE5">
      <w:pPr>
        <w:pStyle w:val="Default"/>
        <w:jc w:val="both"/>
        <w:rPr>
          <w:b/>
          <w:color w:val="auto"/>
          <w:sz w:val="22"/>
          <w:szCs w:val="22"/>
        </w:rPr>
      </w:pPr>
      <w:r w:rsidRPr="00767AE5">
        <w:rPr>
          <w:b/>
          <w:color w:val="auto"/>
          <w:sz w:val="22"/>
          <w:szCs w:val="22"/>
        </w:rPr>
        <w:lastRenderedPageBreak/>
        <w:t>Časový harmonogram:</w:t>
      </w:r>
    </w:p>
    <w:p w:rsidR="004100A9" w:rsidRPr="00767AE5" w:rsidRDefault="004100A9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4. 1. 2016 – zveřejnění programu</w:t>
      </w:r>
    </w:p>
    <w:p w:rsidR="004100A9" w:rsidRPr="00767AE5" w:rsidRDefault="004100A9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4. 2. 2016 – zahájení podávání žádostí o dotace</w:t>
      </w:r>
    </w:p>
    <w:p w:rsidR="00CD0E16" w:rsidRPr="00767AE5" w:rsidRDefault="008012C4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29</w:t>
      </w:r>
      <w:r w:rsidR="00CD0E16" w:rsidRPr="00767AE5">
        <w:rPr>
          <w:color w:val="auto"/>
          <w:sz w:val="22"/>
          <w:szCs w:val="22"/>
        </w:rPr>
        <w:t xml:space="preserve">. 02. </w:t>
      </w:r>
      <w:r w:rsidRPr="00767AE5">
        <w:rPr>
          <w:color w:val="auto"/>
          <w:sz w:val="22"/>
          <w:szCs w:val="22"/>
        </w:rPr>
        <w:t>2016</w:t>
      </w:r>
      <w:r w:rsidR="00CD0E16" w:rsidRPr="00767AE5">
        <w:rPr>
          <w:color w:val="auto"/>
          <w:sz w:val="22"/>
          <w:szCs w:val="22"/>
        </w:rPr>
        <w:t xml:space="preserve"> - uzávěrka podávání žádostí o dotace/příspěvky</w:t>
      </w:r>
    </w:p>
    <w:p w:rsidR="0026651D" w:rsidRPr="00767AE5" w:rsidRDefault="0026651D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Termíny projednání žádostí v orgánech Plzeňského kraje budou zveřejněny v průběhu roku. V případě schválení dotace bude v následujících 3 měsících připravena smlouva.</w:t>
      </w:r>
    </w:p>
    <w:p w:rsidR="00CD0E16" w:rsidRPr="00767AE5" w:rsidRDefault="00CD0E16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 xml:space="preserve">31. 12. </w:t>
      </w:r>
      <w:r w:rsidR="008012C4" w:rsidRPr="00767AE5">
        <w:rPr>
          <w:color w:val="auto"/>
          <w:sz w:val="22"/>
          <w:szCs w:val="22"/>
        </w:rPr>
        <w:t>2016</w:t>
      </w:r>
      <w:r w:rsidRPr="00767AE5">
        <w:rPr>
          <w:color w:val="auto"/>
          <w:sz w:val="22"/>
          <w:szCs w:val="22"/>
        </w:rPr>
        <w:t xml:space="preserve"> - konec lhůty pro dokončení realizace projektu/akce</w:t>
      </w:r>
    </w:p>
    <w:p w:rsidR="00CD0E16" w:rsidRPr="00767AE5" w:rsidRDefault="00CD0E16" w:rsidP="00767AE5">
      <w:pPr>
        <w:pStyle w:val="Default"/>
        <w:jc w:val="both"/>
        <w:rPr>
          <w:color w:val="auto"/>
          <w:sz w:val="22"/>
          <w:szCs w:val="22"/>
        </w:rPr>
      </w:pPr>
      <w:r w:rsidRPr="00767AE5">
        <w:rPr>
          <w:color w:val="auto"/>
          <w:sz w:val="22"/>
          <w:szCs w:val="22"/>
        </w:rPr>
        <w:t>1</w:t>
      </w:r>
      <w:r w:rsidR="008012C4" w:rsidRPr="00767AE5">
        <w:rPr>
          <w:color w:val="auto"/>
          <w:sz w:val="22"/>
          <w:szCs w:val="22"/>
        </w:rPr>
        <w:t>6</w:t>
      </w:r>
      <w:r w:rsidRPr="00767AE5">
        <w:rPr>
          <w:color w:val="auto"/>
          <w:sz w:val="22"/>
          <w:szCs w:val="22"/>
        </w:rPr>
        <w:t>. 01. 201</w:t>
      </w:r>
      <w:r w:rsidR="008012C4" w:rsidRPr="00767AE5">
        <w:rPr>
          <w:color w:val="auto"/>
          <w:sz w:val="22"/>
          <w:szCs w:val="22"/>
        </w:rPr>
        <w:t>7</w:t>
      </w:r>
      <w:r w:rsidRPr="00767AE5">
        <w:rPr>
          <w:color w:val="auto"/>
          <w:sz w:val="22"/>
          <w:szCs w:val="22"/>
        </w:rPr>
        <w:t xml:space="preserve"> -</w:t>
      </w:r>
      <w:r w:rsidRPr="00767AE5">
        <w:rPr>
          <w:color w:val="auto"/>
          <w:sz w:val="22"/>
          <w:szCs w:val="22"/>
        </w:rPr>
        <w:tab/>
        <w:t xml:space="preserve">nejzazší termín pro předložení vyúčtování </w:t>
      </w:r>
      <w:r w:rsidR="00B9638C" w:rsidRPr="00767AE5">
        <w:rPr>
          <w:color w:val="auto"/>
          <w:sz w:val="22"/>
          <w:szCs w:val="22"/>
        </w:rPr>
        <w:t xml:space="preserve">a závěrečné zprávy </w:t>
      </w:r>
      <w:r w:rsidRPr="00767AE5">
        <w:rPr>
          <w:color w:val="auto"/>
          <w:sz w:val="22"/>
          <w:szCs w:val="22"/>
        </w:rPr>
        <w:t>poskytnuté dotace/příspěvku</w:t>
      </w:r>
    </w:p>
    <w:p w:rsidR="004100A9" w:rsidRPr="00767AE5" w:rsidRDefault="004100A9" w:rsidP="00767AE5">
      <w:pPr>
        <w:pStyle w:val="Default"/>
        <w:jc w:val="both"/>
        <w:rPr>
          <w:color w:val="auto"/>
          <w:sz w:val="22"/>
          <w:szCs w:val="22"/>
        </w:rPr>
      </w:pPr>
    </w:p>
    <w:p w:rsidR="004100A9" w:rsidRPr="00767AE5" w:rsidRDefault="004100A9" w:rsidP="00767AE5">
      <w:pPr>
        <w:pStyle w:val="Default"/>
        <w:jc w:val="both"/>
        <w:rPr>
          <w:color w:val="auto"/>
          <w:sz w:val="22"/>
          <w:szCs w:val="22"/>
        </w:rPr>
      </w:pPr>
    </w:p>
    <w:sectPr w:rsidR="004100A9" w:rsidRPr="00767AE5" w:rsidSect="002159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1A" w:rsidRDefault="00F0291A" w:rsidP="002061BD">
      <w:pPr>
        <w:spacing w:after="0" w:line="240" w:lineRule="auto"/>
      </w:pPr>
      <w:r>
        <w:separator/>
      </w:r>
    </w:p>
  </w:endnote>
  <w:endnote w:type="continuationSeparator" w:id="0">
    <w:p w:rsidR="00F0291A" w:rsidRDefault="00F0291A" w:rsidP="0020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526"/>
      <w:docPartObj>
        <w:docPartGallery w:val="Page Numbers (Bottom of Page)"/>
        <w:docPartUnique/>
      </w:docPartObj>
    </w:sdtPr>
    <w:sdtContent>
      <w:p w:rsidR="00F0291A" w:rsidRDefault="00F0291A">
        <w:pPr>
          <w:pStyle w:val="Zpat"/>
          <w:jc w:val="center"/>
        </w:pPr>
        <w:fldSimple w:instr=" PAGE   \* MERGEFORMAT ">
          <w:r w:rsidR="00767AE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1A" w:rsidRDefault="00F0291A" w:rsidP="002061BD">
      <w:pPr>
        <w:spacing w:after="0" w:line="240" w:lineRule="auto"/>
      </w:pPr>
      <w:r>
        <w:separator/>
      </w:r>
    </w:p>
  </w:footnote>
  <w:footnote w:type="continuationSeparator" w:id="0">
    <w:p w:rsidR="00F0291A" w:rsidRDefault="00F0291A" w:rsidP="0020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69F"/>
    <w:multiLevelType w:val="hybridMultilevel"/>
    <w:tmpl w:val="9EF83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F0D"/>
    <w:multiLevelType w:val="hybridMultilevel"/>
    <w:tmpl w:val="46301C40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DB2"/>
    <w:multiLevelType w:val="hybridMultilevel"/>
    <w:tmpl w:val="E11688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4179"/>
    <w:multiLevelType w:val="hybridMultilevel"/>
    <w:tmpl w:val="0EF418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673615"/>
    <w:multiLevelType w:val="hybridMultilevel"/>
    <w:tmpl w:val="1304C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CE4D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77A8F68">
      <w:start w:val="2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3088"/>
    <w:multiLevelType w:val="hybridMultilevel"/>
    <w:tmpl w:val="1F64A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62228"/>
    <w:multiLevelType w:val="hybridMultilevel"/>
    <w:tmpl w:val="47027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84BC1"/>
    <w:multiLevelType w:val="hybridMultilevel"/>
    <w:tmpl w:val="CEC051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DB2"/>
    <w:multiLevelType w:val="hybridMultilevel"/>
    <w:tmpl w:val="FE801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B7B93"/>
    <w:multiLevelType w:val="hybridMultilevel"/>
    <w:tmpl w:val="F71ED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03150"/>
    <w:multiLevelType w:val="hybridMultilevel"/>
    <w:tmpl w:val="1F3214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B3218"/>
    <w:multiLevelType w:val="hybridMultilevel"/>
    <w:tmpl w:val="455084F4"/>
    <w:lvl w:ilvl="0" w:tplc="1E8AD8B4">
      <w:start w:val="1"/>
      <w:numFmt w:val="bullet"/>
      <w:pStyle w:val="Barbor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204FB"/>
    <w:multiLevelType w:val="hybridMultilevel"/>
    <w:tmpl w:val="952A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E0EC9"/>
    <w:multiLevelType w:val="hybridMultilevel"/>
    <w:tmpl w:val="D2E4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36DFD"/>
    <w:multiLevelType w:val="hybridMultilevel"/>
    <w:tmpl w:val="BC162DD8"/>
    <w:lvl w:ilvl="0" w:tplc="477A8F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9386A"/>
    <w:multiLevelType w:val="hybridMultilevel"/>
    <w:tmpl w:val="24F66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01CA0"/>
    <w:multiLevelType w:val="hybridMultilevel"/>
    <w:tmpl w:val="941224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36479"/>
    <w:multiLevelType w:val="hybridMultilevel"/>
    <w:tmpl w:val="C344A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0698E"/>
    <w:multiLevelType w:val="hybridMultilevel"/>
    <w:tmpl w:val="56FA06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5489F"/>
    <w:multiLevelType w:val="hybridMultilevel"/>
    <w:tmpl w:val="70FAA962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735A1"/>
    <w:multiLevelType w:val="hybridMultilevel"/>
    <w:tmpl w:val="627459C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B070D2"/>
    <w:multiLevelType w:val="hybridMultilevel"/>
    <w:tmpl w:val="0346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93C22"/>
    <w:multiLevelType w:val="hybridMultilevel"/>
    <w:tmpl w:val="3C223F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A479B8"/>
    <w:multiLevelType w:val="hybridMultilevel"/>
    <w:tmpl w:val="C5FE2B96"/>
    <w:lvl w:ilvl="0" w:tplc="477A8F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8C5087"/>
    <w:multiLevelType w:val="hybridMultilevel"/>
    <w:tmpl w:val="268AF294"/>
    <w:lvl w:ilvl="0" w:tplc="477A8F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04F18"/>
    <w:multiLevelType w:val="hybridMultilevel"/>
    <w:tmpl w:val="160AEBB8"/>
    <w:lvl w:ilvl="0" w:tplc="477A8F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65FCF"/>
    <w:multiLevelType w:val="hybridMultilevel"/>
    <w:tmpl w:val="8CD656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803AF"/>
    <w:multiLevelType w:val="hybridMultilevel"/>
    <w:tmpl w:val="E7E876E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580E2C"/>
    <w:multiLevelType w:val="hybridMultilevel"/>
    <w:tmpl w:val="C9DA5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D54C1"/>
    <w:multiLevelType w:val="hybridMultilevel"/>
    <w:tmpl w:val="89EC8F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793DB7"/>
    <w:multiLevelType w:val="hybridMultilevel"/>
    <w:tmpl w:val="BE5A3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34805"/>
    <w:multiLevelType w:val="hybridMultilevel"/>
    <w:tmpl w:val="5B5A04F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203BD1"/>
    <w:multiLevelType w:val="hybridMultilevel"/>
    <w:tmpl w:val="1AF8E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64614"/>
    <w:multiLevelType w:val="hybridMultilevel"/>
    <w:tmpl w:val="59FC80A2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E18B7"/>
    <w:multiLevelType w:val="hybridMultilevel"/>
    <w:tmpl w:val="91248E1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E259C0"/>
    <w:multiLevelType w:val="hybridMultilevel"/>
    <w:tmpl w:val="C0CE3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2"/>
  </w:num>
  <w:num w:numId="5">
    <w:abstractNumId w:val="30"/>
  </w:num>
  <w:num w:numId="6">
    <w:abstractNumId w:val="10"/>
  </w:num>
  <w:num w:numId="7">
    <w:abstractNumId w:val="8"/>
  </w:num>
  <w:num w:numId="8">
    <w:abstractNumId w:val="1"/>
  </w:num>
  <w:num w:numId="9">
    <w:abstractNumId w:val="33"/>
  </w:num>
  <w:num w:numId="10">
    <w:abstractNumId w:val="19"/>
  </w:num>
  <w:num w:numId="11">
    <w:abstractNumId w:val="6"/>
  </w:num>
  <w:num w:numId="12">
    <w:abstractNumId w:val="13"/>
  </w:num>
  <w:num w:numId="13">
    <w:abstractNumId w:val="3"/>
  </w:num>
  <w:num w:numId="14">
    <w:abstractNumId w:val="15"/>
  </w:num>
  <w:num w:numId="15">
    <w:abstractNumId w:val="26"/>
  </w:num>
  <w:num w:numId="16">
    <w:abstractNumId w:val="9"/>
  </w:num>
  <w:num w:numId="17">
    <w:abstractNumId w:val="21"/>
  </w:num>
  <w:num w:numId="18">
    <w:abstractNumId w:val="16"/>
  </w:num>
  <w:num w:numId="19">
    <w:abstractNumId w:val="18"/>
  </w:num>
  <w:num w:numId="20">
    <w:abstractNumId w:val="14"/>
  </w:num>
  <w:num w:numId="21">
    <w:abstractNumId w:val="25"/>
  </w:num>
  <w:num w:numId="22">
    <w:abstractNumId w:val="0"/>
  </w:num>
  <w:num w:numId="23">
    <w:abstractNumId w:val="31"/>
  </w:num>
  <w:num w:numId="24">
    <w:abstractNumId w:val="35"/>
  </w:num>
  <w:num w:numId="25">
    <w:abstractNumId w:val="2"/>
  </w:num>
  <w:num w:numId="26">
    <w:abstractNumId w:val="24"/>
  </w:num>
  <w:num w:numId="27">
    <w:abstractNumId w:val="23"/>
  </w:num>
  <w:num w:numId="28">
    <w:abstractNumId w:val="11"/>
  </w:num>
  <w:num w:numId="29">
    <w:abstractNumId w:val="32"/>
  </w:num>
  <w:num w:numId="30">
    <w:abstractNumId w:val="20"/>
  </w:num>
  <w:num w:numId="31">
    <w:abstractNumId w:val="22"/>
  </w:num>
  <w:num w:numId="32">
    <w:abstractNumId w:val="27"/>
  </w:num>
  <w:num w:numId="33">
    <w:abstractNumId w:val="29"/>
  </w:num>
  <w:num w:numId="34">
    <w:abstractNumId w:val="28"/>
  </w:num>
  <w:num w:numId="35">
    <w:abstractNumId w:val="7"/>
  </w:num>
  <w:num w:numId="36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D87"/>
    <w:rsid w:val="00000AFB"/>
    <w:rsid w:val="00001574"/>
    <w:rsid w:val="000032EF"/>
    <w:rsid w:val="000034C3"/>
    <w:rsid w:val="00003774"/>
    <w:rsid w:val="00003860"/>
    <w:rsid w:val="00003D04"/>
    <w:rsid w:val="00005366"/>
    <w:rsid w:val="000058E6"/>
    <w:rsid w:val="00005D1D"/>
    <w:rsid w:val="00006338"/>
    <w:rsid w:val="00006F59"/>
    <w:rsid w:val="00007456"/>
    <w:rsid w:val="00007A57"/>
    <w:rsid w:val="00010D25"/>
    <w:rsid w:val="000118F1"/>
    <w:rsid w:val="0001263C"/>
    <w:rsid w:val="000134A9"/>
    <w:rsid w:val="00013AC3"/>
    <w:rsid w:val="00014BD7"/>
    <w:rsid w:val="000152A1"/>
    <w:rsid w:val="000155F9"/>
    <w:rsid w:val="00016623"/>
    <w:rsid w:val="000175B9"/>
    <w:rsid w:val="0002079F"/>
    <w:rsid w:val="00021A6B"/>
    <w:rsid w:val="00021D18"/>
    <w:rsid w:val="00021E0C"/>
    <w:rsid w:val="00022017"/>
    <w:rsid w:val="00022F42"/>
    <w:rsid w:val="00022FFC"/>
    <w:rsid w:val="00023B4E"/>
    <w:rsid w:val="000260A9"/>
    <w:rsid w:val="000260FF"/>
    <w:rsid w:val="00026224"/>
    <w:rsid w:val="0002676A"/>
    <w:rsid w:val="000278C4"/>
    <w:rsid w:val="00030202"/>
    <w:rsid w:val="0003039B"/>
    <w:rsid w:val="00030838"/>
    <w:rsid w:val="0003093E"/>
    <w:rsid w:val="0003150E"/>
    <w:rsid w:val="000328DF"/>
    <w:rsid w:val="000344ED"/>
    <w:rsid w:val="0003464A"/>
    <w:rsid w:val="000354E4"/>
    <w:rsid w:val="00035D90"/>
    <w:rsid w:val="000363A9"/>
    <w:rsid w:val="00036598"/>
    <w:rsid w:val="00036ED3"/>
    <w:rsid w:val="00037A60"/>
    <w:rsid w:val="00037C3A"/>
    <w:rsid w:val="00040265"/>
    <w:rsid w:val="00040690"/>
    <w:rsid w:val="000407EA"/>
    <w:rsid w:val="00040DBC"/>
    <w:rsid w:val="000416DA"/>
    <w:rsid w:val="00041A6E"/>
    <w:rsid w:val="00042828"/>
    <w:rsid w:val="00042B32"/>
    <w:rsid w:val="00042E4C"/>
    <w:rsid w:val="00042E87"/>
    <w:rsid w:val="0004379A"/>
    <w:rsid w:val="000439FC"/>
    <w:rsid w:val="00044359"/>
    <w:rsid w:val="0004643D"/>
    <w:rsid w:val="000469B9"/>
    <w:rsid w:val="000479CC"/>
    <w:rsid w:val="00047C93"/>
    <w:rsid w:val="000500A2"/>
    <w:rsid w:val="00050404"/>
    <w:rsid w:val="00050F2E"/>
    <w:rsid w:val="00052812"/>
    <w:rsid w:val="00052CB3"/>
    <w:rsid w:val="00052D1F"/>
    <w:rsid w:val="0005327D"/>
    <w:rsid w:val="00053A80"/>
    <w:rsid w:val="00053E0A"/>
    <w:rsid w:val="0005462C"/>
    <w:rsid w:val="00054A49"/>
    <w:rsid w:val="00055401"/>
    <w:rsid w:val="00055423"/>
    <w:rsid w:val="00055436"/>
    <w:rsid w:val="00055CA7"/>
    <w:rsid w:val="00056726"/>
    <w:rsid w:val="00056AB7"/>
    <w:rsid w:val="00056C81"/>
    <w:rsid w:val="00060DA0"/>
    <w:rsid w:val="00062C2D"/>
    <w:rsid w:val="0006313B"/>
    <w:rsid w:val="0006339D"/>
    <w:rsid w:val="000647E7"/>
    <w:rsid w:val="00064878"/>
    <w:rsid w:val="0006651F"/>
    <w:rsid w:val="00066935"/>
    <w:rsid w:val="00066FA2"/>
    <w:rsid w:val="000676E5"/>
    <w:rsid w:val="00070301"/>
    <w:rsid w:val="00070912"/>
    <w:rsid w:val="00070999"/>
    <w:rsid w:val="000728C2"/>
    <w:rsid w:val="00072B73"/>
    <w:rsid w:val="00072C32"/>
    <w:rsid w:val="000731AF"/>
    <w:rsid w:val="00073934"/>
    <w:rsid w:val="00074094"/>
    <w:rsid w:val="000744F4"/>
    <w:rsid w:val="00074822"/>
    <w:rsid w:val="00074876"/>
    <w:rsid w:val="00074CF5"/>
    <w:rsid w:val="00074DCC"/>
    <w:rsid w:val="00075226"/>
    <w:rsid w:val="0007527C"/>
    <w:rsid w:val="00075CA9"/>
    <w:rsid w:val="000769A2"/>
    <w:rsid w:val="000775D4"/>
    <w:rsid w:val="00080757"/>
    <w:rsid w:val="000807CD"/>
    <w:rsid w:val="0008240E"/>
    <w:rsid w:val="0008272A"/>
    <w:rsid w:val="00082A8A"/>
    <w:rsid w:val="00082DF4"/>
    <w:rsid w:val="00082F26"/>
    <w:rsid w:val="00082F27"/>
    <w:rsid w:val="000842B5"/>
    <w:rsid w:val="000849A2"/>
    <w:rsid w:val="000850F5"/>
    <w:rsid w:val="000902FD"/>
    <w:rsid w:val="000925F8"/>
    <w:rsid w:val="000933B4"/>
    <w:rsid w:val="00093882"/>
    <w:rsid w:val="00093ADF"/>
    <w:rsid w:val="0009479C"/>
    <w:rsid w:val="00096EF1"/>
    <w:rsid w:val="00097919"/>
    <w:rsid w:val="0009795D"/>
    <w:rsid w:val="000A0897"/>
    <w:rsid w:val="000A1805"/>
    <w:rsid w:val="000A1C43"/>
    <w:rsid w:val="000A1F86"/>
    <w:rsid w:val="000A2FD1"/>
    <w:rsid w:val="000A3F15"/>
    <w:rsid w:val="000A3F45"/>
    <w:rsid w:val="000A52E9"/>
    <w:rsid w:val="000A55B0"/>
    <w:rsid w:val="000A5678"/>
    <w:rsid w:val="000A5A4C"/>
    <w:rsid w:val="000A5B00"/>
    <w:rsid w:val="000A5DEE"/>
    <w:rsid w:val="000A6016"/>
    <w:rsid w:val="000B0875"/>
    <w:rsid w:val="000B08EF"/>
    <w:rsid w:val="000B0E97"/>
    <w:rsid w:val="000B2A4B"/>
    <w:rsid w:val="000B3052"/>
    <w:rsid w:val="000B32F5"/>
    <w:rsid w:val="000B36CD"/>
    <w:rsid w:val="000B4349"/>
    <w:rsid w:val="000B4BCD"/>
    <w:rsid w:val="000B4E9C"/>
    <w:rsid w:val="000B5CBD"/>
    <w:rsid w:val="000B7C9A"/>
    <w:rsid w:val="000C0979"/>
    <w:rsid w:val="000C1D37"/>
    <w:rsid w:val="000C2833"/>
    <w:rsid w:val="000C29DF"/>
    <w:rsid w:val="000C2DAF"/>
    <w:rsid w:val="000C3B87"/>
    <w:rsid w:val="000C3C2B"/>
    <w:rsid w:val="000C42E3"/>
    <w:rsid w:val="000C6671"/>
    <w:rsid w:val="000D09D3"/>
    <w:rsid w:val="000D0B71"/>
    <w:rsid w:val="000D2EB9"/>
    <w:rsid w:val="000D356C"/>
    <w:rsid w:val="000D4C27"/>
    <w:rsid w:val="000D51BD"/>
    <w:rsid w:val="000D68F0"/>
    <w:rsid w:val="000D6FAB"/>
    <w:rsid w:val="000D7D2C"/>
    <w:rsid w:val="000E0228"/>
    <w:rsid w:val="000E0633"/>
    <w:rsid w:val="000E08C5"/>
    <w:rsid w:val="000E10B0"/>
    <w:rsid w:val="000E1E30"/>
    <w:rsid w:val="000E35C2"/>
    <w:rsid w:val="000E3862"/>
    <w:rsid w:val="000E47CB"/>
    <w:rsid w:val="000E5DEC"/>
    <w:rsid w:val="000E5F83"/>
    <w:rsid w:val="000E6969"/>
    <w:rsid w:val="000E6B51"/>
    <w:rsid w:val="000F0F21"/>
    <w:rsid w:val="000F1997"/>
    <w:rsid w:val="000F1D1A"/>
    <w:rsid w:val="000F31E6"/>
    <w:rsid w:val="000F3945"/>
    <w:rsid w:val="000F3A90"/>
    <w:rsid w:val="000F3BDC"/>
    <w:rsid w:val="000F4C17"/>
    <w:rsid w:val="000F51B3"/>
    <w:rsid w:val="000F5439"/>
    <w:rsid w:val="000F57B4"/>
    <w:rsid w:val="000F5C10"/>
    <w:rsid w:val="000F7362"/>
    <w:rsid w:val="001006AE"/>
    <w:rsid w:val="0010160E"/>
    <w:rsid w:val="001017B7"/>
    <w:rsid w:val="00101932"/>
    <w:rsid w:val="00103E39"/>
    <w:rsid w:val="001047F8"/>
    <w:rsid w:val="00105673"/>
    <w:rsid w:val="00105FD3"/>
    <w:rsid w:val="00106670"/>
    <w:rsid w:val="001077DC"/>
    <w:rsid w:val="001077EF"/>
    <w:rsid w:val="0011102D"/>
    <w:rsid w:val="00111512"/>
    <w:rsid w:val="00111B87"/>
    <w:rsid w:val="0011261C"/>
    <w:rsid w:val="0011332D"/>
    <w:rsid w:val="00115A1C"/>
    <w:rsid w:val="00115ADB"/>
    <w:rsid w:val="001162C2"/>
    <w:rsid w:val="001164D8"/>
    <w:rsid w:val="001164EC"/>
    <w:rsid w:val="00117632"/>
    <w:rsid w:val="00117C93"/>
    <w:rsid w:val="00121A90"/>
    <w:rsid w:val="00122996"/>
    <w:rsid w:val="00122B49"/>
    <w:rsid w:val="001238F2"/>
    <w:rsid w:val="00123FDF"/>
    <w:rsid w:val="00125593"/>
    <w:rsid w:val="00125C9B"/>
    <w:rsid w:val="001267E0"/>
    <w:rsid w:val="00127347"/>
    <w:rsid w:val="00127B2D"/>
    <w:rsid w:val="00130352"/>
    <w:rsid w:val="00130D7E"/>
    <w:rsid w:val="00130E82"/>
    <w:rsid w:val="00130FFA"/>
    <w:rsid w:val="001317A6"/>
    <w:rsid w:val="00132CF2"/>
    <w:rsid w:val="0013304E"/>
    <w:rsid w:val="00133575"/>
    <w:rsid w:val="001336EB"/>
    <w:rsid w:val="00134C42"/>
    <w:rsid w:val="00134D24"/>
    <w:rsid w:val="00135277"/>
    <w:rsid w:val="001352CC"/>
    <w:rsid w:val="00135863"/>
    <w:rsid w:val="00135D4C"/>
    <w:rsid w:val="001374A2"/>
    <w:rsid w:val="001378BC"/>
    <w:rsid w:val="0014057D"/>
    <w:rsid w:val="00140D43"/>
    <w:rsid w:val="00141946"/>
    <w:rsid w:val="00142562"/>
    <w:rsid w:val="00143719"/>
    <w:rsid w:val="001441A2"/>
    <w:rsid w:val="001445AD"/>
    <w:rsid w:val="00144C0F"/>
    <w:rsid w:val="00145BB3"/>
    <w:rsid w:val="00146CE2"/>
    <w:rsid w:val="00146D19"/>
    <w:rsid w:val="001511BD"/>
    <w:rsid w:val="001518E2"/>
    <w:rsid w:val="00151DCF"/>
    <w:rsid w:val="00153F0C"/>
    <w:rsid w:val="00154917"/>
    <w:rsid w:val="00154FE4"/>
    <w:rsid w:val="001553D2"/>
    <w:rsid w:val="00161C99"/>
    <w:rsid w:val="0016293C"/>
    <w:rsid w:val="001637FB"/>
    <w:rsid w:val="00164C13"/>
    <w:rsid w:val="00164D6C"/>
    <w:rsid w:val="0016633F"/>
    <w:rsid w:val="001670B6"/>
    <w:rsid w:val="0016779D"/>
    <w:rsid w:val="001679C4"/>
    <w:rsid w:val="001701DD"/>
    <w:rsid w:val="0017025A"/>
    <w:rsid w:val="00170434"/>
    <w:rsid w:val="00170E4C"/>
    <w:rsid w:val="001738C0"/>
    <w:rsid w:val="00175E9C"/>
    <w:rsid w:val="00176DCB"/>
    <w:rsid w:val="00176F37"/>
    <w:rsid w:val="00177311"/>
    <w:rsid w:val="0017739B"/>
    <w:rsid w:val="001777F1"/>
    <w:rsid w:val="00177863"/>
    <w:rsid w:val="001779DD"/>
    <w:rsid w:val="00180FA2"/>
    <w:rsid w:val="0018216F"/>
    <w:rsid w:val="001822F6"/>
    <w:rsid w:val="00182544"/>
    <w:rsid w:val="00184D4E"/>
    <w:rsid w:val="001864D5"/>
    <w:rsid w:val="001872B0"/>
    <w:rsid w:val="001879EC"/>
    <w:rsid w:val="001911C0"/>
    <w:rsid w:val="00191585"/>
    <w:rsid w:val="00191B7D"/>
    <w:rsid w:val="00194EDC"/>
    <w:rsid w:val="00197363"/>
    <w:rsid w:val="001A0224"/>
    <w:rsid w:val="001A07C2"/>
    <w:rsid w:val="001A3036"/>
    <w:rsid w:val="001A3AA5"/>
    <w:rsid w:val="001A4053"/>
    <w:rsid w:val="001A4850"/>
    <w:rsid w:val="001A4DE2"/>
    <w:rsid w:val="001A511B"/>
    <w:rsid w:val="001A5A0C"/>
    <w:rsid w:val="001A5FF7"/>
    <w:rsid w:val="001A6E0A"/>
    <w:rsid w:val="001A7E89"/>
    <w:rsid w:val="001A7F1D"/>
    <w:rsid w:val="001B0843"/>
    <w:rsid w:val="001B0CA7"/>
    <w:rsid w:val="001B15C6"/>
    <w:rsid w:val="001B2286"/>
    <w:rsid w:val="001B4672"/>
    <w:rsid w:val="001B5B8B"/>
    <w:rsid w:val="001B5F2F"/>
    <w:rsid w:val="001B712A"/>
    <w:rsid w:val="001B7751"/>
    <w:rsid w:val="001C0318"/>
    <w:rsid w:val="001C0A86"/>
    <w:rsid w:val="001C0E10"/>
    <w:rsid w:val="001C10F8"/>
    <w:rsid w:val="001C1857"/>
    <w:rsid w:val="001C2A3B"/>
    <w:rsid w:val="001C2EED"/>
    <w:rsid w:val="001C3197"/>
    <w:rsid w:val="001C3282"/>
    <w:rsid w:val="001C4052"/>
    <w:rsid w:val="001C495A"/>
    <w:rsid w:val="001C4EB6"/>
    <w:rsid w:val="001C4F6A"/>
    <w:rsid w:val="001C5FD8"/>
    <w:rsid w:val="001C62F0"/>
    <w:rsid w:val="001C7ADB"/>
    <w:rsid w:val="001C7BE2"/>
    <w:rsid w:val="001D0701"/>
    <w:rsid w:val="001D0A61"/>
    <w:rsid w:val="001D2721"/>
    <w:rsid w:val="001D281F"/>
    <w:rsid w:val="001D3168"/>
    <w:rsid w:val="001D3FCA"/>
    <w:rsid w:val="001D43F5"/>
    <w:rsid w:val="001D43FF"/>
    <w:rsid w:val="001D4810"/>
    <w:rsid w:val="001D6335"/>
    <w:rsid w:val="001D7583"/>
    <w:rsid w:val="001E0596"/>
    <w:rsid w:val="001E1E05"/>
    <w:rsid w:val="001E2121"/>
    <w:rsid w:val="001E2314"/>
    <w:rsid w:val="001E38FA"/>
    <w:rsid w:val="001E4230"/>
    <w:rsid w:val="001E4996"/>
    <w:rsid w:val="001E5119"/>
    <w:rsid w:val="001E52EA"/>
    <w:rsid w:val="001E539C"/>
    <w:rsid w:val="001E57F6"/>
    <w:rsid w:val="001E6945"/>
    <w:rsid w:val="001E6F36"/>
    <w:rsid w:val="001E7109"/>
    <w:rsid w:val="001E7175"/>
    <w:rsid w:val="001F18C7"/>
    <w:rsid w:val="001F2B7E"/>
    <w:rsid w:val="001F3B24"/>
    <w:rsid w:val="001F672C"/>
    <w:rsid w:val="001F6861"/>
    <w:rsid w:val="001F7A89"/>
    <w:rsid w:val="0020093F"/>
    <w:rsid w:val="0020148B"/>
    <w:rsid w:val="0020160E"/>
    <w:rsid w:val="00201BD5"/>
    <w:rsid w:val="00201DF0"/>
    <w:rsid w:val="002021FA"/>
    <w:rsid w:val="00202BBF"/>
    <w:rsid w:val="0020310F"/>
    <w:rsid w:val="00203E90"/>
    <w:rsid w:val="002048A7"/>
    <w:rsid w:val="0020534E"/>
    <w:rsid w:val="002058EB"/>
    <w:rsid w:val="00205E85"/>
    <w:rsid w:val="002061BD"/>
    <w:rsid w:val="00206334"/>
    <w:rsid w:val="00206833"/>
    <w:rsid w:val="00206A35"/>
    <w:rsid w:val="00206E24"/>
    <w:rsid w:val="0020715F"/>
    <w:rsid w:val="0020790F"/>
    <w:rsid w:val="002108FF"/>
    <w:rsid w:val="00210F04"/>
    <w:rsid w:val="00211158"/>
    <w:rsid w:val="00211283"/>
    <w:rsid w:val="0021173A"/>
    <w:rsid w:val="00212095"/>
    <w:rsid w:val="00212E12"/>
    <w:rsid w:val="00214526"/>
    <w:rsid w:val="0021495B"/>
    <w:rsid w:val="00214E07"/>
    <w:rsid w:val="00215909"/>
    <w:rsid w:val="00215A51"/>
    <w:rsid w:val="002170B3"/>
    <w:rsid w:val="002176E0"/>
    <w:rsid w:val="0022031E"/>
    <w:rsid w:val="00221CAD"/>
    <w:rsid w:val="0022333D"/>
    <w:rsid w:val="002235E6"/>
    <w:rsid w:val="00223F24"/>
    <w:rsid w:val="00224A3B"/>
    <w:rsid w:val="002260C0"/>
    <w:rsid w:val="0022704C"/>
    <w:rsid w:val="002276B4"/>
    <w:rsid w:val="002277AB"/>
    <w:rsid w:val="002313A2"/>
    <w:rsid w:val="0023207C"/>
    <w:rsid w:val="00232966"/>
    <w:rsid w:val="00232A19"/>
    <w:rsid w:val="00233232"/>
    <w:rsid w:val="002334B5"/>
    <w:rsid w:val="002335AE"/>
    <w:rsid w:val="00233E4A"/>
    <w:rsid w:val="002354C9"/>
    <w:rsid w:val="00235C99"/>
    <w:rsid w:val="0023646A"/>
    <w:rsid w:val="00236655"/>
    <w:rsid w:val="00236D8D"/>
    <w:rsid w:val="00237AC7"/>
    <w:rsid w:val="0024199B"/>
    <w:rsid w:val="00241A6D"/>
    <w:rsid w:val="00241E3D"/>
    <w:rsid w:val="00243613"/>
    <w:rsid w:val="00244340"/>
    <w:rsid w:val="00244452"/>
    <w:rsid w:val="00244465"/>
    <w:rsid w:val="00245353"/>
    <w:rsid w:val="0024566B"/>
    <w:rsid w:val="00245B0F"/>
    <w:rsid w:val="00245DE2"/>
    <w:rsid w:val="00245FD3"/>
    <w:rsid w:val="00247466"/>
    <w:rsid w:val="00247AC8"/>
    <w:rsid w:val="00252DCA"/>
    <w:rsid w:val="0025308B"/>
    <w:rsid w:val="0025313F"/>
    <w:rsid w:val="00253283"/>
    <w:rsid w:val="00253308"/>
    <w:rsid w:val="0025571A"/>
    <w:rsid w:val="00255CE9"/>
    <w:rsid w:val="00256A31"/>
    <w:rsid w:val="00256B11"/>
    <w:rsid w:val="00256E9D"/>
    <w:rsid w:val="0025720D"/>
    <w:rsid w:val="002573F6"/>
    <w:rsid w:val="002575EC"/>
    <w:rsid w:val="00257955"/>
    <w:rsid w:val="00257E88"/>
    <w:rsid w:val="00260F6B"/>
    <w:rsid w:val="002619FE"/>
    <w:rsid w:val="002629E0"/>
    <w:rsid w:val="00263106"/>
    <w:rsid w:val="0026367B"/>
    <w:rsid w:val="0026385C"/>
    <w:rsid w:val="00264C66"/>
    <w:rsid w:val="00264E75"/>
    <w:rsid w:val="0026651D"/>
    <w:rsid w:val="00266E00"/>
    <w:rsid w:val="00267116"/>
    <w:rsid w:val="00267289"/>
    <w:rsid w:val="00270E07"/>
    <w:rsid w:val="002722EC"/>
    <w:rsid w:val="00272E9B"/>
    <w:rsid w:val="002735D3"/>
    <w:rsid w:val="00273898"/>
    <w:rsid w:val="00274026"/>
    <w:rsid w:val="00274ADE"/>
    <w:rsid w:val="00274F1E"/>
    <w:rsid w:val="00275568"/>
    <w:rsid w:val="00276C78"/>
    <w:rsid w:val="002777B8"/>
    <w:rsid w:val="0027784A"/>
    <w:rsid w:val="00277A8D"/>
    <w:rsid w:val="002804A8"/>
    <w:rsid w:val="00280721"/>
    <w:rsid w:val="00280EA9"/>
    <w:rsid w:val="002818E9"/>
    <w:rsid w:val="002826FD"/>
    <w:rsid w:val="0028335D"/>
    <w:rsid w:val="00283524"/>
    <w:rsid w:val="0028375D"/>
    <w:rsid w:val="002858F8"/>
    <w:rsid w:val="00285E30"/>
    <w:rsid w:val="002911CD"/>
    <w:rsid w:val="0029147A"/>
    <w:rsid w:val="00292728"/>
    <w:rsid w:val="002932BD"/>
    <w:rsid w:val="00293D1C"/>
    <w:rsid w:val="00293F4C"/>
    <w:rsid w:val="00294406"/>
    <w:rsid w:val="00294FA4"/>
    <w:rsid w:val="00295ECB"/>
    <w:rsid w:val="00296D03"/>
    <w:rsid w:val="00296FE6"/>
    <w:rsid w:val="00297620"/>
    <w:rsid w:val="0029799C"/>
    <w:rsid w:val="002979D2"/>
    <w:rsid w:val="00297D93"/>
    <w:rsid w:val="002A1783"/>
    <w:rsid w:val="002A5E52"/>
    <w:rsid w:val="002A689B"/>
    <w:rsid w:val="002A7459"/>
    <w:rsid w:val="002B0219"/>
    <w:rsid w:val="002B04BC"/>
    <w:rsid w:val="002B0663"/>
    <w:rsid w:val="002B0A6A"/>
    <w:rsid w:val="002B112B"/>
    <w:rsid w:val="002B1ACF"/>
    <w:rsid w:val="002B1B1F"/>
    <w:rsid w:val="002B2426"/>
    <w:rsid w:val="002B2B61"/>
    <w:rsid w:val="002B2E5C"/>
    <w:rsid w:val="002B2E98"/>
    <w:rsid w:val="002B5632"/>
    <w:rsid w:val="002B5654"/>
    <w:rsid w:val="002B57B9"/>
    <w:rsid w:val="002B5915"/>
    <w:rsid w:val="002B5B23"/>
    <w:rsid w:val="002B60D6"/>
    <w:rsid w:val="002B6202"/>
    <w:rsid w:val="002B717C"/>
    <w:rsid w:val="002C0EDA"/>
    <w:rsid w:val="002C1191"/>
    <w:rsid w:val="002C2D7C"/>
    <w:rsid w:val="002C347D"/>
    <w:rsid w:val="002C3CB3"/>
    <w:rsid w:val="002C4512"/>
    <w:rsid w:val="002C47B4"/>
    <w:rsid w:val="002C4CE5"/>
    <w:rsid w:val="002C50C7"/>
    <w:rsid w:val="002C6297"/>
    <w:rsid w:val="002C7027"/>
    <w:rsid w:val="002C7539"/>
    <w:rsid w:val="002D03A8"/>
    <w:rsid w:val="002D21FE"/>
    <w:rsid w:val="002D2CE7"/>
    <w:rsid w:val="002D2D9D"/>
    <w:rsid w:val="002D3729"/>
    <w:rsid w:val="002D606B"/>
    <w:rsid w:val="002D62D4"/>
    <w:rsid w:val="002D6BD1"/>
    <w:rsid w:val="002D7BCE"/>
    <w:rsid w:val="002D7CDD"/>
    <w:rsid w:val="002E0B44"/>
    <w:rsid w:val="002E0D70"/>
    <w:rsid w:val="002E145A"/>
    <w:rsid w:val="002E39D4"/>
    <w:rsid w:val="002E3F6C"/>
    <w:rsid w:val="002E40D6"/>
    <w:rsid w:val="002E45F1"/>
    <w:rsid w:val="002E49F3"/>
    <w:rsid w:val="002E5938"/>
    <w:rsid w:val="002E6F0C"/>
    <w:rsid w:val="002E708C"/>
    <w:rsid w:val="002F060A"/>
    <w:rsid w:val="002F0970"/>
    <w:rsid w:val="002F0DAC"/>
    <w:rsid w:val="002F436E"/>
    <w:rsid w:val="002F4B91"/>
    <w:rsid w:val="002F676D"/>
    <w:rsid w:val="002F7F33"/>
    <w:rsid w:val="00300201"/>
    <w:rsid w:val="00300452"/>
    <w:rsid w:val="00300A1E"/>
    <w:rsid w:val="0030169A"/>
    <w:rsid w:val="00301960"/>
    <w:rsid w:val="00303F68"/>
    <w:rsid w:val="00304628"/>
    <w:rsid w:val="00304888"/>
    <w:rsid w:val="0030507F"/>
    <w:rsid w:val="00305E04"/>
    <w:rsid w:val="003067AD"/>
    <w:rsid w:val="00307276"/>
    <w:rsid w:val="003073E9"/>
    <w:rsid w:val="003103D3"/>
    <w:rsid w:val="00310A5B"/>
    <w:rsid w:val="00310CDF"/>
    <w:rsid w:val="003116E8"/>
    <w:rsid w:val="0031198F"/>
    <w:rsid w:val="00312987"/>
    <w:rsid w:val="00312A04"/>
    <w:rsid w:val="0031344E"/>
    <w:rsid w:val="00313D8D"/>
    <w:rsid w:val="003147A4"/>
    <w:rsid w:val="00315DCF"/>
    <w:rsid w:val="00315FED"/>
    <w:rsid w:val="00316D3C"/>
    <w:rsid w:val="0032079D"/>
    <w:rsid w:val="00321028"/>
    <w:rsid w:val="00322BD9"/>
    <w:rsid w:val="00323437"/>
    <w:rsid w:val="00323A94"/>
    <w:rsid w:val="00323FCA"/>
    <w:rsid w:val="003251AB"/>
    <w:rsid w:val="003254B8"/>
    <w:rsid w:val="00325A83"/>
    <w:rsid w:val="00325B22"/>
    <w:rsid w:val="003264A7"/>
    <w:rsid w:val="00326DA0"/>
    <w:rsid w:val="00327B71"/>
    <w:rsid w:val="00327C28"/>
    <w:rsid w:val="00327CC8"/>
    <w:rsid w:val="003301BF"/>
    <w:rsid w:val="00330EFD"/>
    <w:rsid w:val="003321E3"/>
    <w:rsid w:val="003322DD"/>
    <w:rsid w:val="00332352"/>
    <w:rsid w:val="003333B8"/>
    <w:rsid w:val="00333978"/>
    <w:rsid w:val="003342FB"/>
    <w:rsid w:val="00334349"/>
    <w:rsid w:val="003345C7"/>
    <w:rsid w:val="0033568D"/>
    <w:rsid w:val="00335A2E"/>
    <w:rsid w:val="00335B78"/>
    <w:rsid w:val="00335EDF"/>
    <w:rsid w:val="003405CF"/>
    <w:rsid w:val="003409E5"/>
    <w:rsid w:val="0034178E"/>
    <w:rsid w:val="00342EF1"/>
    <w:rsid w:val="0034464D"/>
    <w:rsid w:val="00344924"/>
    <w:rsid w:val="0034592F"/>
    <w:rsid w:val="00346A96"/>
    <w:rsid w:val="00346D14"/>
    <w:rsid w:val="0034731A"/>
    <w:rsid w:val="00350162"/>
    <w:rsid w:val="003518D8"/>
    <w:rsid w:val="00352CB6"/>
    <w:rsid w:val="00354CA9"/>
    <w:rsid w:val="00355061"/>
    <w:rsid w:val="00356359"/>
    <w:rsid w:val="0035712E"/>
    <w:rsid w:val="003573E3"/>
    <w:rsid w:val="0036009C"/>
    <w:rsid w:val="003603E7"/>
    <w:rsid w:val="0036080F"/>
    <w:rsid w:val="003610B7"/>
    <w:rsid w:val="00361D77"/>
    <w:rsid w:val="00361E46"/>
    <w:rsid w:val="00361EA8"/>
    <w:rsid w:val="00363326"/>
    <w:rsid w:val="00363966"/>
    <w:rsid w:val="0036455A"/>
    <w:rsid w:val="00364997"/>
    <w:rsid w:val="00364D4C"/>
    <w:rsid w:val="0036615A"/>
    <w:rsid w:val="003737A7"/>
    <w:rsid w:val="00373D59"/>
    <w:rsid w:val="00374169"/>
    <w:rsid w:val="00374606"/>
    <w:rsid w:val="00375A30"/>
    <w:rsid w:val="00376497"/>
    <w:rsid w:val="00376996"/>
    <w:rsid w:val="0037715F"/>
    <w:rsid w:val="0038006D"/>
    <w:rsid w:val="003800CB"/>
    <w:rsid w:val="00380568"/>
    <w:rsid w:val="00381D9A"/>
    <w:rsid w:val="00381EB9"/>
    <w:rsid w:val="00382679"/>
    <w:rsid w:val="00382FB4"/>
    <w:rsid w:val="00383441"/>
    <w:rsid w:val="00383744"/>
    <w:rsid w:val="00383A9D"/>
    <w:rsid w:val="00383C1F"/>
    <w:rsid w:val="00383EC6"/>
    <w:rsid w:val="00384A88"/>
    <w:rsid w:val="003850FF"/>
    <w:rsid w:val="0038566F"/>
    <w:rsid w:val="0038640F"/>
    <w:rsid w:val="00387724"/>
    <w:rsid w:val="00387738"/>
    <w:rsid w:val="00390586"/>
    <w:rsid w:val="0039194B"/>
    <w:rsid w:val="00391B41"/>
    <w:rsid w:val="00392526"/>
    <w:rsid w:val="00392CA9"/>
    <w:rsid w:val="003932D8"/>
    <w:rsid w:val="00393A01"/>
    <w:rsid w:val="00393CD9"/>
    <w:rsid w:val="00395E32"/>
    <w:rsid w:val="00395EBE"/>
    <w:rsid w:val="00396CB8"/>
    <w:rsid w:val="0039745B"/>
    <w:rsid w:val="003A00D4"/>
    <w:rsid w:val="003A0209"/>
    <w:rsid w:val="003A0587"/>
    <w:rsid w:val="003A1055"/>
    <w:rsid w:val="003A12CE"/>
    <w:rsid w:val="003A2AE4"/>
    <w:rsid w:val="003A5254"/>
    <w:rsid w:val="003A5A89"/>
    <w:rsid w:val="003A60D2"/>
    <w:rsid w:val="003A61E8"/>
    <w:rsid w:val="003A6669"/>
    <w:rsid w:val="003A6763"/>
    <w:rsid w:val="003A68F4"/>
    <w:rsid w:val="003A6CF1"/>
    <w:rsid w:val="003A7AFF"/>
    <w:rsid w:val="003A7B69"/>
    <w:rsid w:val="003A7E30"/>
    <w:rsid w:val="003B0085"/>
    <w:rsid w:val="003B0AFE"/>
    <w:rsid w:val="003B1CD3"/>
    <w:rsid w:val="003B4715"/>
    <w:rsid w:val="003B4BE2"/>
    <w:rsid w:val="003B54D9"/>
    <w:rsid w:val="003B6445"/>
    <w:rsid w:val="003B6458"/>
    <w:rsid w:val="003C0BB4"/>
    <w:rsid w:val="003C1803"/>
    <w:rsid w:val="003C2560"/>
    <w:rsid w:val="003C291E"/>
    <w:rsid w:val="003C2C8B"/>
    <w:rsid w:val="003C3484"/>
    <w:rsid w:val="003C37B3"/>
    <w:rsid w:val="003C3B6E"/>
    <w:rsid w:val="003C3CE3"/>
    <w:rsid w:val="003C4565"/>
    <w:rsid w:val="003C4E29"/>
    <w:rsid w:val="003C58E4"/>
    <w:rsid w:val="003C590A"/>
    <w:rsid w:val="003C59FF"/>
    <w:rsid w:val="003C6AEF"/>
    <w:rsid w:val="003C6FE1"/>
    <w:rsid w:val="003D0B38"/>
    <w:rsid w:val="003D0D02"/>
    <w:rsid w:val="003D0E39"/>
    <w:rsid w:val="003D103E"/>
    <w:rsid w:val="003D1B80"/>
    <w:rsid w:val="003D33D3"/>
    <w:rsid w:val="003D38CD"/>
    <w:rsid w:val="003D42D8"/>
    <w:rsid w:val="003D569C"/>
    <w:rsid w:val="003D61E1"/>
    <w:rsid w:val="003D6251"/>
    <w:rsid w:val="003D6736"/>
    <w:rsid w:val="003D6D8E"/>
    <w:rsid w:val="003E1DC5"/>
    <w:rsid w:val="003E35DC"/>
    <w:rsid w:val="003E5634"/>
    <w:rsid w:val="003E58A5"/>
    <w:rsid w:val="003E62FC"/>
    <w:rsid w:val="003E65DE"/>
    <w:rsid w:val="003E72FB"/>
    <w:rsid w:val="003E784A"/>
    <w:rsid w:val="003E7B8D"/>
    <w:rsid w:val="003E7E7A"/>
    <w:rsid w:val="003E7FA1"/>
    <w:rsid w:val="003F02F2"/>
    <w:rsid w:val="003F041C"/>
    <w:rsid w:val="003F1A37"/>
    <w:rsid w:val="003F23E9"/>
    <w:rsid w:val="003F2979"/>
    <w:rsid w:val="003F30FA"/>
    <w:rsid w:val="003F383E"/>
    <w:rsid w:val="003F4973"/>
    <w:rsid w:val="003F5460"/>
    <w:rsid w:val="003F54E1"/>
    <w:rsid w:val="003F5D80"/>
    <w:rsid w:val="003F739B"/>
    <w:rsid w:val="003F7E22"/>
    <w:rsid w:val="00401115"/>
    <w:rsid w:val="00401448"/>
    <w:rsid w:val="004016EB"/>
    <w:rsid w:val="00401AE9"/>
    <w:rsid w:val="00401F7B"/>
    <w:rsid w:val="0040291F"/>
    <w:rsid w:val="00402F6C"/>
    <w:rsid w:val="00403303"/>
    <w:rsid w:val="00403619"/>
    <w:rsid w:val="00403848"/>
    <w:rsid w:val="004038D3"/>
    <w:rsid w:val="00404009"/>
    <w:rsid w:val="004100A9"/>
    <w:rsid w:val="00411860"/>
    <w:rsid w:val="00411E40"/>
    <w:rsid w:val="00412A0C"/>
    <w:rsid w:val="00412D3E"/>
    <w:rsid w:val="00413573"/>
    <w:rsid w:val="00413872"/>
    <w:rsid w:val="00414242"/>
    <w:rsid w:val="0041603F"/>
    <w:rsid w:val="00416749"/>
    <w:rsid w:val="00416D18"/>
    <w:rsid w:val="00417DEE"/>
    <w:rsid w:val="00420043"/>
    <w:rsid w:val="00424003"/>
    <w:rsid w:val="00424272"/>
    <w:rsid w:val="00424754"/>
    <w:rsid w:val="00424D69"/>
    <w:rsid w:val="0042585D"/>
    <w:rsid w:val="00426046"/>
    <w:rsid w:val="0042702A"/>
    <w:rsid w:val="00427632"/>
    <w:rsid w:val="004302E3"/>
    <w:rsid w:val="0043118B"/>
    <w:rsid w:val="00432120"/>
    <w:rsid w:val="004332A2"/>
    <w:rsid w:val="0043364A"/>
    <w:rsid w:val="00433FEE"/>
    <w:rsid w:val="004346A6"/>
    <w:rsid w:val="00434E28"/>
    <w:rsid w:val="00434EB9"/>
    <w:rsid w:val="00436236"/>
    <w:rsid w:val="00436A10"/>
    <w:rsid w:val="00436D3C"/>
    <w:rsid w:val="00436FB5"/>
    <w:rsid w:val="0043713E"/>
    <w:rsid w:val="00437231"/>
    <w:rsid w:val="00437686"/>
    <w:rsid w:val="00437805"/>
    <w:rsid w:val="00437A14"/>
    <w:rsid w:val="00437D26"/>
    <w:rsid w:val="00440162"/>
    <w:rsid w:val="00440B96"/>
    <w:rsid w:val="004413E4"/>
    <w:rsid w:val="0044187D"/>
    <w:rsid w:val="004440F7"/>
    <w:rsid w:val="004443CF"/>
    <w:rsid w:val="00445FB8"/>
    <w:rsid w:val="00447A72"/>
    <w:rsid w:val="004504DB"/>
    <w:rsid w:val="00450DA0"/>
    <w:rsid w:val="00450F55"/>
    <w:rsid w:val="00450FDF"/>
    <w:rsid w:val="004525F1"/>
    <w:rsid w:val="00452881"/>
    <w:rsid w:val="00452A18"/>
    <w:rsid w:val="00453238"/>
    <w:rsid w:val="004542D8"/>
    <w:rsid w:val="00455211"/>
    <w:rsid w:val="004553A0"/>
    <w:rsid w:val="00455DD9"/>
    <w:rsid w:val="00456762"/>
    <w:rsid w:val="00456841"/>
    <w:rsid w:val="0046070D"/>
    <w:rsid w:val="004612EF"/>
    <w:rsid w:val="00461E33"/>
    <w:rsid w:val="00462BAC"/>
    <w:rsid w:val="0046351C"/>
    <w:rsid w:val="00463AAE"/>
    <w:rsid w:val="00464588"/>
    <w:rsid w:val="00466373"/>
    <w:rsid w:val="00466E3F"/>
    <w:rsid w:val="00467B62"/>
    <w:rsid w:val="0047025C"/>
    <w:rsid w:val="00470424"/>
    <w:rsid w:val="004707D5"/>
    <w:rsid w:val="00470B18"/>
    <w:rsid w:val="00470D2C"/>
    <w:rsid w:val="004711B1"/>
    <w:rsid w:val="004711E9"/>
    <w:rsid w:val="00471557"/>
    <w:rsid w:val="00472B96"/>
    <w:rsid w:val="0047365E"/>
    <w:rsid w:val="00473A76"/>
    <w:rsid w:val="0047428E"/>
    <w:rsid w:val="004744A3"/>
    <w:rsid w:val="00474EAE"/>
    <w:rsid w:val="00475A9D"/>
    <w:rsid w:val="00475C49"/>
    <w:rsid w:val="0047707C"/>
    <w:rsid w:val="00480129"/>
    <w:rsid w:val="00480530"/>
    <w:rsid w:val="0048077C"/>
    <w:rsid w:val="00481B2F"/>
    <w:rsid w:val="004821A2"/>
    <w:rsid w:val="004823BA"/>
    <w:rsid w:val="004824D4"/>
    <w:rsid w:val="00483FC0"/>
    <w:rsid w:val="004854E1"/>
    <w:rsid w:val="004862F5"/>
    <w:rsid w:val="00487673"/>
    <w:rsid w:val="0049157F"/>
    <w:rsid w:val="00491C27"/>
    <w:rsid w:val="004930C0"/>
    <w:rsid w:val="0049473E"/>
    <w:rsid w:val="0049477C"/>
    <w:rsid w:val="00494CC1"/>
    <w:rsid w:val="0049523B"/>
    <w:rsid w:val="00495400"/>
    <w:rsid w:val="00496E34"/>
    <w:rsid w:val="0049781E"/>
    <w:rsid w:val="004A09C1"/>
    <w:rsid w:val="004A0E89"/>
    <w:rsid w:val="004A1853"/>
    <w:rsid w:val="004A22E2"/>
    <w:rsid w:val="004A2FE4"/>
    <w:rsid w:val="004A38EE"/>
    <w:rsid w:val="004A4928"/>
    <w:rsid w:val="004A4D96"/>
    <w:rsid w:val="004A53AD"/>
    <w:rsid w:val="004A6226"/>
    <w:rsid w:val="004A78CF"/>
    <w:rsid w:val="004A7B8C"/>
    <w:rsid w:val="004A7D75"/>
    <w:rsid w:val="004B03B5"/>
    <w:rsid w:val="004B0737"/>
    <w:rsid w:val="004B127E"/>
    <w:rsid w:val="004B12C4"/>
    <w:rsid w:val="004B1B2A"/>
    <w:rsid w:val="004B2072"/>
    <w:rsid w:val="004B2D5F"/>
    <w:rsid w:val="004B41AF"/>
    <w:rsid w:val="004B4F8F"/>
    <w:rsid w:val="004B5599"/>
    <w:rsid w:val="004B57FA"/>
    <w:rsid w:val="004B6BD2"/>
    <w:rsid w:val="004B6E6D"/>
    <w:rsid w:val="004B6EF8"/>
    <w:rsid w:val="004C01FA"/>
    <w:rsid w:val="004C02A9"/>
    <w:rsid w:val="004C0841"/>
    <w:rsid w:val="004C1089"/>
    <w:rsid w:val="004C20D0"/>
    <w:rsid w:val="004C28CF"/>
    <w:rsid w:val="004C489A"/>
    <w:rsid w:val="004C4931"/>
    <w:rsid w:val="004C56C4"/>
    <w:rsid w:val="004C6048"/>
    <w:rsid w:val="004C670A"/>
    <w:rsid w:val="004C7DDB"/>
    <w:rsid w:val="004D1AF6"/>
    <w:rsid w:val="004D286A"/>
    <w:rsid w:val="004D286B"/>
    <w:rsid w:val="004D2FBE"/>
    <w:rsid w:val="004D311C"/>
    <w:rsid w:val="004D4E24"/>
    <w:rsid w:val="004D4ED9"/>
    <w:rsid w:val="004D5287"/>
    <w:rsid w:val="004D5E63"/>
    <w:rsid w:val="004D5ECC"/>
    <w:rsid w:val="004D5F9F"/>
    <w:rsid w:val="004D6115"/>
    <w:rsid w:val="004D7621"/>
    <w:rsid w:val="004D7871"/>
    <w:rsid w:val="004D7990"/>
    <w:rsid w:val="004E0668"/>
    <w:rsid w:val="004E093B"/>
    <w:rsid w:val="004E09B8"/>
    <w:rsid w:val="004E1052"/>
    <w:rsid w:val="004E16AA"/>
    <w:rsid w:val="004E1D67"/>
    <w:rsid w:val="004E4E59"/>
    <w:rsid w:val="004E5178"/>
    <w:rsid w:val="004E5E1E"/>
    <w:rsid w:val="004E73EF"/>
    <w:rsid w:val="004E7662"/>
    <w:rsid w:val="004E7699"/>
    <w:rsid w:val="004E76A4"/>
    <w:rsid w:val="004F1151"/>
    <w:rsid w:val="004F2096"/>
    <w:rsid w:val="004F2956"/>
    <w:rsid w:val="004F3427"/>
    <w:rsid w:val="004F55A4"/>
    <w:rsid w:val="004F664D"/>
    <w:rsid w:val="004F6B1A"/>
    <w:rsid w:val="004F7399"/>
    <w:rsid w:val="004F7DFA"/>
    <w:rsid w:val="005000BE"/>
    <w:rsid w:val="00500FDB"/>
    <w:rsid w:val="005014D7"/>
    <w:rsid w:val="00503197"/>
    <w:rsid w:val="00505EAA"/>
    <w:rsid w:val="00506066"/>
    <w:rsid w:val="00506378"/>
    <w:rsid w:val="00510334"/>
    <w:rsid w:val="00510AC4"/>
    <w:rsid w:val="00510AF8"/>
    <w:rsid w:val="0051130A"/>
    <w:rsid w:val="005115AF"/>
    <w:rsid w:val="00511B2D"/>
    <w:rsid w:val="0051254A"/>
    <w:rsid w:val="00513050"/>
    <w:rsid w:val="005138D3"/>
    <w:rsid w:val="005143CD"/>
    <w:rsid w:val="0051487A"/>
    <w:rsid w:val="005160CA"/>
    <w:rsid w:val="0051631F"/>
    <w:rsid w:val="00516812"/>
    <w:rsid w:val="005168D6"/>
    <w:rsid w:val="005170A1"/>
    <w:rsid w:val="0052067D"/>
    <w:rsid w:val="005216C3"/>
    <w:rsid w:val="00521CC2"/>
    <w:rsid w:val="005258EC"/>
    <w:rsid w:val="00526D4A"/>
    <w:rsid w:val="00527FA1"/>
    <w:rsid w:val="00527FFA"/>
    <w:rsid w:val="00530990"/>
    <w:rsid w:val="00531533"/>
    <w:rsid w:val="005327F6"/>
    <w:rsid w:val="00533386"/>
    <w:rsid w:val="00533EDB"/>
    <w:rsid w:val="00534745"/>
    <w:rsid w:val="005347A7"/>
    <w:rsid w:val="00534ED0"/>
    <w:rsid w:val="0053516C"/>
    <w:rsid w:val="005357AE"/>
    <w:rsid w:val="005357C3"/>
    <w:rsid w:val="00535FD2"/>
    <w:rsid w:val="00536668"/>
    <w:rsid w:val="00536A40"/>
    <w:rsid w:val="00536E24"/>
    <w:rsid w:val="00541B5B"/>
    <w:rsid w:val="00543721"/>
    <w:rsid w:val="0054404C"/>
    <w:rsid w:val="005443ED"/>
    <w:rsid w:val="00544D12"/>
    <w:rsid w:val="00545BE1"/>
    <w:rsid w:val="005468EC"/>
    <w:rsid w:val="00546B99"/>
    <w:rsid w:val="00546D0C"/>
    <w:rsid w:val="00546D0F"/>
    <w:rsid w:val="005475DF"/>
    <w:rsid w:val="00547F41"/>
    <w:rsid w:val="005509AA"/>
    <w:rsid w:val="00551A8E"/>
    <w:rsid w:val="00551C13"/>
    <w:rsid w:val="00552A85"/>
    <w:rsid w:val="00552F1A"/>
    <w:rsid w:val="00553461"/>
    <w:rsid w:val="005537BD"/>
    <w:rsid w:val="005538D4"/>
    <w:rsid w:val="00553D53"/>
    <w:rsid w:val="00555590"/>
    <w:rsid w:val="0055634E"/>
    <w:rsid w:val="005563EE"/>
    <w:rsid w:val="00556C4C"/>
    <w:rsid w:val="00556D62"/>
    <w:rsid w:val="00557288"/>
    <w:rsid w:val="00557293"/>
    <w:rsid w:val="00557ACD"/>
    <w:rsid w:val="00557BD0"/>
    <w:rsid w:val="00560113"/>
    <w:rsid w:val="00560B77"/>
    <w:rsid w:val="005615E9"/>
    <w:rsid w:val="005625C6"/>
    <w:rsid w:val="00563055"/>
    <w:rsid w:val="00564FE0"/>
    <w:rsid w:val="0056660D"/>
    <w:rsid w:val="005667C9"/>
    <w:rsid w:val="00567FDA"/>
    <w:rsid w:val="005705AA"/>
    <w:rsid w:val="00572991"/>
    <w:rsid w:val="00572AA7"/>
    <w:rsid w:val="00572BA2"/>
    <w:rsid w:val="00573062"/>
    <w:rsid w:val="00573D79"/>
    <w:rsid w:val="0057406D"/>
    <w:rsid w:val="00574317"/>
    <w:rsid w:val="00575C4A"/>
    <w:rsid w:val="00575DD9"/>
    <w:rsid w:val="005767CE"/>
    <w:rsid w:val="005773FB"/>
    <w:rsid w:val="00577DCB"/>
    <w:rsid w:val="00581350"/>
    <w:rsid w:val="005815DF"/>
    <w:rsid w:val="005819B4"/>
    <w:rsid w:val="0058217E"/>
    <w:rsid w:val="00582AD0"/>
    <w:rsid w:val="0058432E"/>
    <w:rsid w:val="00584A20"/>
    <w:rsid w:val="00584F03"/>
    <w:rsid w:val="00585189"/>
    <w:rsid w:val="0058592C"/>
    <w:rsid w:val="00586294"/>
    <w:rsid w:val="00586D4A"/>
    <w:rsid w:val="00587102"/>
    <w:rsid w:val="0059057B"/>
    <w:rsid w:val="00592087"/>
    <w:rsid w:val="00593481"/>
    <w:rsid w:val="00593537"/>
    <w:rsid w:val="00593CCE"/>
    <w:rsid w:val="00594058"/>
    <w:rsid w:val="00594236"/>
    <w:rsid w:val="005946E6"/>
    <w:rsid w:val="005954C5"/>
    <w:rsid w:val="00595A2D"/>
    <w:rsid w:val="00595C31"/>
    <w:rsid w:val="00595F56"/>
    <w:rsid w:val="00596456"/>
    <w:rsid w:val="005969BA"/>
    <w:rsid w:val="0059737B"/>
    <w:rsid w:val="00597A56"/>
    <w:rsid w:val="005A05CE"/>
    <w:rsid w:val="005A11A2"/>
    <w:rsid w:val="005A2530"/>
    <w:rsid w:val="005A28A4"/>
    <w:rsid w:val="005A2F64"/>
    <w:rsid w:val="005A4BD7"/>
    <w:rsid w:val="005A5CB8"/>
    <w:rsid w:val="005A5D5A"/>
    <w:rsid w:val="005A721B"/>
    <w:rsid w:val="005A7BF9"/>
    <w:rsid w:val="005B119D"/>
    <w:rsid w:val="005B12AD"/>
    <w:rsid w:val="005B144F"/>
    <w:rsid w:val="005B22CA"/>
    <w:rsid w:val="005B2DEE"/>
    <w:rsid w:val="005B413A"/>
    <w:rsid w:val="005B4831"/>
    <w:rsid w:val="005C0A32"/>
    <w:rsid w:val="005C0CB5"/>
    <w:rsid w:val="005C0FC9"/>
    <w:rsid w:val="005C1AF6"/>
    <w:rsid w:val="005C222C"/>
    <w:rsid w:val="005C2A92"/>
    <w:rsid w:val="005C342F"/>
    <w:rsid w:val="005C4D0F"/>
    <w:rsid w:val="005C579C"/>
    <w:rsid w:val="005C6BC1"/>
    <w:rsid w:val="005C7E99"/>
    <w:rsid w:val="005D1276"/>
    <w:rsid w:val="005D2C61"/>
    <w:rsid w:val="005D31F6"/>
    <w:rsid w:val="005D349B"/>
    <w:rsid w:val="005D36DF"/>
    <w:rsid w:val="005D54F7"/>
    <w:rsid w:val="005D58EF"/>
    <w:rsid w:val="005D6095"/>
    <w:rsid w:val="005D64D9"/>
    <w:rsid w:val="005D6F6F"/>
    <w:rsid w:val="005D7852"/>
    <w:rsid w:val="005E00D2"/>
    <w:rsid w:val="005E0434"/>
    <w:rsid w:val="005E19BF"/>
    <w:rsid w:val="005E22F8"/>
    <w:rsid w:val="005E230E"/>
    <w:rsid w:val="005E3759"/>
    <w:rsid w:val="005E4A29"/>
    <w:rsid w:val="005E4A2C"/>
    <w:rsid w:val="005E5DD8"/>
    <w:rsid w:val="005E68F6"/>
    <w:rsid w:val="005E7BE1"/>
    <w:rsid w:val="005E7DF1"/>
    <w:rsid w:val="005F059D"/>
    <w:rsid w:val="005F0EF0"/>
    <w:rsid w:val="005F14B9"/>
    <w:rsid w:val="005F23E5"/>
    <w:rsid w:val="005F241A"/>
    <w:rsid w:val="005F2A00"/>
    <w:rsid w:val="005F2B9A"/>
    <w:rsid w:val="005F3B01"/>
    <w:rsid w:val="005F4630"/>
    <w:rsid w:val="005F5079"/>
    <w:rsid w:val="005F52F1"/>
    <w:rsid w:val="005F5817"/>
    <w:rsid w:val="005F6171"/>
    <w:rsid w:val="005F65E7"/>
    <w:rsid w:val="005F6E1B"/>
    <w:rsid w:val="005F7239"/>
    <w:rsid w:val="005F733A"/>
    <w:rsid w:val="00600612"/>
    <w:rsid w:val="006011CB"/>
    <w:rsid w:val="0060236A"/>
    <w:rsid w:val="006046BD"/>
    <w:rsid w:val="00604E3E"/>
    <w:rsid w:val="00605175"/>
    <w:rsid w:val="0060541A"/>
    <w:rsid w:val="00605DD1"/>
    <w:rsid w:val="00606CE5"/>
    <w:rsid w:val="00606D8E"/>
    <w:rsid w:val="00606EF1"/>
    <w:rsid w:val="00607172"/>
    <w:rsid w:val="006074FE"/>
    <w:rsid w:val="0061098B"/>
    <w:rsid w:val="00610B73"/>
    <w:rsid w:val="00611A22"/>
    <w:rsid w:val="00611C11"/>
    <w:rsid w:val="00612600"/>
    <w:rsid w:val="00613524"/>
    <w:rsid w:val="00614063"/>
    <w:rsid w:val="00614661"/>
    <w:rsid w:val="006146FD"/>
    <w:rsid w:val="0061538C"/>
    <w:rsid w:val="0061560E"/>
    <w:rsid w:val="00615DC0"/>
    <w:rsid w:val="00616160"/>
    <w:rsid w:val="0061683F"/>
    <w:rsid w:val="00616BED"/>
    <w:rsid w:val="00617729"/>
    <w:rsid w:val="00617932"/>
    <w:rsid w:val="00617AF1"/>
    <w:rsid w:val="00617B1D"/>
    <w:rsid w:val="00617E01"/>
    <w:rsid w:val="0062130C"/>
    <w:rsid w:val="00623572"/>
    <w:rsid w:val="00623E3E"/>
    <w:rsid w:val="0062540C"/>
    <w:rsid w:val="0062633B"/>
    <w:rsid w:val="00626839"/>
    <w:rsid w:val="00630476"/>
    <w:rsid w:val="00630719"/>
    <w:rsid w:val="00631774"/>
    <w:rsid w:val="00631EAA"/>
    <w:rsid w:val="0063349B"/>
    <w:rsid w:val="00633F4E"/>
    <w:rsid w:val="00634719"/>
    <w:rsid w:val="00634FEC"/>
    <w:rsid w:val="0063512A"/>
    <w:rsid w:val="0063623F"/>
    <w:rsid w:val="006375BA"/>
    <w:rsid w:val="00637CDB"/>
    <w:rsid w:val="00637D1D"/>
    <w:rsid w:val="00640C39"/>
    <w:rsid w:val="00640CF4"/>
    <w:rsid w:val="00641397"/>
    <w:rsid w:val="0064173F"/>
    <w:rsid w:val="00641E20"/>
    <w:rsid w:val="006425F5"/>
    <w:rsid w:val="00643603"/>
    <w:rsid w:val="00644829"/>
    <w:rsid w:val="00644BE7"/>
    <w:rsid w:val="006455B7"/>
    <w:rsid w:val="006464CC"/>
    <w:rsid w:val="00647508"/>
    <w:rsid w:val="00647E66"/>
    <w:rsid w:val="0065170C"/>
    <w:rsid w:val="0065245F"/>
    <w:rsid w:val="006524C1"/>
    <w:rsid w:val="0065255C"/>
    <w:rsid w:val="00652A81"/>
    <w:rsid w:val="00654BF7"/>
    <w:rsid w:val="00654C1B"/>
    <w:rsid w:val="0065630F"/>
    <w:rsid w:val="006563C8"/>
    <w:rsid w:val="0065648C"/>
    <w:rsid w:val="0065737F"/>
    <w:rsid w:val="006577A3"/>
    <w:rsid w:val="00660DD4"/>
    <w:rsid w:val="00661E20"/>
    <w:rsid w:val="00663164"/>
    <w:rsid w:val="00663620"/>
    <w:rsid w:val="006649F7"/>
    <w:rsid w:val="006662CA"/>
    <w:rsid w:val="00666374"/>
    <w:rsid w:val="0066681C"/>
    <w:rsid w:val="00667195"/>
    <w:rsid w:val="006677B6"/>
    <w:rsid w:val="00670211"/>
    <w:rsid w:val="00670798"/>
    <w:rsid w:val="00670BCE"/>
    <w:rsid w:val="00670FE9"/>
    <w:rsid w:val="00671E23"/>
    <w:rsid w:val="006723F1"/>
    <w:rsid w:val="00672BF0"/>
    <w:rsid w:val="00675CD6"/>
    <w:rsid w:val="00676610"/>
    <w:rsid w:val="0067686B"/>
    <w:rsid w:val="006768DB"/>
    <w:rsid w:val="00676D13"/>
    <w:rsid w:val="00676E56"/>
    <w:rsid w:val="00676EC7"/>
    <w:rsid w:val="00676F3A"/>
    <w:rsid w:val="006774C1"/>
    <w:rsid w:val="0067778B"/>
    <w:rsid w:val="00681A36"/>
    <w:rsid w:val="0068282C"/>
    <w:rsid w:val="006849FE"/>
    <w:rsid w:val="006874EA"/>
    <w:rsid w:val="00690805"/>
    <w:rsid w:val="00690B14"/>
    <w:rsid w:val="00690B80"/>
    <w:rsid w:val="00690BB4"/>
    <w:rsid w:val="00691497"/>
    <w:rsid w:val="00691598"/>
    <w:rsid w:val="00691716"/>
    <w:rsid w:val="00691E5F"/>
    <w:rsid w:val="00692C21"/>
    <w:rsid w:val="00692DF1"/>
    <w:rsid w:val="00696094"/>
    <w:rsid w:val="00696658"/>
    <w:rsid w:val="00696759"/>
    <w:rsid w:val="006972EA"/>
    <w:rsid w:val="0069758F"/>
    <w:rsid w:val="00697895"/>
    <w:rsid w:val="006A161A"/>
    <w:rsid w:val="006A1C64"/>
    <w:rsid w:val="006A2187"/>
    <w:rsid w:val="006A2550"/>
    <w:rsid w:val="006A29F1"/>
    <w:rsid w:val="006A2EFF"/>
    <w:rsid w:val="006A33A4"/>
    <w:rsid w:val="006A380D"/>
    <w:rsid w:val="006A5216"/>
    <w:rsid w:val="006A55D7"/>
    <w:rsid w:val="006B114E"/>
    <w:rsid w:val="006B1A52"/>
    <w:rsid w:val="006B1BCF"/>
    <w:rsid w:val="006B2487"/>
    <w:rsid w:val="006B272F"/>
    <w:rsid w:val="006B31B3"/>
    <w:rsid w:val="006B3CD3"/>
    <w:rsid w:val="006B4B0C"/>
    <w:rsid w:val="006B4F15"/>
    <w:rsid w:val="006C05B3"/>
    <w:rsid w:val="006C1887"/>
    <w:rsid w:val="006C1CC6"/>
    <w:rsid w:val="006C3DEA"/>
    <w:rsid w:val="006C4ECE"/>
    <w:rsid w:val="006C5DC9"/>
    <w:rsid w:val="006C629E"/>
    <w:rsid w:val="006C7E98"/>
    <w:rsid w:val="006D1230"/>
    <w:rsid w:val="006D12E1"/>
    <w:rsid w:val="006D1393"/>
    <w:rsid w:val="006D22BF"/>
    <w:rsid w:val="006D47A9"/>
    <w:rsid w:val="006D4FAF"/>
    <w:rsid w:val="006D562F"/>
    <w:rsid w:val="006D6529"/>
    <w:rsid w:val="006D7C9D"/>
    <w:rsid w:val="006E07AA"/>
    <w:rsid w:val="006E09EC"/>
    <w:rsid w:val="006E0CEE"/>
    <w:rsid w:val="006E1112"/>
    <w:rsid w:val="006E1392"/>
    <w:rsid w:val="006E19AF"/>
    <w:rsid w:val="006E281E"/>
    <w:rsid w:val="006E2A9E"/>
    <w:rsid w:val="006E2D10"/>
    <w:rsid w:val="006E4C54"/>
    <w:rsid w:val="006E4D13"/>
    <w:rsid w:val="006E4F99"/>
    <w:rsid w:val="006E5413"/>
    <w:rsid w:val="006E56B9"/>
    <w:rsid w:val="006E5874"/>
    <w:rsid w:val="006E70AC"/>
    <w:rsid w:val="006E75A8"/>
    <w:rsid w:val="006E77C2"/>
    <w:rsid w:val="006F140E"/>
    <w:rsid w:val="006F1884"/>
    <w:rsid w:val="006F252D"/>
    <w:rsid w:val="006F2A59"/>
    <w:rsid w:val="006F2A90"/>
    <w:rsid w:val="006F2E1B"/>
    <w:rsid w:val="006F3E99"/>
    <w:rsid w:val="006F3EC8"/>
    <w:rsid w:val="006F4092"/>
    <w:rsid w:val="006F44C9"/>
    <w:rsid w:val="006F4BCE"/>
    <w:rsid w:val="006F4DB7"/>
    <w:rsid w:val="006F60EE"/>
    <w:rsid w:val="006F6C23"/>
    <w:rsid w:val="006F6C79"/>
    <w:rsid w:val="006F6CE7"/>
    <w:rsid w:val="006F6F05"/>
    <w:rsid w:val="006F7330"/>
    <w:rsid w:val="0070057B"/>
    <w:rsid w:val="0070081F"/>
    <w:rsid w:val="0070114F"/>
    <w:rsid w:val="00702BCA"/>
    <w:rsid w:val="00703662"/>
    <w:rsid w:val="00704566"/>
    <w:rsid w:val="00704FDA"/>
    <w:rsid w:val="007052B7"/>
    <w:rsid w:val="0070573B"/>
    <w:rsid w:val="00705BE7"/>
    <w:rsid w:val="00705D87"/>
    <w:rsid w:val="00706264"/>
    <w:rsid w:val="00707391"/>
    <w:rsid w:val="007101D5"/>
    <w:rsid w:val="0071029C"/>
    <w:rsid w:val="00710AD8"/>
    <w:rsid w:val="0071237F"/>
    <w:rsid w:val="00712B30"/>
    <w:rsid w:val="007138D3"/>
    <w:rsid w:val="0071470E"/>
    <w:rsid w:val="007161DE"/>
    <w:rsid w:val="00716460"/>
    <w:rsid w:val="00717441"/>
    <w:rsid w:val="007175D8"/>
    <w:rsid w:val="0071779D"/>
    <w:rsid w:val="007209F9"/>
    <w:rsid w:val="00720C94"/>
    <w:rsid w:val="00720F45"/>
    <w:rsid w:val="00721576"/>
    <w:rsid w:val="007222ED"/>
    <w:rsid w:val="007239ED"/>
    <w:rsid w:val="007247E9"/>
    <w:rsid w:val="0072598D"/>
    <w:rsid w:val="00725C3D"/>
    <w:rsid w:val="00725D28"/>
    <w:rsid w:val="007261C0"/>
    <w:rsid w:val="0072643D"/>
    <w:rsid w:val="0072695A"/>
    <w:rsid w:val="00726A8F"/>
    <w:rsid w:val="0072771B"/>
    <w:rsid w:val="0072772F"/>
    <w:rsid w:val="00727AC4"/>
    <w:rsid w:val="00730B70"/>
    <w:rsid w:val="00730D5A"/>
    <w:rsid w:val="00731579"/>
    <w:rsid w:val="0073167E"/>
    <w:rsid w:val="00731841"/>
    <w:rsid w:val="00732DCB"/>
    <w:rsid w:val="0073347E"/>
    <w:rsid w:val="007339A5"/>
    <w:rsid w:val="00735150"/>
    <w:rsid w:val="007379C4"/>
    <w:rsid w:val="00737AC1"/>
    <w:rsid w:val="00737D3B"/>
    <w:rsid w:val="00741D03"/>
    <w:rsid w:val="0074290B"/>
    <w:rsid w:val="00742E34"/>
    <w:rsid w:val="00743472"/>
    <w:rsid w:val="0074386B"/>
    <w:rsid w:val="0074427B"/>
    <w:rsid w:val="00744AD5"/>
    <w:rsid w:val="00744BE7"/>
    <w:rsid w:val="00745C0B"/>
    <w:rsid w:val="0074775C"/>
    <w:rsid w:val="00747E6F"/>
    <w:rsid w:val="00747F24"/>
    <w:rsid w:val="00747F3E"/>
    <w:rsid w:val="00750227"/>
    <w:rsid w:val="007507DF"/>
    <w:rsid w:val="007511C6"/>
    <w:rsid w:val="00752F9E"/>
    <w:rsid w:val="00754866"/>
    <w:rsid w:val="007548CC"/>
    <w:rsid w:val="00755FBD"/>
    <w:rsid w:val="0075712A"/>
    <w:rsid w:val="00757983"/>
    <w:rsid w:val="00757A72"/>
    <w:rsid w:val="00757D8D"/>
    <w:rsid w:val="0076043A"/>
    <w:rsid w:val="00761FC1"/>
    <w:rsid w:val="007622D8"/>
    <w:rsid w:val="00762786"/>
    <w:rsid w:val="007627F7"/>
    <w:rsid w:val="007633E7"/>
    <w:rsid w:val="00764A07"/>
    <w:rsid w:val="00766606"/>
    <w:rsid w:val="007670DB"/>
    <w:rsid w:val="00767AE5"/>
    <w:rsid w:val="00772150"/>
    <w:rsid w:val="00772C3B"/>
    <w:rsid w:val="0077320B"/>
    <w:rsid w:val="007744A8"/>
    <w:rsid w:val="007748B1"/>
    <w:rsid w:val="00774D29"/>
    <w:rsid w:val="00775184"/>
    <w:rsid w:val="00775261"/>
    <w:rsid w:val="00775A65"/>
    <w:rsid w:val="00775AAD"/>
    <w:rsid w:val="00775CF4"/>
    <w:rsid w:val="00776317"/>
    <w:rsid w:val="00776599"/>
    <w:rsid w:val="0077661A"/>
    <w:rsid w:val="007772C8"/>
    <w:rsid w:val="00780F61"/>
    <w:rsid w:val="007812C4"/>
    <w:rsid w:val="0078311E"/>
    <w:rsid w:val="00783B26"/>
    <w:rsid w:val="00783B7C"/>
    <w:rsid w:val="00783DB9"/>
    <w:rsid w:val="00783F8C"/>
    <w:rsid w:val="00784395"/>
    <w:rsid w:val="0078454E"/>
    <w:rsid w:val="0078515C"/>
    <w:rsid w:val="00785A45"/>
    <w:rsid w:val="00785B44"/>
    <w:rsid w:val="00785E29"/>
    <w:rsid w:val="00786CD8"/>
    <w:rsid w:val="00786D30"/>
    <w:rsid w:val="007902E3"/>
    <w:rsid w:val="00793E7E"/>
    <w:rsid w:val="0079471E"/>
    <w:rsid w:val="00794791"/>
    <w:rsid w:val="007959C6"/>
    <w:rsid w:val="00795E5B"/>
    <w:rsid w:val="00796674"/>
    <w:rsid w:val="00796695"/>
    <w:rsid w:val="00796FEC"/>
    <w:rsid w:val="007977F2"/>
    <w:rsid w:val="00797A6D"/>
    <w:rsid w:val="007A08D2"/>
    <w:rsid w:val="007A0E49"/>
    <w:rsid w:val="007A2D52"/>
    <w:rsid w:val="007A4568"/>
    <w:rsid w:val="007A4DFA"/>
    <w:rsid w:val="007A5BF9"/>
    <w:rsid w:val="007A5DBF"/>
    <w:rsid w:val="007A60EB"/>
    <w:rsid w:val="007A722F"/>
    <w:rsid w:val="007A72B5"/>
    <w:rsid w:val="007A73E9"/>
    <w:rsid w:val="007A7B05"/>
    <w:rsid w:val="007A7D31"/>
    <w:rsid w:val="007B0F31"/>
    <w:rsid w:val="007B1234"/>
    <w:rsid w:val="007B125E"/>
    <w:rsid w:val="007B1491"/>
    <w:rsid w:val="007B1B5C"/>
    <w:rsid w:val="007B1C87"/>
    <w:rsid w:val="007B2255"/>
    <w:rsid w:val="007B249E"/>
    <w:rsid w:val="007B29D8"/>
    <w:rsid w:val="007B2CED"/>
    <w:rsid w:val="007B387E"/>
    <w:rsid w:val="007B52D0"/>
    <w:rsid w:val="007B762F"/>
    <w:rsid w:val="007B7D04"/>
    <w:rsid w:val="007B7F46"/>
    <w:rsid w:val="007C0574"/>
    <w:rsid w:val="007C11C2"/>
    <w:rsid w:val="007C1739"/>
    <w:rsid w:val="007C22E3"/>
    <w:rsid w:val="007C2609"/>
    <w:rsid w:val="007C269C"/>
    <w:rsid w:val="007C393B"/>
    <w:rsid w:val="007C450D"/>
    <w:rsid w:val="007C48BF"/>
    <w:rsid w:val="007C4B97"/>
    <w:rsid w:val="007C500A"/>
    <w:rsid w:val="007C5863"/>
    <w:rsid w:val="007C647D"/>
    <w:rsid w:val="007C698A"/>
    <w:rsid w:val="007C6FA9"/>
    <w:rsid w:val="007C704C"/>
    <w:rsid w:val="007C7BB2"/>
    <w:rsid w:val="007C7BBB"/>
    <w:rsid w:val="007C7EE9"/>
    <w:rsid w:val="007D0925"/>
    <w:rsid w:val="007D0BF2"/>
    <w:rsid w:val="007D1355"/>
    <w:rsid w:val="007D166C"/>
    <w:rsid w:val="007D1674"/>
    <w:rsid w:val="007D2A1D"/>
    <w:rsid w:val="007D2F0B"/>
    <w:rsid w:val="007D36B9"/>
    <w:rsid w:val="007D4071"/>
    <w:rsid w:val="007D431B"/>
    <w:rsid w:val="007D6A67"/>
    <w:rsid w:val="007D6CAA"/>
    <w:rsid w:val="007D70D7"/>
    <w:rsid w:val="007D74E7"/>
    <w:rsid w:val="007E0763"/>
    <w:rsid w:val="007E0D6A"/>
    <w:rsid w:val="007E13C1"/>
    <w:rsid w:val="007E2019"/>
    <w:rsid w:val="007E3FA7"/>
    <w:rsid w:val="007E4016"/>
    <w:rsid w:val="007E40E2"/>
    <w:rsid w:val="007E461D"/>
    <w:rsid w:val="007E4A17"/>
    <w:rsid w:val="007E4C2C"/>
    <w:rsid w:val="007E5078"/>
    <w:rsid w:val="007E5FA5"/>
    <w:rsid w:val="007E6A21"/>
    <w:rsid w:val="007E6EB3"/>
    <w:rsid w:val="007E74E1"/>
    <w:rsid w:val="007E775D"/>
    <w:rsid w:val="007E7A01"/>
    <w:rsid w:val="007F02FC"/>
    <w:rsid w:val="007F06BB"/>
    <w:rsid w:val="007F1384"/>
    <w:rsid w:val="007F1BAD"/>
    <w:rsid w:val="007F21C1"/>
    <w:rsid w:val="007F2764"/>
    <w:rsid w:val="007F2AC1"/>
    <w:rsid w:val="007F32C2"/>
    <w:rsid w:val="007F3463"/>
    <w:rsid w:val="007F4B76"/>
    <w:rsid w:val="007F5209"/>
    <w:rsid w:val="007F5818"/>
    <w:rsid w:val="007F61BF"/>
    <w:rsid w:val="007F76F2"/>
    <w:rsid w:val="007F779E"/>
    <w:rsid w:val="00800F70"/>
    <w:rsid w:val="008012C4"/>
    <w:rsid w:val="0080138D"/>
    <w:rsid w:val="00801F14"/>
    <w:rsid w:val="00802928"/>
    <w:rsid w:val="008032DB"/>
    <w:rsid w:val="0080404A"/>
    <w:rsid w:val="008045E9"/>
    <w:rsid w:val="008046BC"/>
    <w:rsid w:val="0080579D"/>
    <w:rsid w:val="00805ED3"/>
    <w:rsid w:val="00805F6E"/>
    <w:rsid w:val="00806AC3"/>
    <w:rsid w:val="00806CEB"/>
    <w:rsid w:val="00806D78"/>
    <w:rsid w:val="0080711F"/>
    <w:rsid w:val="00807755"/>
    <w:rsid w:val="0081045E"/>
    <w:rsid w:val="0081152E"/>
    <w:rsid w:val="00811EC2"/>
    <w:rsid w:val="00812CCE"/>
    <w:rsid w:val="0081362B"/>
    <w:rsid w:val="00813852"/>
    <w:rsid w:val="008138D6"/>
    <w:rsid w:val="00813BF9"/>
    <w:rsid w:val="0081415A"/>
    <w:rsid w:val="00815BC7"/>
    <w:rsid w:val="00815E6B"/>
    <w:rsid w:val="008163CA"/>
    <w:rsid w:val="008169CC"/>
    <w:rsid w:val="00816E7F"/>
    <w:rsid w:val="00817625"/>
    <w:rsid w:val="00817FF9"/>
    <w:rsid w:val="008200C4"/>
    <w:rsid w:val="00820888"/>
    <w:rsid w:val="008210CC"/>
    <w:rsid w:val="008213BD"/>
    <w:rsid w:val="0082195B"/>
    <w:rsid w:val="00822F56"/>
    <w:rsid w:val="00823E40"/>
    <w:rsid w:val="008240EB"/>
    <w:rsid w:val="008244D7"/>
    <w:rsid w:val="008258AF"/>
    <w:rsid w:val="00826B7F"/>
    <w:rsid w:val="0083037D"/>
    <w:rsid w:val="008310B3"/>
    <w:rsid w:val="0083188B"/>
    <w:rsid w:val="00831E60"/>
    <w:rsid w:val="00831F04"/>
    <w:rsid w:val="0083315A"/>
    <w:rsid w:val="00833C64"/>
    <w:rsid w:val="00833CA7"/>
    <w:rsid w:val="00833D5B"/>
    <w:rsid w:val="00833F89"/>
    <w:rsid w:val="00834119"/>
    <w:rsid w:val="00834BB4"/>
    <w:rsid w:val="00834C9E"/>
    <w:rsid w:val="00835C8A"/>
    <w:rsid w:val="00837218"/>
    <w:rsid w:val="00837AE0"/>
    <w:rsid w:val="00837B28"/>
    <w:rsid w:val="00837B78"/>
    <w:rsid w:val="00840108"/>
    <w:rsid w:val="00841E88"/>
    <w:rsid w:val="00841EC4"/>
    <w:rsid w:val="00842E17"/>
    <w:rsid w:val="00843155"/>
    <w:rsid w:val="00843307"/>
    <w:rsid w:val="008433B0"/>
    <w:rsid w:val="008441E2"/>
    <w:rsid w:val="0084594C"/>
    <w:rsid w:val="00845E47"/>
    <w:rsid w:val="008467AC"/>
    <w:rsid w:val="00847089"/>
    <w:rsid w:val="00850647"/>
    <w:rsid w:val="00850BAE"/>
    <w:rsid w:val="00852076"/>
    <w:rsid w:val="0085244A"/>
    <w:rsid w:val="008524C8"/>
    <w:rsid w:val="00852909"/>
    <w:rsid w:val="0085358C"/>
    <w:rsid w:val="008540B3"/>
    <w:rsid w:val="00855304"/>
    <w:rsid w:val="00855AA6"/>
    <w:rsid w:val="00855B72"/>
    <w:rsid w:val="008560B7"/>
    <w:rsid w:val="008566BA"/>
    <w:rsid w:val="008574BE"/>
    <w:rsid w:val="008576C3"/>
    <w:rsid w:val="008624D7"/>
    <w:rsid w:val="00863B0C"/>
    <w:rsid w:val="00863F85"/>
    <w:rsid w:val="008648BC"/>
    <w:rsid w:val="00865D50"/>
    <w:rsid w:val="00866662"/>
    <w:rsid w:val="00867029"/>
    <w:rsid w:val="00870666"/>
    <w:rsid w:val="00873685"/>
    <w:rsid w:val="00873CBE"/>
    <w:rsid w:val="00874DF2"/>
    <w:rsid w:val="00875FAC"/>
    <w:rsid w:val="00875FE7"/>
    <w:rsid w:val="00876240"/>
    <w:rsid w:val="00876F4C"/>
    <w:rsid w:val="008771F5"/>
    <w:rsid w:val="008800D9"/>
    <w:rsid w:val="008805AD"/>
    <w:rsid w:val="00880E45"/>
    <w:rsid w:val="00881AE7"/>
    <w:rsid w:val="00882573"/>
    <w:rsid w:val="00883C2E"/>
    <w:rsid w:val="00884648"/>
    <w:rsid w:val="00885477"/>
    <w:rsid w:val="0088779D"/>
    <w:rsid w:val="00890605"/>
    <w:rsid w:val="008915CA"/>
    <w:rsid w:val="00891716"/>
    <w:rsid w:val="00893AA8"/>
    <w:rsid w:val="00895EA3"/>
    <w:rsid w:val="00895EEB"/>
    <w:rsid w:val="00897058"/>
    <w:rsid w:val="0089741F"/>
    <w:rsid w:val="008A0515"/>
    <w:rsid w:val="008A0662"/>
    <w:rsid w:val="008A06A6"/>
    <w:rsid w:val="008A213D"/>
    <w:rsid w:val="008A2639"/>
    <w:rsid w:val="008A29D9"/>
    <w:rsid w:val="008A2E73"/>
    <w:rsid w:val="008A3FE5"/>
    <w:rsid w:val="008A495B"/>
    <w:rsid w:val="008A4FC3"/>
    <w:rsid w:val="008A5772"/>
    <w:rsid w:val="008A6A3A"/>
    <w:rsid w:val="008A6DE5"/>
    <w:rsid w:val="008A7A3C"/>
    <w:rsid w:val="008A7F03"/>
    <w:rsid w:val="008B09A9"/>
    <w:rsid w:val="008B1DED"/>
    <w:rsid w:val="008B20BA"/>
    <w:rsid w:val="008B2439"/>
    <w:rsid w:val="008B25E6"/>
    <w:rsid w:val="008B2952"/>
    <w:rsid w:val="008B297E"/>
    <w:rsid w:val="008B3313"/>
    <w:rsid w:val="008B3AF0"/>
    <w:rsid w:val="008B5652"/>
    <w:rsid w:val="008B5AAE"/>
    <w:rsid w:val="008B5CCB"/>
    <w:rsid w:val="008B5DC1"/>
    <w:rsid w:val="008B7AF7"/>
    <w:rsid w:val="008C018D"/>
    <w:rsid w:val="008C03E7"/>
    <w:rsid w:val="008C080F"/>
    <w:rsid w:val="008C0B9B"/>
    <w:rsid w:val="008C136C"/>
    <w:rsid w:val="008C1B1D"/>
    <w:rsid w:val="008C1B60"/>
    <w:rsid w:val="008C1EBD"/>
    <w:rsid w:val="008C260C"/>
    <w:rsid w:val="008C2DDB"/>
    <w:rsid w:val="008C3790"/>
    <w:rsid w:val="008C4799"/>
    <w:rsid w:val="008C4A57"/>
    <w:rsid w:val="008C50D8"/>
    <w:rsid w:val="008C5567"/>
    <w:rsid w:val="008C5881"/>
    <w:rsid w:val="008C5FDB"/>
    <w:rsid w:val="008C657D"/>
    <w:rsid w:val="008C6934"/>
    <w:rsid w:val="008C74BF"/>
    <w:rsid w:val="008D0838"/>
    <w:rsid w:val="008D10E5"/>
    <w:rsid w:val="008D28C1"/>
    <w:rsid w:val="008D2A4A"/>
    <w:rsid w:val="008D3E6B"/>
    <w:rsid w:val="008D4B5E"/>
    <w:rsid w:val="008D4E02"/>
    <w:rsid w:val="008D5D36"/>
    <w:rsid w:val="008D6367"/>
    <w:rsid w:val="008D72E6"/>
    <w:rsid w:val="008D752B"/>
    <w:rsid w:val="008D7CFE"/>
    <w:rsid w:val="008E0135"/>
    <w:rsid w:val="008E1FCF"/>
    <w:rsid w:val="008E36B8"/>
    <w:rsid w:val="008E3D56"/>
    <w:rsid w:val="008E4DC8"/>
    <w:rsid w:val="008E50BD"/>
    <w:rsid w:val="008E524B"/>
    <w:rsid w:val="008E5686"/>
    <w:rsid w:val="008E59CB"/>
    <w:rsid w:val="008E5E2D"/>
    <w:rsid w:val="008E6EB9"/>
    <w:rsid w:val="008E7042"/>
    <w:rsid w:val="008F0E0E"/>
    <w:rsid w:val="008F21B9"/>
    <w:rsid w:val="008F29DD"/>
    <w:rsid w:val="008F3395"/>
    <w:rsid w:val="008F416E"/>
    <w:rsid w:val="008F441E"/>
    <w:rsid w:val="008F4C38"/>
    <w:rsid w:val="008F4EC6"/>
    <w:rsid w:val="008F52C6"/>
    <w:rsid w:val="008F5B6B"/>
    <w:rsid w:val="008F610D"/>
    <w:rsid w:val="008F6539"/>
    <w:rsid w:val="008F685F"/>
    <w:rsid w:val="008F714A"/>
    <w:rsid w:val="008F76FF"/>
    <w:rsid w:val="009007ED"/>
    <w:rsid w:val="00900CF9"/>
    <w:rsid w:val="00900E54"/>
    <w:rsid w:val="00902BFC"/>
    <w:rsid w:val="00903FAA"/>
    <w:rsid w:val="00904031"/>
    <w:rsid w:val="00904957"/>
    <w:rsid w:val="00905436"/>
    <w:rsid w:val="009054A0"/>
    <w:rsid w:val="00905FAB"/>
    <w:rsid w:val="00906233"/>
    <w:rsid w:val="00906A46"/>
    <w:rsid w:val="00906A8B"/>
    <w:rsid w:val="00907B1A"/>
    <w:rsid w:val="00910E05"/>
    <w:rsid w:val="0091141E"/>
    <w:rsid w:val="00911441"/>
    <w:rsid w:val="00911E19"/>
    <w:rsid w:val="00912879"/>
    <w:rsid w:val="009136F5"/>
    <w:rsid w:val="00913B62"/>
    <w:rsid w:val="00914E61"/>
    <w:rsid w:val="00915A4B"/>
    <w:rsid w:val="00915FDC"/>
    <w:rsid w:val="009167F8"/>
    <w:rsid w:val="009229FE"/>
    <w:rsid w:val="009231E1"/>
    <w:rsid w:val="0092349A"/>
    <w:rsid w:val="0092403D"/>
    <w:rsid w:val="009243FE"/>
    <w:rsid w:val="00924F19"/>
    <w:rsid w:val="0092599F"/>
    <w:rsid w:val="0092677A"/>
    <w:rsid w:val="009277EE"/>
    <w:rsid w:val="009302C8"/>
    <w:rsid w:val="0093104E"/>
    <w:rsid w:val="0093130C"/>
    <w:rsid w:val="00932955"/>
    <w:rsid w:val="00932B19"/>
    <w:rsid w:val="009339B2"/>
    <w:rsid w:val="009358F1"/>
    <w:rsid w:val="00936F05"/>
    <w:rsid w:val="00937079"/>
    <w:rsid w:val="0094049C"/>
    <w:rsid w:val="00940A27"/>
    <w:rsid w:val="00940EDB"/>
    <w:rsid w:val="009412F7"/>
    <w:rsid w:val="00941634"/>
    <w:rsid w:val="00942798"/>
    <w:rsid w:val="00943B8B"/>
    <w:rsid w:val="0094406C"/>
    <w:rsid w:val="009443A6"/>
    <w:rsid w:val="00944533"/>
    <w:rsid w:val="00944B04"/>
    <w:rsid w:val="00945521"/>
    <w:rsid w:val="009462D4"/>
    <w:rsid w:val="00946536"/>
    <w:rsid w:val="0095044E"/>
    <w:rsid w:val="00951633"/>
    <w:rsid w:val="009524AA"/>
    <w:rsid w:val="00953195"/>
    <w:rsid w:val="00953D52"/>
    <w:rsid w:val="009548BD"/>
    <w:rsid w:val="009556C2"/>
    <w:rsid w:val="009562CD"/>
    <w:rsid w:val="009573F7"/>
    <w:rsid w:val="009605B1"/>
    <w:rsid w:val="0096061C"/>
    <w:rsid w:val="00960997"/>
    <w:rsid w:val="0096108E"/>
    <w:rsid w:val="00961303"/>
    <w:rsid w:val="009613CB"/>
    <w:rsid w:val="009628C5"/>
    <w:rsid w:val="009635FA"/>
    <w:rsid w:val="009637A7"/>
    <w:rsid w:val="00964045"/>
    <w:rsid w:val="00964330"/>
    <w:rsid w:val="0096440D"/>
    <w:rsid w:val="0096456D"/>
    <w:rsid w:val="00964919"/>
    <w:rsid w:val="0096532B"/>
    <w:rsid w:val="00965D1B"/>
    <w:rsid w:val="00966A58"/>
    <w:rsid w:val="00966CFF"/>
    <w:rsid w:val="0096791F"/>
    <w:rsid w:val="00970A3F"/>
    <w:rsid w:val="00970AC4"/>
    <w:rsid w:val="00971794"/>
    <w:rsid w:val="00971B84"/>
    <w:rsid w:val="009720A5"/>
    <w:rsid w:val="00972A1E"/>
    <w:rsid w:val="009732F8"/>
    <w:rsid w:val="0097356E"/>
    <w:rsid w:val="009738F6"/>
    <w:rsid w:val="00974187"/>
    <w:rsid w:val="00974A88"/>
    <w:rsid w:val="00974D5E"/>
    <w:rsid w:val="00974F3B"/>
    <w:rsid w:val="00975C1D"/>
    <w:rsid w:val="00975CFA"/>
    <w:rsid w:val="00975D0C"/>
    <w:rsid w:val="00975F71"/>
    <w:rsid w:val="00975FA8"/>
    <w:rsid w:val="00976235"/>
    <w:rsid w:val="009764F5"/>
    <w:rsid w:val="009811B6"/>
    <w:rsid w:val="0098157E"/>
    <w:rsid w:val="009815D8"/>
    <w:rsid w:val="00981651"/>
    <w:rsid w:val="009818F7"/>
    <w:rsid w:val="00981959"/>
    <w:rsid w:val="00981B5F"/>
    <w:rsid w:val="00982995"/>
    <w:rsid w:val="00983A07"/>
    <w:rsid w:val="00983B1D"/>
    <w:rsid w:val="00984BCF"/>
    <w:rsid w:val="00984E20"/>
    <w:rsid w:val="0098515C"/>
    <w:rsid w:val="009854FB"/>
    <w:rsid w:val="009860D7"/>
    <w:rsid w:val="00986F6B"/>
    <w:rsid w:val="00986F71"/>
    <w:rsid w:val="009874F7"/>
    <w:rsid w:val="009876A5"/>
    <w:rsid w:val="00987D9D"/>
    <w:rsid w:val="009902CC"/>
    <w:rsid w:val="00990DC3"/>
    <w:rsid w:val="00991C26"/>
    <w:rsid w:val="00991D1D"/>
    <w:rsid w:val="00991EDA"/>
    <w:rsid w:val="00994004"/>
    <w:rsid w:val="0099465C"/>
    <w:rsid w:val="009948D0"/>
    <w:rsid w:val="00994B9C"/>
    <w:rsid w:val="009952B8"/>
    <w:rsid w:val="00995984"/>
    <w:rsid w:val="00996140"/>
    <w:rsid w:val="0099796B"/>
    <w:rsid w:val="00997A3B"/>
    <w:rsid w:val="00997A78"/>
    <w:rsid w:val="00997B26"/>
    <w:rsid w:val="009A11E4"/>
    <w:rsid w:val="009A12AF"/>
    <w:rsid w:val="009A15D1"/>
    <w:rsid w:val="009A1C4F"/>
    <w:rsid w:val="009A2117"/>
    <w:rsid w:val="009A2828"/>
    <w:rsid w:val="009A2A11"/>
    <w:rsid w:val="009A5047"/>
    <w:rsid w:val="009A599A"/>
    <w:rsid w:val="009A61D8"/>
    <w:rsid w:val="009A66F6"/>
    <w:rsid w:val="009A6E01"/>
    <w:rsid w:val="009A7F7D"/>
    <w:rsid w:val="009B239E"/>
    <w:rsid w:val="009B3024"/>
    <w:rsid w:val="009B44C0"/>
    <w:rsid w:val="009B4AF6"/>
    <w:rsid w:val="009B521B"/>
    <w:rsid w:val="009B5A40"/>
    <w:rsid w:val="009B6645"/>
    <w:rsid w:val="009B6EA9"/>
    <w:rsid w:val="009B7591"/>
    <w:rsid w:val="009B7D37"/>
    <w:rsid w:val="009B7EB7"/>
    <w:rsid w:val="009B7F53"/>
    <w:rsid w:val="009C0573"/>
    <w:rsid w:val="009C0F46"/>
    <w:rsid w:val="009C5120"/>
    <w:rsid w:val="009C5A96"/>
    <w:rsid w:val="009C5B78"/>
    <w:rsid w:val="009C6549"/>
    <w:rsid w:val="009C68C2"/>
    <w:rsid w:val="009C7A90"/>
    <w:rsid w:val="009C7AA1"/>
    <w:rsid w:val="009D01C1"/>
    <w:rsid w:val="009D01EC"/>
    <w:rsid w:val="009D1240"/>
    <w:rsid w:val="009D1451"/>
    <w:rsid w:val="009D1A1C"/>
    <w:rsid w:val="009D268F"/>
    <w:rsid w:val="009D2F21"/>
    <w:rsid w:val="009D4B4E"/>
    <w:rsid w:val="009D50A9"/>
    <w:rsid w:val="009D6BF9"/>
    <w:rsid w:val="009E04ED"/>
    <w:rsid w:val="009E06A9"/>
    <w:rsid w:val="009E07A6"/>
    <w:rsid w:val="009E0A5B"/>
    <w:rsid w:val="009E1793"/>
    <w:rsid w:val="009E1F53"/>
    <w:rsid w:val="009E2E67"/>
    <w:rsid w:val="009E671F"/>
    <w:rsid w:val="009E6E3B"/>
    <w:rsid w:val="009F13BC"/>
    <w:rsid w:val="009F1696"/>
    <w:rsid w:val="009F2F4C"/>
    <w:rsid w:val="009F54A1"/>
    <w:rsid w:val="009F629A"/>
    <w:rsid w:val="009F6686"/>
    <w:rsid w:val="009F706D"/>
    <w:rsid w:val="009F724E"/>
    <w:rsid w:val="00A0003E"/>
    <w:rsid w:val="00A00B8F"/>
    <w:rsid w:val="00A011D1"/>
    <w:rsid w:val="00A0323C"/>
    <w:rsid w:val="00A03358"/>
    <w:rsid w:val="00A04067"/>
    <w:rsid w:val="00A05712"/>
    <w:rsid w:val="00A05FDA"/>
    <w:rsid w:val="00A0622A"/>
    <w:rsid w:val="00A06A65"/>
    <w:rsid w:val="00A07DD4"/>
    <w:rsid w:val="00A109BF"/>
    <w:rsid w:val="00A11310"/>
    <w:rsid w:val="00A11C49"/>
    <w:rsid w:val="00A13225"/>
    <w:rsid w:val="00A1343A"/>
    <w:rsid w:val="00A13AC5"/>
    <w:rsid w:val="00A1416B"/>
    <w:rsid w:val="00A149DF"/>
    <w:rsid w:val="00A15A51"/>
    <w:rsid w:val="00A15A52"/>
    <w:rsid w:val="00A16282"/>
    <w:rsid w:val="00A16D75"/>
    <w:rsid w:val="00A173D4"/>
    <w:rsid w:val="00A17BC0"/>
    <w:rsid w:val="00A20EF0"/>
    <w:rsid w:val="00A2139A"/>
    <w:rsid w:val="00A21B71"/>
    <w:rsid w:val="00A23077"/>
    <w:rsid w:val="00A235C5"/>
    <w:rsid w:val="00A236A7"/>
    <w:rsid w:val="00A23BE6"/>
    <w:rsid w:val="00A23F0D"/>
    <w:rsid w:val="00A243EB"/>
    <w:rsid w:val="00A2481A"/>
    <w:rsid w:val="00A24989"/>
    <w:rsid w:val="00A24C7E"/>
    <w:rsid w:val="00A2505F"/>
    <w:rsid w:val="00A251DC"/>
    <w:rsid w:val="00A25C10"/>
    <w:rsid w:val="00A26D39"/>
    <w:rsid w:val="00A30CD0"/>
    <w:rsid w:val="00A31887"/>
    <w:rsid w:val="00A31927"/>
    <w:rsid w:val="00A3243B"/>
    <w:rsid w:val="00A33165"/>
    <w:rsid w:val="00A33390"/>
    <w:rsid w:val="00A341B8"/>
    <w:rsid w:val="00A34F1D"/>
    <w:rsid w:val="00A3692F"/>
    <w:rsid w:val="00A36C03"/>
    <w:rsid w:val="00A372C0"/>
    <w:rsid w:val="00A37AA2"/>
    <w:rsid w:val="00A37C98"/>
    <w:rsid w:val="00A37D7F"/>
    <w:rsid w:val="00A4036F"/>
    <w:rsid w:val="00A403D6"/>
    <w:rsid w:val="00A40BC5"/>
    <w:rsid w:val="00A42B73"/>
    <w:rsid w:val="00A43491"/>
    <w:rsid w:val="00A435D1"/>
    <w:rsid w:val="00A44D77"/>
    <w:rsid w:val="00A46CDF"/>
    <w:rsid w:val="00A47233"/>
    <w:rsid w:val="00A47DF9"/>
    <w:rsid w:val="00A51ABC"/>
    <w:rsid w:val="00A53BBC"/>
    <w:rsid w:val="00A55C24"/>
    <w:rsid w:val="00A561EB"/>
    <w:rsid w:val="00A56541"/>
    <w:rsid w:val="00A569EB"/>
    <w:rsid w:val="00A576F4"/>
    <w:rsid w:val="00A621DD"/>
    <w:rsid w:val="00A62FBC"/>
    <w:rsid w:val="00A631D7"/>
    <w:rsid w:val="00A64555"/>
    <w:rsid w:val="00A647A5"/>
    <w:rsid w:val="00A668E1"/>
    <w:rsid w:val="00A66AD1"/>
    <w:rsid w:val="00A67783"/>
    <w:rsid w:val="00A67987"/>
    <w:rsid w:val="00A679A6"/>
    <w:rsid w:val="00A704C1"/>
    <w:rsid w:val="00A7132C"/>
    <w:rsid w:val="00A71A35"/>
    <w:rsid w:val="00A71EFC"/>
    <w:rsid w:val="00A72A7B"/>
    <w:rsid w:val="00A731BC"/>
    <w:rsid w:val="00A743CB"/>
    <w:rsid w:val="00A7635B"/>
    <w:rsid w:val="00A764E8"/>
    <w:rsid w:val="00A76D36"/>
    <w:rsid w:val="00A770CF"/>
    <w:rsid w:val="00A773D5"/>
    <w:rsid w:val="00A774B0"/>
    <w:rsid w:val="00A7758B"/>
    <w:rsid w:val="00A80069"/>
    <w:rsid w:val="00A80192"/>
    <w:rsid w:val="00A80341"/>
    <w:rsid w:val="00A8078C"/>
    <w:rsid w:val="00A80D80"/>
    <w:rsid w:val="00A81377"/>
    <w:rsid w:val="00A817C0"/>
    <w:rsid w:val="00A828FF"/>
    <w:rsid w:val="00A82A1C"/>
    <w:rsid w:val="00A82B48"/>
    <w:rsid w:val="00A84191"/>
    <w:rsid w:val="00A8463A"/>
    <w:rsid w:val="00A84E1C"/>
    <w:rsid w:val="00A87048"/>
    <w:rsid w:val="00A870E1"/>
    <w:rsid w:val="00A8711E"/>
    <w:rsid w:val="00A872A2"/>
    <w:rsid w:val="00A87708"/>
    <w:rsid w:val="00A87FC9"/>
    <w:rsid w:val="00A90FC1"/>
    <w:rsid w:val="00A92682"/>
    <w:rsid w:val="00A92FEB"/>
    <w:rsid w:val="00A9357B"/>
    <w:rsid w:val="00A9369A"/>
    <w:rsid w:val="00A93BFE"/>
    <w:rsid w:val="00A93C0F"/>
    <w:rsid w:val="00A94002"/>
    <w:rsid w:val="00A944E0"/>
    <w:rsid w:val="00A94A12"/>
    <w:rsid w:val="00A95B92"/>
    <w:rsid w:val="00A97202"/>
    <w:rsid w:val="00AA0D96"/>
    <w:rsid w:val="00AA0E30"/>
    <w:rsid w:val="00AA1970"/>
    <w:rsid w:val="00AA246D"/>
    <w:rsid w:val="00AA2521"/>
    <w:rsid w:val="00AA3518"/>
    <w:rsid w:val="00AA3C0D"/>
    <w:rsid w:val="00AA4D04"/>
    <w:rsid w:val="00AA5646"/>
    <w:rsid w:val="00AA5A1D"/>
    <w:rsid w:val="00AA5D7C"/>
    <w:rsid w:val="00AB16B1"/>
    <w:rsid w:val="00AB20EA"/>
    <w:rsid w:val="00AB252B"/>
    <w:rsid w:val="00AB3589"/>
    <w:rsid w:val="00AB3654"/>
    <w:rsid w:val="00AB52B5"/>
    <w:rsid w:val="00AB5CC0"/>
    <w:rsid w:val="00AB6A57"/>
    <w:rsid w:val="00AB6BB4"/>
    <w:rsid w:val="00AB6DAA"/>
    <w:rsid w:val="00AC186A"/>
    <w:rsid w:val="00AC33D7"/>
    <w:rsid w:val="00AC4562"/>
    <w:rsid w:val="00AC58A4"/>
    <w:rsid w:val="00AC59D5"/>
    <w:rsid w:val="00AC74B2"/>
    <w:rsid w:val="00AC7A00"/>
    <w:rsid w:val="00AD0DBF"/>
    <w:rsid w:val="00AD20E9"/>
    <w:rsid w:val="00AD2B20"/>
    <w:rsid w:val="00AD3D7C"/>
    <w:rsid w:val="00AD4456"/>
    <w:rsid w:val="00AD46FC"/>
    <w:rsid w:val="00AD4752"/>
    <w:rsid w:val="00AD54CD"/>
    <w:rsid w:val="00AD54FA"/>
    <w:rsid w:val="00AD5DAB"/>
    <w:rsid w:val="00AD69C8"/>
    <w:rsid w:val="00AD6C37"/>
    <w:rsid w:val="00AE22B6"/>
    <w:rsid w:val="00AE332C"/>
    <w:rsid w:val="00AE3597"/>
    <w:rsid w:val="00AE35DF"/>
    <w:rsid w:val="00AE36AC"/>
    <w:rsid w:val="00AE4956"/>
    <w:rsid w:val="00AE5074"/>
    <w:rsid w:val="00AE517E"/>
    <w:rsid w:val="00AE55F3"/>
    <w:rsid w:val="00AE75CD"/>
    <w:rsid w:val="00AE7FB1"/>
    <w:rsid w:val="00AF017F"/>
    <w:rsid w:val="00AF2173"/>
    <w:rsid w:val="00AF23CC"/>
    <w:rsid w:val="00AF2B61"/>
    <w:rsid w:val="00AF2E07"/>
    <w:rsid w:val="00AF2F05"/>
    <w:rsid w:val="00AF3584"/>
    <w:rsid w:val="00AF3786"/>
    <w:rsid w:val="00AF403A"/>
    <w:rsid w:val="00AF5874"/>
    <w:rsid w:val="00AF5F34"/>
    <w:rsid w:val="00AF64C7"/>
    <w:rsid w:val="00AF6A16"/>
    <w:rsid w:val="00B0029F"/>
    <w:rsid w:val="00B010A2"/>
    <w:rsid w:val="00B02648"/>
    <w:rsid w:val="00B02D2C"/>
    <w:rsid w:val="00B035A1"/>
    <w:rsid w:val="00B036F9"/>
    <w:rsid w:val="00B04714"/>
    <w:rsid w:val="00B04E0C"/>
    <w:rsid w:val="00B0510B"/>
    <w:rsid w:val="00B05678"/>
    <w:rsid w:val="00B063FC"/>
    <w:rsid w:val="00B069E1"/>
    <w:rsid w:val="00B073BA"/>
    <w:rsid w:val="00B07511"/>
    <w:rsid w:val="00B07671"/>
    <w:rsid w:val="00B11063"/>
    <w:rsid w:val="00B1131D"/>
    <w:rsid w:val="00B12590"/>
    <w:rsid w:val="00B13EBC"/>
    <w:rsid w:val="00B1460E"/>
    <w:rsid w:val="00B14AC8"/>
    <w:rsid w:val="00B14B06"/>
    <w:rsid w:val="00B14DA2"/>
    <w:rsid w:val="00B16EC5"/>
    <w:rsid w:val="00B1765B"/>
    <w:rsid w:val="00B22AA7"/>
    <w:rsid w:val="00B23C92"/>
    <w:rsid w:val="00B2439A"/>
    <w:rsid w:val="00B2594C"/>
    <w:rsid w:val="00B26666"/>
    <w:rsid w:val="00B277AA"/>
    <w:rsid w:val="00B31557"/>
    <w:rsid w:val="00B3232D"/>
    <w:rsid w:val="00B32472"/>
    <w:rsid w:val="00B3262C"/>
    <w:rsid w:val="00B3286C"/>
    <w:rsid w:val="00B32AE2"/>
    <w:rsid w:val="00B32BA3"/>
    <w:rsid w:val="00B332DC"/>
    <w:rsid w:val="00B3354D"/>
    <w:rsid w:val="00B33E55"/>
    <w:rsid w:val="00B3408E"/>
    <w:rsid w:val="00B34ADF"/>
    <w:rsid w:val="00B34AE6"/>
    <w:rsid w:val="00B34CD7"/>
    <w:rsid w:val="00B36209"/>
    <w:rsid w:val="00B36525"/>
    <w:rsid w:val="00B3694A"/>
    <w:rsid w:val="00B3726E"/>
    <w:rsid w:val="00B377B4"/>
    <w:rsid w:val="00B37960"/>
    <w:rsid w:val="00B37CCE"/>
    <w:rsid w:val="00B40F92"/>
    <w:rsid w:val="00B41086"/>
    <w:rsid w:val="00B435D1"/>
    <w:rsid w:val="00B44D13"/>
    <w:rsid w:val="00B44F09"/>
    <w:rsid w:val="00B453BA"/>
    <w:rsid w:val="00B45915"/>
    <w:rsid w:val="00B45E90"/>
    <w:rsid w:val="00B476AA"/>
    <w:rsid w:val="00B4781C"/>
    <w:rsid w:val="00B47DE8"/>
    <w:rsid w:val="00B502CE"/>
    <w:rsid w:val="00B50579"/>
    <w:rsid w:val="00B5234D"/>
    <w:rsid w:val="00B53A33"/>
    <w:rsid w:val="00B53E3D"/>
    <w:rsid w:val="00B541C2"/>
    <w:rsid w:val="00B54F9A"/>
    <w:rsid w:val="00B54FED"/>
    <w:rsid w:val="00B5512F"/>
    <w:rsid w:val="00B55432"/>
    <w:rsid w:val="00B55AAC"/>
    <w:rsid w:val="00B56156"/>
    <w:rsid w:val="00B564FF"/>
    <w:rsid w:val="00B566E0"/>
    <w:rsid w:val="00B569DD"/>
    <w:rsid w:val="00B576C2"/>
    <w:rsid w:val="00B57A4C"/>
    <w:rsid w:val="00B60401"/>
    <w:rsid w:val="00B608A5"/>
    <w:rsid w:val="00B60BF4"/>
    <w:rsid w:val="00B613F8"/>
    <w:rsid w:val="00B61E78"/>
    <w:rsid w:val="00B62059"/>
    <w:rsid w:val="00B620A9"/>
    <w:rsid w:val="00B62FB9"/>
    <w:rsid w:val="00B630A9"/>
    <w:rsid w:val="00B63A18"/>
    <w:rsid w:val="00B64009"/>
    <w:rsid w:val="00B64357"/>
    <w:rsid w:val="00B643AD"/>
    <w:rsid w:val="00B64747"/>
    <w:rsid w:val="00B64F3F"/>
    <w:rsid w:val="00B6518B"/>
    <w:rsid w:val="00B651C4"/>
    <w:rsid w:val="00B66A2E"/>
    <w:rsid w:val="00B66EE7"/>
    <w:rsid w:val="00B67318"/>
    <w:rsid w:val="00B708E1"/>
    <w:rsid w:val="00B70F6D"/>
    <w:rsid w:val="00B710E8"/>
    <w:rsid w:val="00B718FF"/>
    <w:rsid w:val="00B71BA8"/>
    <w:rsid w:val="00B71E51"/>
    <w:rsid w:val="00B72A24"/>
    <w:rsid w:val="00B72D03"/>
    <w:rsid w:val="00B7413D"/>
    <w:rsid w:val="00B74626"/>
    <w:rsid w:val="00B74E71"/>
    <w:rsid w:val="00B74FD4"/>
    <w:rsid w:val="00B76000"/>
    <w:rsid w:val="00B76A12"/>
    <w:rsid w:val="00B80119"/>
    <w:rsid w:val="00B8116D"/>
    <w:rsid w:val="00B81217"/>
    <w:rsid w:val="00B815BD"/>
    <w:rsid w:val="00B81AF0"/>
    <w:rsid w:val="00B8258E"/>
    <w:rsid w:val="00B82CDC"/>
    <w:rsid w:val="00B838B2"/>
    <w:rsid w:val="00B8485A"/>
    <w:rsid w:val="00B85036"/>
    <w:rsid w:val="00B85B21"/>
    <w:rsid w:val="00B85CA7"/>
    <w:rsid w:val="00B85E21"/>
    <w:rsid w:val="00B872FC"/>
    <w:rsid w:val="00B87F4F"/>
    <w:rsid w:val="00B90128"/>
    <w:rsid w:val="00B90C71"/>
    <w:rsid w:val="00B90C77"/>
    <w:rsid w:val="00B92947"/>
    <w:rsid w:val="00B946C6"/>
    <w:rsid w:val="00B95B63"/>
    <w:rsid w:val="00B95DF7"/>
    <w:rsid w:val="00B9638C"/>
    <w:rsid w:val="00B974CB"/>
    <w:rsid w:val="00B97A23"/>
    <w:rsid w:val="00BA09D6"/>
    <w:rsid w:val="00BA175B"/>
    <w:rsid w:val="00BA1CCE"/>
    <w:rsid w:val="00BA1FD6"/>
    <w:rsid w:val="00BA2614"/>
    <w:rsid w:val="00BA2D0F"/>
    <w:rsid w:val="00BA3BE6"/>
    <w:rsid w:val="00BA4046"/>
    <w:rsid w:val="00BA47B1"/>
    <w:rsid w:val="00BA4D8F"/>
    <w:rsid w:val="00BA4FA3"/>
    <w:rsid w:val="00BA53CC"/>
    <w:rsid w:val="00BA574E"/>
    <w:rsid w:val="00BA6570"/>
    <w:rsid w:val="00BA6BA1"/>
    <w:rsid w:val="00BA6E46"/>
    <w:rsid w:val="00BA755A"/>
    <w:rsid w:val="00BA7B0C"/>
    <w:rsid w:val="00BB0815"/>
    <w:rsid w:val="00BB0C1B"/>
    <w:rsid w:val="00BB11C5"/>
    <w:rsid w:val="00BB1CDD"/>
    <w:rsid w:val="00BB2DFB"/>
    <w:rsid w:val="00BB2E6E"/>
    <w:rsid w:val="00BB370E"/>
    <w:rsid w:val="00BB3BED"/>
    <w:rsid w:val="00BB3DF4"/>
    <w:rsid w:val="00BB434A"/>
    <w:rsid w:val="00BB439F"/>
    <w:rsid w:val="00BB46E4"/>
    <w:rsid w:val="00BB5AB5"/>
    <w:rsid w:val="00BB5B12"/>
    <w:rsid w:val="00BB6A37"/>
    <w:rsid w:val="00BB6B84"/>
    <w:rsid w:val="00BB7AFF"/>
    <w:rsid w:val="00BB7B06"/>
    <w:rsid w:val="00BC03D7"/>
    <w:rsid w:val="00BC0F53"/>
    <w:rsid w:val="00BC0F9C"/>
    <w:rsid w:val="00BC1340"/>
    <w:rsid w:val="00BC1967"/>
    <w:rsid w:val="00BC1C0D"/>
    <w:rsid w:val="00BC2339"/>
    <w:rsid w:val="00BC2EC4"/>
    <w:rsid w:val="00BC316E"/>
    <w:rsid w:val="00BC3EB6"/>
    <w:rsid w:val="00BC4B4C"/>
    <w:rsid w:val="00BC4BD1"/>
    <w:rsid w:val="00BC5083"/>
    <w:rsid w:val="00BC6F2F"/>
    <w:rsid w:val="00BC7258"/>
    <w:rsid w:val="00BC7AC5"/>
    <w:rsid w:val="00BC7CE7"/>
    <w:rsid w:val="00BC7EB5"/>
    <w:rsid w:val="00BD0B11"/>
    <w:rsid w:val="00BD1394"/>
    <w:rsid w:val="00BD2A6E"/>
    <w:rsid w:val="00BD310E"/>
    <w:rsid w:val="00BD4652"/>
    <w:rsid w:val="00BD4B59"/>
    <w:rsid w:val="00BD5B74"/>
    <w:rsid w:val="00BD6EFE"/>
    <w:rsid w:val="00BD7071"/>
    <w:rsid w:val="00BE025E"/>
    <w:rsid w:val="00BE0A46"/>
    <w:rsid w:val="00BE0EE4"/>
    <w:rsid w:val="00BE1113"/>
    <w:rsid w:val="00BE1A14"/>
    <w:rsid w:val="00BE24A7"/>
    <w:rsid w:val="00BE3C03"/>
    <w:rsid w:val="00BE60FE"/>
    <w:rsid w:val="00BE64F2"/>
    <w:rsid w:val="00BE65D7"/>
    <w:rsid w:val="00BE687F"/>
    <w:rsid w:val="00BE6E6F"/>
    <w:rsid w:val="00BE7BF3"/>
    <w:rsid w:val="00BF2011"/>
    <w:rsid w:val="00BF31F0"/>
    <w:rsid w:val="00BF3379"/>
    <w:rsid w:val="00BF386D"/>
    <w:rsid w:val="00BF52C7"/>
    <w:rsid w:val="00BF54FC"/>
    <w:rsid w:val="00BF5A9F"/>
    <w:rsid w:val="00C00887"/>
    <w:rsid w:val="00C008D6"/>
    <w:rsid w:val="00C020F0"/>
    <w:rsid w:val="00C02114"/>
    <w:rsid w:val="00C02366"/>
    <w:rsid w:val="00C02692"/>
    <w:rsid w:val="00C03199"/>
    <w:rsid w:val="00C0332B"/>
    <w:rsid w:val="00C03948"/>
    <w:rsid w:val="00C044A7"/>
    <w:rsid w:val="00C06A18"/>
    <w:rsid w:val="00C06CA9"/>
    <w:rsid w:val="00C06F79"/>
    <w:rsid w:val="00C075B8"/>
    <w:rsid w:val="00C07CB7"/>
    <w:rsid w:val="00C103FF"/>
    <w:rsid w:val="00C10E04"/>
    <w:rsid w:val="00C110A2"/>
    <w:rsid w:val="00C12342"/>
    <w:rsid w:val="00C12F91"/>
    <w:rsid w:val="00C13597"/>
    <w:rsid w:val="00C14238"/>
    <w:rsid w:val="00C144A6"/>
    <w:rsid w:val="00C14C76"/>
    <w:rsid w:val="00C15AAC"/>
    <w:rsid w:val="00C15EE6"/>
    <w:rsid w:val="00C169E2"/>
    <w:rsid w:val="00C20D3A"/>
    <w:rsid w:val="00C20EEC"/>
    <w:rsid w:val="00C21179"/>
    <w:rsid w:val="00C22059"/>
    <w:rsid w:val="00C22FC5"/>
    <w:rsid w:val="00C23B31"/>
    <w:rsid w:val="00C245C4"/>
    <w:rsid w:val="00C24FA7"/>
    <w:rsid w:val="00C262BD"/>
    <w:rsid w:val="00C27028"/>
    <w:rsid w:val="00C270CC"/>
    <w:rsid w:val="00C27774"/>
    <w:rsid w:val="00C277BB"/>
    <w:rsid w:val="00C30E67"/>
    <w:rsid w:val="00C31E82"/>
    <w:rsid w:val="00C33545"/>
    <w:rsid w:val="00C339F9"/>
    <w:rsid w:val="00C33AA0"/>
    <w:rsid w:val="00C33DB9"/>
    <w:rsid w:val="00C33E64"/>
    <w:rsid w:val="00C3555A"/>
    <w:rsid w:val="00C3591B"/>
    <w:rsid w:val="00C36FC0"/>
    <w:rsid w:val="00C378D4"/>
    <w:rsid w:val="00C37A01"/>
    <w:rsid w:val="00C37DA6"/>
    <w:rsid w:val="00C411C1"/>
    <w:rsid w:val="00C42A08"/>
    <w:rsid w:val="00C43019"/>
    <w:rsid w:val="00C43141"/>
    <w:rsid w:val="00C43C7A"/>
    <w:rsid w:val="00C43C83"/>
    <w:rsid w:val="00C4481B"/>
    <w:rsid w:val="00C454CB"/>
    <w:rsid w:val="00C45A94"/>
    <w:rsid w:val="00C45BD8"/>
    <w:rsid w:val="00C45D17"/>
    <w:rsid w:val="00C47A13"/>
    <w:rsid w:val="00C47C9D"/>
    <w:rsid w:val="00C504DD"/>
    <w:rsid w:val="00C50E4A"/>
    <w:rsid w:val="00C512FE"/>
    <w:rsid w:val="00C51B9E"/>
    <w:rsid w:val="00C51C14"/>
    <w:rsid w:val="00C531EE"/>
    <w:rsid w:val="00C535BA"/>
    <w:rsid w:val="00C53968"/>
    <w:rsid w:val="00C54123"/>
    <w:rsid w:val="00C55707"/>
    <w:rsid w:val="00C558AC"/>
    <w:rsid w:val="00C55B1A"/>
    <w:rsid w:val="00C561DF"/>
    <w:rsid w:val="00C57810"/>
    <w:rsid w:val="00C57D89"/>
    <w:rsid w:val="00C60B42"/>
    <w:rsid w:val="00C62445"/>
    <w:rsid w:val="00C63A83"/>
    <w:rsid w:val="00C6476E"/>
    <w:rsid w:val="00C65263"/>
    <w:rsid w:val="00C65F3C"/>
    <w:rsid w:val="00C66500"/>
    <w:rsid w:val="00C66FD2"/>
    <w:rsid w:val="00C67183"/>
    <w:rsid w:val="00C67E8A"/>
    <w:rsid w:val="00C67EC2"/>
    <w:rsid w:val="00C700FB"/>
    <w:rsid w:val="00C71817"/>
    <w:rsid w:val="00C7294F"/>
    <w:rsid w:val="00C73583"/>
    <w:rsid w:val="00C73A95"/>
    <w:rsid w:val="00C74547"/>
    <w:rsid w:val="00C74893"/>
    <w:rsid w:val="00C7522F"/>
    <w:rsid w:val="00C754A7"/>
    <w:rsid w:val="00C75751"/>
    <w:rsid w:val="00C75D58"/>
    <w:rsid w:val="00C77D9A"/>
    <w:rsid w:val="00C80708"/>
    <w:rsid w:val="00C8126F"/>
    <w:rsid w:val="00C815F7"/>
    <w:rsid w:val="00C82AAE"/>
    <w:rsid w:val="00C8352F"/>
    <w:rsid w:val="00C84159"/>
    <w:rsid w:val="00C84951"/>
    <w:rsid w:val="00C858BD"/>
    <w:rsid w:val="00C8634A"/>
    <w:rsid w:val="00C8634C"/>
    <w:rsid w:val="00C86D8E"/>
    <w:rsid w:val="00C8737C"/>
    <w:rsid w:val="00C91780"/>
    <w:rsid w:val="00C92336"/>
    <w:rsid w:val="00C924D5"/>
    <w:rsid w:val="00C92635"/>
    <w:rsid w:val="00C9271A"/>
    <w:rsid w:val="00C947A7"/>
    <w:rsid w:val="00C94C8A"/>
    <w:rsid w:val="00C94D9E"/>
    <w:rsid w:val="00C961AA"/>
    <w:rsid w:val="00C96B97"/>
    <w:rsid w:val="00C96C39"/>
    <w:rsid w:val="00C96CC5"/>
    <w:rsid w:val="00C96D6D"/>
    <w:rsid w:val="00CA06EE"/>
    <w:rsid w:val="00CA0885"/>
    <w:rsid w:val="00CA0DE0"/>
    <w:rsid w:val="00CA0FAB"/>
    <w:rsid w:val="00CA1AC6"/>
    <w:rsid w:val="00CA216C"/>
    <w:rsid w:val="00CA3492"/>
    <w:rsid w:val="00CA3E9E"/>
    <w:rsid w:val="00CA4EF5"/>
    <w:rsid w:val="00CA50B8"/>
    <w:rsid w:val="00CA5AE8"/>
    <w:rsid w:val="00CA607E"/>
    <w:rsid w:val="00CA615B"/>
    <w:rsid w:val="00CA6677"/>
    <w:rsid w:val="00CA6719"/>
    <w:rsid w:val="00CA7D94"/>
    <w:rsid w:val="00CA7E8C"/>
    <w:rsid w:val="00CB0887"/>
    <w:rsid w:val="00CB15FF"/>
    <w:rsid w:val="00CB1C7A"/>
    <w:rsid w:val="00CB202A"/>
    <w:rsid w:val="00CB2046"/>
    <w:rsid w:val="00CB3D8E"/>
    <w:rsid w:val="00CB4499"/>
    <w:rsid w:val="00CB4BE8"/>
    <w:rsid w:val="00CB50F6"/>
    <w:rsid w:val="00CB5463"/>
    <w:rsid w:val="00CB5465"/>
    <w:rsid w:val="00CB61DC"/>
    <w:rsid w:val="00CB6306"/>
    <w:rsid w:val="00CB7803"/>
    <w:rsid w:val="00CC2174"/>
    <w:rsid w:val="00CC3541"/>
    <w:rsid w:val="00CC4829"/>
    <w:rsid w:val="00CC55FF"/>
    <w:rsid w:val="00CC6606"/>
    <w:rsid w:val="00CC7B80"/>
    <w:rsid w:val="00CC7EF6"/>
    <w:rsid w:val="00CD0E16"/>
    <w:rsid w:val="00CD18DA"/>
    <w:rsid w:val="00CD1950"/>
    <w:rsid w:val="00CD21F7"/>
    <w:rsid w:val="00CD2737"/>
    <w:rsid w:val="00CD273A"/>
    <w:rsid w:val="00CD2988"/>
    <w:rsid w:val="00CD321F"/>
    <w:rsid w:val="00CD3720"/>
    <w:rsid w:val="00CD379D"/>
    <w:rsid w:val="00CD403C"/>
    <w:rsid w:val="00CD434F"/>
    <w:rsid w:val="00CD4779"/>
    <w:rsid w:val="00CD48EF"/>
    <w:rsid w:val="00CD4B6B"/>
    <w:rsid w:val="00CD4E70"/>
    <w:rsid w:val="00CD5308"/>
    <w:rsid w:val="00CD5939"/>
    <w:rsid w:val="00CD628D"/>
    <w:rsid w:val="00CD678A"/>
    <w:rsid w:val="00CD722D"/>
    <w:rsid w:val="00CE28DC"/>
    <w:rsid w:val="00CE2F65"/>
    <w:rsid w:val="00CE3A15"/>
    <w:rsid w:val="00CE3B69"/>
    <w:rsid w:val="00CE3F53"/>
    <w:rsid w:val="00CE4D93"/>
    <w:rsid w:val="00CE503F"/>
    <w:rsid w:val="00CE5F7D"/>
    <w:rsid w:val="00CE602A"/>
    <w:rsid w:val="00CE63F6"/>
    <w:rsid w:val="00CE6F24"/>
    <w:rsid w:val="00CF157D"/>
    <w:rsid w:val="00CF22F1"/>
    <w:rsid w:val="00CF2A11"/>
    <w:rsid w:val="00CF2BB2"/>
    <w:rsid w:val="00CF401B"/>
    <w:rsid w:val="00CF419C"/>
    <w:rsid w:val="00CF4590"/>
    <w:rsid w:val="00CF669F"/>
    <w:rsid w:val="00CF6EC4"/>
    <w:rsid w:val="00CF7917"/>
    <w:rsid w:val="00CF79CC"/>
    <w:rsid w:val="00CF7CBB"/>
    <w:rsid w:val="00D00253"/>
    <w:rsid w:val="00D007AE"/>
    <w:rsid w:val="00D00A7B"/>
    <w:rsid w:val="00D01353"/>
    <w:rsid w:val="00D01468"/>
    <w:rsid w:val="00D016A2"/>
    <w:rsid w:val="00D017AF"/>
    <w:rsid w:val="00D02197"/>
    <w:rsid w:val="00D023B4"/>
    <w:rsid w:val="00D02F63"/>
    <w:rsid w:val="00D0357F"/>
    <w:rsid w:val="00D0383B"/>
    <w:rsid w:val="00D056EF"/>
    <w:rsid w:val="00D0584D"/>
    <w:rsid w:val="00D05907"/>
    <w:rsid w:val="00D0627D"/>
    <w:rsid w:val="00D07D79"/>
    <w:rsid w:val="00D1036A"/>
    <w:rsid w:val="00D10A81"/>
    <w:rsid w:val="00D11B20"/>
    <w:rsid w:val="00D12191"/>
    <w:rsid w:val="00D126FA"/>
    <w:rsid w:val="00D13879"/>
    <w:rsid w:val="00D143B6"/>
    <w:rsid w:val="00D14A42"/>
    <w:rsid w:val="00D14DE3"/>
    <w:rsid w:val="00D152F6"/>
    <w:rsid w:val="00D15CC7"/>
    <w:rsid w:val="00D20565"/>
    <w:rsid w:val="00D20698"/>
    <w:rsid w:val="00D20D6D"/>
    <w:rsid w:val="00D21367"/>
    <w:rsid w:val="00D2179A"/>
    <w:rsid w:val="00D21965"/>
    <w:rsid w:val="00D21982"/>
    <w:rsid w:val="00D21EF2"/>
    <w:rsid w:val="00D221FD"/>
    <w:rsid w:val="00D22436"/>
    <w:rsid w:val="00D22D64"/>
    <w:rsid w:val="00D232BC"/>
    <w:rsid w:val="00D23382"/>
    <w:rsid w:val="00D23FC0"/>
    <w:rsid w:val="00D24AC0"/>
    <w:rsid w:val="00D24FC4"/>
    <w:rsid w:val="00D25189"/>
    <w:rsid w:val="00D2684D"/>
    <w:rsid w:val="00D26C02"/>
    <w:rsid w:val="00D272AE"/>
    <w:rsid w:val="00D2750F"/>
    <w:rsid w:val="00D27EB9"/>
    <w:rsid w:val="00D3022B"/>
    <w:rsid w:val="00D304D3"/>
    <w:rsid w:val="00D31170"/>
    <w:rsid w:val="00D31777"/>
    <w:rsid w:val="00D31A7C"/>
    <w:rsid w:val="00D32A9B"/>
    <w:rsid w:val="00D32ADB"/>
    <w:rsid w:val="00D32F75"/>
    <w:rsid w:val="00D33DF2"/>
    <w:rsid w:val="00D34881"/>
    <w:rsid w:val="00D34C97"/>
    <w:rsid w:val="00D35225"/>
    <w:rsid w:val="00D35669"/>
    <w:rsid w:val="00D35EA0"/>
    <w:rsid w:val="00D35FCE"/>
    <w:rsid w:val="00D36494"/>
    <w:rsid w:val="00D36519"/>
    <w:rsid w:val="00D378E8"/>
    <w:rsid w:val="00D400EF"/>
    <w:rsid w:val="00D40ABA"/>
    <w:rsid w:val="00D41951"/>
    <w:rsid w:val="00D41DA7"/>
    <w:rsid w:val="00D42267"/>
    <w:rsid w:val="00D429A5"/>
    <w:rsid w:val="00D43DF8"/>
    <w:rsid w:val="00D43EEA"/>
    <w:rsid w:val="00D44A40"/>
    <w:rsid w:val="00D45088"/>
    <w:rsid w:val="00D50138"/>
    <w:rsid w:val="00D50A3D"/>
    <w:rsid w:val="00D52903"/>
    <w:rsid w:val="00D52E0C"/>
    <w:rsid w:val="00D54E39"/>
    <w:rsid w:val="00D55A12"/>
    <w:rsid w:val="00D55C49"/>
    <w:rsid w:val="00D56082"/>
    <w:rsid w:val="00D5692F"/>
    <w:rsid w:val="00D60518"/>
    <w:rsid w:val="00D60DB7"/>
    <w:rsid w:val="00D60EFB"/>
    <w:rsid w:val="00D61531"/>
    <w:rsid w:val="00D6185D"/>
    <w:rsid w:val="00D6191D"/>
    <w:rsid w:val="00D62907"/>
    <w:rsid w:val="00D630A3"/>
    <w:rsid w:val="00D67335"/>
    <w:rsid w:val="00D729AE"/>
    <w:rsid w:val="00D73008"/>
    <w:rsid w:val="00D73306"/>
    <w:rsid w:val="00D74B06"/>
    <w:rsid w:val="00D74BC4"/>
    <w:rsid w:val="00D74D06"/>
    <w:rsid w:val="00D74D6A"/>
    <w:rsid w:val="00D7569F"/>
    <w:rsid w:val="00D7590B"/>
    <w:rsid w:val="00D75934"/>
    <w:rsid w:val="00D770FE"/>
    <w:rsid w:val="00D771DF"/>
    <w:rsid w:val="00D772E2"/>
    <w:rsid w:val="00D775C0"/>
    <w:rsid w:val="00D80039"/>
    <w:rsid w:val="00D806B7"/>
    <w:rsid w:val="00D80741"/>
    <w:rsid w:val="00D80F27"/>
    <w:rsid w:val="00D81042"/>
    <w:rsid w:val="00D81582"/>
    <w:rsid w:val="00D81636"/>
    <w:rsid w:val="00D819B0"/>
    <w:rsid w:val="00D830CE"/>
    <w:rsid w:val="00D8363A"/>
    <w:rsid w:val="00D838D9"/>
    <w:rsid w:val="00D840F3"/>
    <w:rsid w:val="00D8435D"/>
    <w:rsid w:val="00D84EA6"/>
    <w:rsid w:val="00D855ED"/>
    <w:rsid w:val="00D8631E"/>
    <w:rsid w:val="00D87793"/>
    <w:rsid w:val="00D87DEC"/>
    <w:rsid w:val="00D90DC2"/>
    <w:rsid w:val="00D916F9"/>
    <w:rsid w:val="00D93343"/>
    <w:rsid w:val="00D94DD8"/>
    <w:rsid w:val="00D94F43"/>
    <w:rsid w:val="00D94FA9"/>
    <w:rsid w:val="00D952AE"/>
    <w:rsid w:val="00D96437"/>
    <w:rsid w:val="00D96A55"/>
    <w:rsid w:val="00D97208"/>
    <w:rsid w:val="00DA1282"/>
    <w:rsid w:val="00DA3262"/>
    <w:rsid w:val="00DA4526"/>
    <w:rsid w:val="00DA4BD6"/>
    <w:rsid w:val="00DA4F77"/>
    <w:rsid w:val="00DA5A23"/>
    <w:rsid w:val="00DA72F0"/>
    <w:rsid w:val="00DB0B1B"/>
    <w:rsid w:val="00DB1AE0"/>
    <w:rsid w:val="00DB1C72"/>
    <w:rsid w:val="00DB2DB3"/>
    <w:rsid w:val="00DB3697"/>
    <w:rsid w:val="00DB535C"/>
    <w:rsid w:val="00DB5C60"/>
    <w:rsid w:val="00DB600E"/>
    <w:rsid w:val="00DB622B"/>
    <w:rsid w:val="00DB6352"/>
    <w:rsid w:val="00DB67BE"/>
    <w:rsid w:val="00DB7C0B"/>
    <w:rsid w:val="00DC0689"/>
    <w:rsid w:val="00DC0C3B"/>
    <w:rsid w:val="00DC2670"/>
    <w:rsid w:val="00DC28FF"/>
    <w:rsid w:val="00DC341E"/>
    <w:rsid w:val="00DC4245"/>
    <w:rsid w:val="00DC4969"/>
    <w:rsid w:val="00DC4FE8"/>
    <w:rsid w:val="00DC50C4"/>
    <w:rsid w:val="00DC5CDF"/>
    <w:rsid w:val="00DC7D70"/>
    <w:rsid w:val="00DC7DBA"/>
    <w:rsid w:val="00DC7E81"/>
    <w:rsid w:val="00DD08E8"/>
    <w:rsid w:val="00DD1CD7"/>
    <w:rsid w:val="00DD2140"/>
    <w:rsid w:val="00DD236A"/>
    <w:rsid w:val="00DD263A"/>
    <w:rsid w:val="00DD27D9"/>
    <w:rsid w:val="00DD325C"/>
    <w:rsid w:val="00DD330C"/>
    <w:rsid w:val="00DD496F"/>
    <w:rsid w:val="00DD4BB4"/>
    <w:rsid w:val="00DD4E1F"/>
    <w:rsid w:val="00DD5071"/>
    <w:rsid w:val="00DD5ABB"/>
    <w:rsid w:val="00DD65AD"/>
    <w:rsid w:val="00DD6921"/>
    <w:rsid w:val="00DD69DB"/>
    <w:rsid w:val="00DD6C95"/>
    <w:rsid w:val="00DD6CA9"/>
    <w:rsid w:val="00DD6E12"/>
    <w:rsid w:val="00DE06CF"/>
    <w:rsid w:val="00DE0E42"/>
    <w:rsid w:val="00DE1808"/>
    <w:rsid w:val="00DE2D13"/>
    <w:rsid w:val="00DE4202"/>
    <w:rsid w:val="00DE45B0"/>
    <w:rsid w:val="00DE45D4"/>
    <w:rsid w:val="00DE4D2C"/>
    <w:rsid w:val="00DE62E4"/>
    <w:rsid w:val="00DE6383"/>
    <w:rsid w:val="00DE641A"/>
    <w:rsid w:val="00DE6463"/>
    <w:rsid w:val="00DE6E3D"/>
    <w:rsid w:val="00DF15EC"/>
    <w:rsid w:val="00DF1658"/>
    <w:rsid w:val="00DF16A0"/>
    <w:rsid w:val="00DF4066"/>
    <w:rsid w:val="00DF45D5"/>
    <w:rsid w:val="00DF5537"/>
    <w:rsid w:val="00DF55C7"/>
    <w:rsid w:val="00DF5989"/>
    <w:rsid w:val="00DF5BC9"/>
    <w:rsid w:val="00DF6106"/>
    <w:rsid w:val="00DF792B"/>
    <w:rsid w:val="00DF7CB3"/>
    <w:rsid w:val="00DF7F14"/>
    <w:rsid w:val="00E01E55"/>
    <w:rsid w:val="00E02067"/>
    <w:rsid w:val="00E0232C"/>
    <w:rsid w:val="00E029F7"/>
    <w:rsid w:val="00E02A0E"/>
    <w:rsid w:val="00E02DED"/>
    <w:rsid w:val="00E035A0"/>
    <w:rsid w:val="00E03D9E"/>
    <w:rsid w:val="00E05842"/>
    <w:rsid w:val="00E05EC8"/>
    <w:rsid w:val="00E06A98"/>
    <w:rsid w:val="00E06DD7"/>
    <w:rsid w:val="00E07D87"/>
    <w:rsid w:val="00E10713"/>
    <w:rsid w:val="00E10A0F"/>
    <w:rsid w:val="00E11988"/>
    <w:rsid w:val="00E11DDD"/>
    <w:rsid w:val="00E12CB2"/>
    <w:rsid w:val="00E14F48"/>
    <w:rsid w:val="00E15C02"/>
    <w:rsid w:val="00E15EA3"/>
    <w:rsid w:val="00E1609E"/>
    <w:rsid w:val="00E1644F"/>
    <w:rsid w:val="00E1729C"/>
    <w:rsid w:val="00E20CE1"/>
    <w:rsid w:val="00E21CDB"/>
    <w:rsid w:val="00E23256"/>
    <w:rsid w:val="00E23798"/>
    <w:rsid w:val="00E23ABB"/>
    <w:rsid w:val="00E23F72"/>
    <w:rsid w:val="00E23FAF"/>
    <w:rsid w:val="00E247BA"/>
    <w:rsid w:val="00E26037"/>
    <w:rsid w:val="00E26182"/>
    <w:rsid w:val="00E27497"/>
    <w:rsid w:val="00E27742"/>
    <w:rsid w:val="00E27AD9"/>
    <w:rsid w:val="00E27E3D"/>
    <w:rsid w:val="00E30603"/>
    <w:rsid w:val="00E312F0"/>
    <w:rsid w:val="00E32DFC"/>
    <w:rsid w:val="00E3440F"/>
    <w:rsid w:val="00E34F37"/>
    <w:rsid w:val="00E350D2"/>
    <w:rsid w:val="00E37207"/>
    <w:rsid w:val="00E3747F"/>
    <w:rsid w:val="00E374C2"/>
    <w:rsid w:val="00E3769D"/>
    <w:rsid w:val="00E37D33"/>
    <w:rsid w:val="00E405C6"/>
    <w:rsid w:val="00E40A42"/>
    <w:rsid w:val="00E40C2C"/>
    <w:rsid w:val="00E438D8"/>
    <w:rsid w:val="00E444FF"/>
    <w:rsid w:val="00E4462B"/>
    <w:rsid w:val="00E44EE0"/>
    <w:rsid w:val="00E4512E"/>
    <w:rsid w:val="00E453E2"/>
    <w:rsid w:val="00E4577A"/>
    <w:rsid w:val="00E458F9"/>
    <w:rsid w:val="00E45C0C"/>
    <w:rsid w:val="00E46108"/>
    <w:rsid w:val="00E4656B"/>
    <w:rsid w:val="00E46D74"/>
    <w:rsid w:val="00E47374"/>
    <w:rsid w:val="00E50480"/>
    <w:rsid w:val="00E5082C"/>
    <w:rsid w:val="00E52CAD"/>
    <w:rsid w:val="00E535EA"/>
    <w:rsid w:val="00E53C99"/>
    <w:rsid w:val="00E541E5"/>
    <w:rsid w:val="00E54DFD"/>
    <w:rsid w:val="00E55F76"/>
    <w:rsid w:val="00E5669E"/>
    <w:rsid w:val="00E56A65"/>
    <w:rsid w:val="00E604AB"/>
    <w:rsid w:val="00E61EA0"/>
    <w:rsid w:val="00E62352"/>
    <w:rsid w:val="00E63C10"/>
    <w:rsid w:val="00E63DFD"/>
    <w:rsid w:val="00E64382"/>
    <w:rsid w:val="00E64864"/>
    <w:rsid w:val="00E64915"/>
    <w:rsid w:val="00E649BB"/>
    <w:rsid w:val="00E66E23"/>
    <w:rsid w:val="00E67031"/>
    <w:rsid w:val="00E671D0"/>
    <w:rsid w:val="00E70810"/>
    <w:rsid w:val="00E71533"/>
    <w:rsid w:val="00E71960"/>
    <w:rsid w:val="00E726CE"/>
    <w:rsid w:val="00E73129"/>
    <w:rsid w:val="00E73154"/>
    <w:rsid w:val="00E744C1"/>
    <w:rsid w:val="00E75274"/>
    <w:rsid w:val="00E756E5"/>
    <w:rsid w:val="00E759F0"/>
    <w:rsid w:val="00E766D8"/>
    <w:rsid w:val="00E76831"/>
    <w:rsid w:val="00E76B9B"/>
    <w:rsid w:val="00E801BC"/>
    <w:rsid w:val="00E802D1"/>
    <w:rsid w:val="00E80B96"/>
    <w:rsid w:val="00E82115"/>
    <w:rsid w:val="00E82682"/>
    <w:rsid w:val="00E82E19"/>
    <w:rsid w:val="00E83127"/>
    <w:rsid w:val="00E8344D"/>
    <w:rsid w:val="00E8388D"/>
    <w:rsid w:val="00E83F80"/>
    <w:rsid w:val="00E844A7"/>
    <w:rsid w:val="00E84C08"/>
    <w:rsid w:val="00E84E3A"/>
    <w:rsid w:val="00E858B4"/>
    <w:rsid w:val="00E86644"/>
    <w:rsid w:val="00E8677F"/>
    <w:rsid w:val="00E872E5"/>
    <w:rsid w:val="00E8796D"/>
    <w:rsid w:val="00E90444"/>
    <w:rsid w:val="00E9105C"/>
    <w:rsid w:val="00E91E79"/>
    <w:rsid w:val="00E9212D"/>
    <w:rsid w:val="00E94EC2"/>
    <w:rsid w:val="00E95B0D"/>
    <w:rsid w:val="00E95E67"/>
    <w:rsid w:val="00E9606C"/>
    <w:rsid w:val="00E968A0"/>
    <w:rsid w:val="00E96BC8"/>
    <w:rsid w:val="00EA0145"/>
    <w:rsid w:val="00EA25F7"/>
    <w:rsid w:val="00EA2B7F"/>
    <w:rsid w:val="00EA2FBD"/>
    <w:rsid w:val="00EA332F"/>
    <w:rsid w:val="00EA35BF"/>
    <w:rsid w:val="00EA47FF"/>
    <w:rsid w:val="00EA6BC1"/>
    <w:rsid w:val="00EA73BC"/>
    <w:rsid w:val="00EA74C6"/>
    <w:rsid w:val="00EB11A3"/>
    <w:rsid w:val="00EB11D9"/>
    <w:rsid w:val="00EB2A2B"/>
    <w:rsid w:val="00EB2CA3"/>
    <w:rsid w:val="00EB3E08"/>
    <w:rsid w:val="00EB4A65"/>
    <w:rsid w:val="00EB5261"/>
    <w:rsid w:val="00EB5A49"/>
    <w:rsid w:val="00EB79D1"/>
    <w:rsid w:val="00EB7CDC"/>
    <w:rsid w:val="00EB7E09"/>
    <w:rsid w:val="00EB7FFE"/>
    <w:rsid w:val="00EC07F2"/>
    <w:rsid w:val="00EC13AF"/>
    <w:rsid w:val="00EC1505"/>
    <w:rsid w:val="00EC1C7D"/>
    <w:rsid w:val="00EC2710"/>
    <w:rsid w:val="00EC2963"/>
    <w:rsid w:val="00EC2DB2"/>
    <w:rsid w:val="00EC35A5"/>
    <w:rsid w:val="00EC3E92"/>
    <w:rsid w:val="00EC476A"/>
    <w:rsid w:val="00EC4B6A"/>
    <w:rsid w:val="00EC570B"/>
    <w:rsid w:val="00EC67D2"/>
    <w:rsid w:val="00EC7F92"/>
    <w:rsid w:val="00ED002A"/>
    <w:rsid w:val="00ED06C0"/>
    <w:rsid w:val="00ED08BE"/>
    <w:rsid w:val="00ED09A9"/>
    <w:rsid w:val="00ED0A91"/>
    <w:rsid w:val="00ED115F"/>
    <w:rsid w:val="00ED251A"/>
    <w:rsid w:val="00ED56FF"/>
    <w:rsid w:val="00ED63EC"/>
    <w:rsid w:val="00ED776E"/>
    <w:rsid w:val="00ED7B3A"/>
    <w:rsid w:val="00ED7C22"/>
    <w:rsid w:val="00ED7D39"/>
    <w:rsid w:val="00EE10A7"/>
    <w:rsid w:val="00EE2FE3"/>
    <w:rsid w:val="00EE2FE6"/>
    <w:rsid w:val="00EE3A3F"/>
    <w:rsid w:val="00EE4738"/>
    <w:rsid w:val="00EE59A0"/>
    <w:rsid w:val="00EE5EB2"/>
    <w:rsid w:val="00EE61D5"/>
    <w:rsid w:val="00EE6683"/>
    <w:rsid w:val="00EE6708"/>
    <w:rsid w:val="00EE69CA"/>
    <w:rsid w:val="00EE71FB"/>
    <w:rsid w:val="00EE72CF"/>
    <w:rsid w:val="00EE76F2"/>
    <w:rsid w:val="00EE7AA8"/>
    <w:rsid w:val="00EF0988"/>
    <w:rsid w:val="00EF0AC6"/>
    <w:rsid w:val="00EF0BCD"/>
    <w:rsid w:val="00EF1115"/>
    <w:rsid w:val="00EF2B75"/>
    <w:rsid w:val="00EF3229"/>
    <w:rsid w:val="00EF3419"/>
    <w:rsid w:val="00EF3C4C"/>
    <w:rsid w:val="00EF41A0"/>
    <w:rsid w:val="00EF4B1A"/>
    <w:rsid w:val="00EF53D3"/>
    <w:rsid w:val="00EF5562"/>
    <w:rsid w:val="00EF5CF0"/>
    <w:rsid w:val="00EF5E9C"/>
    <w:rsid w:val="00EF6245"/>
    <w:rsid w:val="00EF68AC"/>
    <w:rsid w:val="00EF7AD9"/>
    <w:rsid w:val="00F00251"/>
    <w:rsid w:val="00F00497"/>
    <w:rsid w:val="00F006A6"/>
    <w:rsid w:val="00F00D27"/>
    <w:rsid w:val="00F016B5"/>
    <w:rsid w:val="00F019E9"/>
    <w:rsid w:val="00F025E2"/>
    <w:rsid w:val="00F0291A"/>
    <w:rsid w:val="00F03214"/>
    <w:rsid w:val="00F0392F"/>
    <w:rsid w:val="00F04592"/>
    <w:rsid w:val="00F0567E"/>
    <w:rsid w:val="00F06B20"/>
    <w:rsid w:val="00F12E2B"/>
    <w:rsid w:val="00F13720"/>
    <w:rsid w:val="00F13C10"/>
    <w:rsid w:val="00F14438"/>
    <w:rsid w:val="00F14EC4"/>
    <w:rsid w:val="00F1603E"/>
    <w:rsid w:val="00F16465"/>
    <w:rsid w:val="00F168C4"/>
    <w:rsid w:val="00F16B04"/>
    <w:rsid w:val="00F1787A"/>
    <w:rsid w:val="00F20077"/>
    <w:rsid w:val="00F205AA"/>
    <w:rsid w:val="00F21F39"/>
    <w:rsid w:val="00F24934"/>
    <w:rsid w:val="00F24A89"/>
    <w:rsid w:val="00F25158"/>
    <w:rsid w:val="00F255DC"/>
    <w:rsid w:val="00F2676F"/>
    <w:rsid w:val="00F30694"/>
    <w:rsid w:val="00F30D08"/>
    <w:rsid w:val="00F33394"/>
    <w:rsid w:val="00F338CF"/>
    <w:rsid w:val="00F33C09"/>
    <w:rsid w:val="00F33C37"/>
    <w:rsid w:val="00F3402B"/>
    <w:rsid w:val="00F34F16"/>
    <w:rsid w:val="00F355A9"/>
    <w:rsid w:val="00F35A16"/>
    <w:rsid w:val="00F36748"/>
    <w:rsid w:val="00F37B82"/>
    <w:rsid w:val="00F40545"/>
    <w:rsid w:val="00F41033"/>
    <w:rsid w:val="00F418DE"/>
    <w:rsid w:val="00F436FA"/>
    <w:rsid w:val="00F4512D"/>
    <w:rsid w:val="00F45792"/>
    <w:rsid w:val="00F4618E"/>
    <w:rsid w:val="00F46307"/>
    <w:rsid w:val="00F466BE"/>
    <w:rsid w:val="00F47C95"/>
    <w:rsid w:val="00F47CE0"/>
    <w:rsid w:val="00F47D30"/>
    <w:rsid w:val="00F509E2"/>
    <w:rsid w:val="00F50D73"/>
    <w:rsid w:val="00F50F93"/>
    <w:rsid w:val="00F50FDF"/>
    <w:rsid w:val="00F51EDB"/>
    <w:rsid w:val="00F52437"/>
    <w:rsid w:val="00F5321B"/>
    <w:rsid w:val="00F552DC"/>
    <w:rsid w:val="00F565AE"/>
    <w:rsid w:val="00F5683C"/>
    <w:rsid w:val="00F57C49"/>
    <w:rsid w:val="00F60D78"/>
    <w:rsid w:val="00F61D71"/>
    <w:rsid w:val="00F64FD0"/>
    <w:rsid w:val="00F65209"/>
    <w:rsid w:val="00F6560C"/>
    <w:rsid w:val="00F657EE"/>
    <w:rsid w:val="00F661C1"/>
    <w:rsid w:val="00F66681"/>
    <w:rsid w:val="00F66E0F"/>
    <w:rsid w:val="00F67690"/>
    <w:rsid w:val="00F67A6B"/>
    <w:rsid w:val="00F67B79"/>
    <w:rsid w:val="00F70025"/>
    <w:rsid w:val="00F702C5"/>
    <w:rsid w:val="00F716F0"/>
    <w:rsid w:val="00F72086"/>
    <w:rsid w:val="00F722AF"/>
    <w:rsid w:val="00F72621"/>
    <w:rsid w:val="00F72742"/>
    <w:rsid w:val="00F72ECC"/>
    <w:rsid w:val="00F7305B"/>
    <w:rsid w:val="00F731E6"/>
    <w:rsid w:val="00F73DFF"/>
    <w:rsid w:val="00F73F64"/>
    <w:rsid w:val="00F74552"/>
    <w:rsid w:val="00F75496"/>
    <w:rsid w:val="00F7587E"/>
    <w:rsid w:val="00F7627B"/>
    <w:rsid w:val="00F763AC"/>
    <w:rsid w:val="00F76868"/>
    <w:rsid w:val="00F768DB"/>
    <w:rsid w:val="00F778C8"/>
    <w:rsid w:val="00F77971"/>
    <w:rsid w:val="00F77DF3"/>
    <w:rsid w:val="00F80766"/>
    <w:rsid w:val="00F81F4B"/>
    <w:rsid w:val="00F82566"/>
    <w:rsid w:val="00F8277F"/>
    <w:rsid w:val="00F828DD"/>
    <w:rsid w:val="00F83B7E"/>
    <w:rsid w:val="00F83DA5"/>
    <w:rsid w:val="00F840A4"/>
    <w:rsid w:val="00F849FA"/>
    <w:rsid w:val="00F86706"/>
    <w:rsid w:val="00F9054B"/>
    <w:rsid w:val="00F9060A"/>
    <w:rsid w:val="00F92957"/>
    <w:rsid w:val="00F93FD6"/>
    <w:rsid w:val="00F95406"/>
    <w:rsid w:val="00F95D39"/>
    <w:rsid w:val="00F96BCE"/>
    <w:rsid w:val="00FA0549"/>
    <w:rsid w:val="00FA109C"/>
    <w:rsid w:val="00FA175B"/>
    <w:rsid w:val="00FA1779"/>
    <w:rsid w:val="00FA1A99"/>
    <w:rsid w:val="00FA2BAF"/>
    <w:rsid w:val="00FA2D2F"/>
    <w:rsid w:val="00FA2E89"/>
    <w:rsid w:val="00FA2F22"/>
    <w:rsid w:val="00FA3082"/>
    <w:rsid w:val="00FA71A6"/>
    <w:rsid w:val="00FA73BA"/>
    <w:rsid w:val="00FA7BE4"/>
    <w:rsid w:val="00FB08D6"/>
    <w:rsid w:val="00FB0BA4"/>
    <w:rsid w:val="00FB1061"/>
    <w:rsid w:val="00FB1C90"/>
    <w:rsid w:val="00FB23C4"/>
    <w:rsid w:val="00FB2897"/>
    <w:rsid w:val="00FB399A"/>
    <w:rsid w:val="00FB4929"/>
    <w:rsid w:val="00FB4B5F"/>
    <w:rsid w:val="00FB538A"/>
    <w:rsid w:val="00FB5511"/>
    <w:rsid w:val="00FB55E8"/>
    <w:rsid w:val="00FB5E19"/>
    <w:rsid w:val="00FB6703"/>
    <w:rsid w:val="00FB6946"/>
    <w:rsid w:val="00FB6B33"/>
    <w:rsid w:val="00FB760E"/>
    <w:rsid w:val="00FB76B2"/>
    <w:rsid w:val="00FB7838"/>
    <w:rsid w:val="00FC14F3"/>
    <w:rsid w:val="00FC2785"/>
    <w:rsid w:val="00FC3434"/>
    <w:rsid w:val="00FC3903"/>
    <w:rsid w:val="00FC42B9"/>
    <w:rsid w:val="00FC491D"/>
    <w:rsid w:val="00FC538D"/>
    <w:rsid w:val="00FC6D1F"/>
    <w:rsid w:val="00FC6D5B"/>
    <w:rsid w:val="00FC6E03"/>
    <w:rsid w:val="00FC7E77"/>
    <w:rsid w:val="00FD054A"/>
    <w:rsid w:val="00FD20AC"/>
    <w:rsid w:val="00FD25FC"/>
    <w:rsid w:val="00FD2ACC"/>
    <w:rsid w:val="00FD4156"/>
    <w:rsid w:val="00FD43E5"/>
    <w:rsid w:val="00FD46DD"/>
    <w:rsid w:val="00FD5098"/>
    <w:rsid w:val="00FD59F9"/>
    <w:rsid w:val="00FD5EDA"/>
    <w:rsid w:val="00FD6C86"/>
    <w:rsid w:val="00FD6E76"/>
    <w:rsid w:val="00FD6ED2"/>
    <w:rsid w:val="00FD78C9"/>
    <w:rsid w:val="00FE0B0A"/>
    <w:rsid w:val="00FE180F"/>
    <w:rsid w:val="00FE1D4A"/>
    <w:rsid w:val="00FE2054"/>
    <w:rsid w:val="00FE25A8"/>
    <w:rsid w:val="00FE3344"/>
    <w:rsid w:val="00FE3C77"/>
    <w:rsid w:val="00FE4CFB"/>
    <w:rsid w:val="00FE52C5"/>
    <w:rsid w:val="00FE536F"/>
    <w:rsid w:val="00FE6095"/>
    <w:rsid w:val="00FE6B41"/>
    <w:rsid w:val="00FE6C6A"/>
    <w:rsid w:val="00FE7B07"/>
    <w:rsid w:val="00FF0423"/>
    <w:rsid w:val="00FF0A3E"/>
    <w:rsid w:val="00FF0A91"/>
    <w:rsid w:val="00FF0D1C"/>
    <w:rsid w:val="00FF3ACE"/>
    <w:rsid w:val="00FF3D7D"/>
    <w:rsid w:val="00FF4307"/>
    <w:rsid w:val="00FF5F46"/>
    <w:rsid w:val="00FF6537"/>
    <w:rsid w:val="00FF6A92"/>
    <w:rsid w:val="00FF707E"/>
    <w:rsid w:val="00FF7A1A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670B6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670B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34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61BD"/>
  </w:style>
  <w:style w:type="paragraph" w:styleId="Zpat">
    <w:name w:val="footer"/>
    <w:basedOn w:val="Normln"/>
    <w:link w:val="Zpat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1BD"/>
  </w:style>
  <w:style w:type="character" w:styleId="Hypertextovodkaz">
    <w:name w:val="Hyperlink"/>
    <w:basedOn w:val="Standardnpsmoodstavce"/>
    <w:uiPriority w:val="99"/>
    <w:unhideWhenUsed/>
    <w:rsid w:val="0058432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2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2609"/>
  </w:style>
  <w:style w:type="paragraph" w:customStyle="1" w:styleId="Barbora1">
    <w:name w:val="Barbora 1"/>
    <w:basedOn w:val="Normln"/>
    <w:next w:val="Seznam"/>
    <w:autoRedefine/>
    <w:rsid w:val="007C2609"/>
    <w:pPr>
      <w:numPr>
        <w:numId w:val="28"/>
      </w:numPr>
      <w:tabs>
        <w:tab w:val="right" w:pos="1080"/>
        <w:tab w:val="left" w:pos="1134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Seznam">
    <w:name w:val="List"/>
    <w:basedOn w:val="Normln"/>
    <w:uiPriority w:val="99"/>
    <w:semiHidden/>
    <w:unhideWhenUsed/>
    <w:rsid w:val="007C2609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tace.plzensky-kraj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9</Pages>
  <Words>3096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Berková</dc:creator>
  <cp:lastModifiedBy>Jana Filípková</cp:lastModifiedBy>
  <cp:revision>17</cp:revision>
  <cp:lastPrinted>2015-01-06T15:27:00Z</cp:lastPrinted>
  <dcterms:created xsi:type="dcterms:W3CDTF">2015-11-26T11:51:00Z</dcterms:created>
  <dcterms:modified xsi:type="dcterms:W3CDTF">2016-01-04T11:53:00Z</dcterms:modified>
</cp:coreProperties>
</file>